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3E878CE" w14:textId="5BDCC722" w:rsidR="00164CF2" w:rsidRPr="006D6117" w:rsidRDefault="003F0815" w:rsidP="008F74C0">
      <w:pPr>
        <w:jc w:val="center"/>
        <w:rPr>
          <w:lang w:val="ro-RO"/>
        </w:rPr>
      </w:pPr>
      <w:r w:rsidRPr="006D6117">
        <w:rPr>
          <w:noProof/>
          <w:lang w:val="ro-RO"/>
        </w:rPr>
        <w:drawing>
          <wp:inline distT="0" distB="0" distL="0" distR="0" wp14:anchorId="6402B8F5" wp14:editId="0F12B600">
            <wp:extent cx="609600" cy="93345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933450"/>
                    </a:xfrm>
                    <a:prstGeom prst="rect">
                      <a:avLst/>
                    </a:prstGeom>
                    <a:solidFill>
                      <a:srgbClr val="FFFFFF"/>
                    </a:solidFill>
                    <a:ln>
                      <a:noFill/>
                    </a:ln>
                  </pic:spPr>
                </pic:pic>
              </a:graphicData>
            </a:graphic>
          </wp:inline>
        </w:drawing>
      </w:r>
    </w:p>
    <w:p w14:paraId="486F5C70" w14:textId="77777777" w:rsidR="00AB5E49" w:rsidRPr="006D6117" w:rsidRDefault="00AB5E49">
      <w:pPr>
        <w:rPr>
          <w:lang w:val="ro-RO"/>
        </w:rPr>
      </w:pPr>
    </w:p>
    <w:p w14:paraId="733A1A36" w14:textId="77777777" w:rsidR="00447C0F" w:rsidRPr="006D6117" w:rsidRDefault="00447C0F" w:rsidP="00447C0F">
      <w:pPr>
        <w:pStyle w:val="Antet"/>
        <w:jc w:val="center"/>
        <w:rPr>
          <w:b/>
          <w:lang w:val="ro-RO"/>
        </w:rPr>
      </w:pPr>
      <w:r w:rsidRPr="006D6117">
        <w:rPr>
          <w:b/>
          <w:lang w:val="ro-RO"/>
        </w:rPr>
        <w:t>ROMÂNIA</w:t>
      </w:r>
    </w:p>
    <w:p w14:paraId="170C8E8B" w14:textId="77777777" w:rsidR="00447C0F" w:rsidRPr="006D6117" w:rsidRDefault="00447C0F" w:rsidP="00447C0F">
      <w:pPr>
        <w:pStyle w:val="Antet"/>
        <w:jc w:val="center"/>
        <w:rPr>
          <w:b/>
          <w:lang w:val="ro-RO"/>
        </w:rPr>
      </w:pPr>
      <w:r w:rsidRPr="006D6117">
        <w:rPr>
          <w:b/>
          <w:lang w:val="ro-RO"/>
        </w:rPr>
        <w:t>JUDEŢUL SUCEAVA</w:t>
      </w:r>
    </w:p>
    <w:p w14:paraId="57C526F6" w14:textId="77777777" w:rsidR="00447C0F" w:rsidRPr="006D6117" w:rsidRDefault="00447C0F" w:rsidP="00447C0F">
      <w:pPr>
        <w:pStyle w:val="Antet"/>
        <w:jc w:val="center"/>
        <w:rPr>
          <w:b/>
          <w:lang w:val="ro-RO"/>
        </w:rPr>
      </w:pPr>
      <w:r w:rsidRPr="006D6117">
        <w:rPr>
          <w:b/>
          <w:lang w:val="ro-RO"/>
        </w:rPr>
        <w:t>PRIMĂRIA MUNICIPIULUI CÂMPULUNG MOLDOVENESC</w:t>
      </w:r>
    </w:p>
    <w:p w14:paraId="41749B9C" w14:textId="77777777" w:rsidR="00447C0F" w:rsidRPr="006D6117" w:rsidRDefault="00447C0F" w:rsidP="00447C0F">
      <w:pPr>
        <w:pStyle w:val="Antet"/>
        <w:jc w:val="center"/>
        <w:rPr>
          <w:b/>
          <w:bCs/>
          <w:lang w:val="ro-RO"/>
        </w:rPr>
      </w:pPr>
      <w:r w:rsidRPr="006D6117">
        <w:rPr>
          <w:b/>
          <w:bCs/>
          <w:lang w:val="ro-RO"/>
        </w:rPr>
        <w:t xml:space="preserve">Str. 22 Decembrie nr. 2, cod </w:t>
      </w:r>
      <w:proofErr w:type="spellStart"/>
      <w:r w:rsidRPr="006D6117">
        <w:rPr>
          <w:b/>
          <w:bCs/>
          <w:lang w:val="ro-RO"/>
        </w:rPr>
        <w:t>poştal</w:t>
      </w:r>
      <w:proofErr w:type="spellEnd"/>
      <w:r w:rsidRPr="006D6117">
        <w:rPr>
          <w:b/>
          <w:bCs/>
          <w:lang w:val="ro-RO"/>
        </w:rPr>
        <w:t xml:space="preserve"> 725100</w:t>
      </w:r>
    </w:p>
    <w:p w14:paraId="31828D42" w14:textId="237D3ACB" w:rsidR="00447C0F" w:rsidRPr="006D6117" w:rsidRDefault="00447C0F" w:rsidP="00447C0F">
      <w:pPr>
        <w:pStyle w:val="Antet"/>
        <w:jc w:val="center"/>
        <w:rPr>
          <w:b/>
          <w:bCs/>
          <w:lang w:val="ro-RO"/>
        </w:rPr>
      </w:pPr>
      <w:r w:rsidRPr="006D6117">
        <w:rPr>
          <w:b/>
          <w:bCs/>
          <w:lang w:val="ro-RO"/>
        </w:rPr>
        <w:t xml:space="preserve">Tel. 0230314425, fax 0230314725; primaria@campulungmoldovenesc.ro; </w:t>
      </w:r>
    </w:p>
    <w:p w14:paraId="7871F1CB" w14:textId="21B01B8F" w:rsidR="00AC1B63" w:rsidRPr="006D6117" w:rsidRDefault="00AC1B63" w:rsidP="00447C0F">
      <w:pPr>
        <w:pStyle w:val="Antet"/>
        <w:jc w:val="center"/>
        <w:rPr>
          <w:b/>
          <w:bCs/>
          <w:lang w:val="ro-RO"/>
        </w:rPr>
      </w:pPr>
      <w:r w:rsidRPr="006D6117">
        <w:rPr>
          <w:b/>
          <w:bCs/>
          <w:lang w:val="ro-RO"/>
        </w:rPr>
        <w:t>Nr.</w:t>
      </w:r>
      <w:r w:rsidR="009A1444">
        <w:rPr>
          <w:b/>
          <w:bCs/>
          <w:lang w:val="ro-RO"/>
        </w:rPr>
        <w:t xml:space="preserve"> 4192 </w:t>
      </w:r>
      <w:r w:rsidRPr="006D6117">
        <w:rPr>
          <w:b/>
          <w:bCs/>
          <w:lang w:val="ro-RO"/>
        </w:rPr>
        <w:t>din</w:t>
      </w:r>
      <w:r w:rsidR="007D6006" w:rsidRPr="006D6117">
        <w:rPr>
          <w:b/>
          <w:bCs/>
          <w:lang w:val="ro-RO"/>
        </w:rPr>
        <w:t xml:space="preserve"> </w:t>
      </w:r>
      <w:r w:rsidR="009A1444">
        <w:rPr>
          <w:b/>
          <w:bCs/>
          <w:lang w:val="ro-RO"/>
        </w:rPr>
        <w:t>04</w:t>
      </w:r>
      <w:r w:rsidR="007D6006" w:rsidRPr="006D6117">
        <w:rPr>
          <w:b/>
          <w:bCs/>
          <w:lang w:val="ro-RO"/>
        </w:rPr>
        <w:t xml:space="preserve"> </w:t>
      </w:r>
      <w:r w:rsidR="005C652B" w:rsidRPr="006D6117">
        <w:rPr>
          <w:b/>
          <w:bCs/>
          <w:lang w:val="ro-RO"/>
        </w:rPr>
        <w:t>februarie</w:t>
      </w:r>
      <w:r w:rsidR="007D6006" w:rsidRPr="006D6117">
        <w:rPr>
          <w:b/>
          <w:bCs/>
          <w:lang w:val="ro-RO"/>
        </w:rPr>
        <w:t xml:space="preserve"> </w:t>
      </w:r>
      <w:r w:rsidRPr="006D6117">
        <w:rPr>
          <w:b/>
          <w:bCs/>
          <w:lang w:val="ro-RO"/>
        </w:rPr>
        <w:t>20</w:t>
      </w:r>
      <w:r w:rsidR="004A3BE0" w:rsidRPr="006D6117">
        <w:rPr>
          <w:b/>
          <w:bCs/>
          <w:lang w:val="ro-RO"/>
        </w:rPr>
        <w:t>2</w:t>
      </w:r>
      <w:r w:rsidR="005C652B" w:rsidRPr="006D6117">
        <w:rPr>
          <w:b/>
          <w:bCs/>
          <w:lang w:val="ro-RO"/>
        </w:rPr>
        <w:t>6</w:t>
      </w:r>
    </w:p>
    <w:p w14:paraId="4655EA43" w14:textId="77777777" w:rsidR="00AB5E49" w:rsidRPr="006D6117" w:rsidRDefault="00AB5E49">
      <w:pPr>
        <w:rPr>
          <w:lang w:val="ro-RO"/>
        </w:rPr>
      </w:pPr>
    </w:p>
    <w:p w14:paraId="6908ED5F" w14:textId="77777777" w:rsidR="00F33987" w:rsidRPr="006D6117" w:rsidRDefault="00F33987" w:rsidP="00164CF2">
      <w:pPr>
        <w:pStyle w:val="Default"/>
        <w:jc w:val="center"/>
        <w:rPr>
          <w:b/>
          <w:bCs/>
          <w:color w:val="auto"/>
        </w:rPr>
      </w:pPr>
    </w:p>
    <w:p w14:paraId="472A2893" w14:textId="77777777" w:rsidR="00AC3BD7" w:rsidRPr="006D6117" w:rsidRDefault="00AC3BD7" w:rsidP="00164CF2">
      <w:pPr>
        <w:pStyle w:val="Default"/>
        <w:jc w:val="center"/>
        <w:rPr>
          <w:b/>
          <w:bCs/>
          <w:color w:val="auto"/>
        </w:rPr>
      </w:pPr>
    </w:p>
    <w:p w14:paraId="168737F8" w14:textId="77777777" w:rsidR="00D359C6" w:rsidRPr="006D6117" w:rsidRDefault="00D359C6" w:rsidP="00164CF2">
      <w:pPr>
        <w:pStyle w:val="Default"/>
        <w:jc w:val="center"/>
        <w:rPr>
          <w:b/>
          <w:bCs/>
          <w:color w:val="auto"/>
        </w:rPr>
      </w:pPr>
    </w:p>
    <w:p w14:paraId="6BA3BAB6" w14:textId="681AAF22" w:rsidR="00836380" w:rsidRPr="006D6117" w:rsidRDefault="00490BA7" w:rsidP="00164CF2">
      <w:pPr>
        <w:pStyle w:val="Default"/>
        <w:jc w:val="center"/>
        <w:rPr>
          <w:b/>
          <w:bCs/>
          <w:color w:val="auto"/>
        </w:rPr>
      </w:pPr>
      <w:r w:rsidRPr="006D6117">
        <w:rPr>
          <w:b/>
          <w:bCs/>
          <w:color w:val="auto"/>
        </w:rPr>
        <w:t xml:space="preserve">RAPORT </w:t>
      </w:r>
      <w:r w:rsidR="00836380" w:rsidRPr="006D6117">
        <w:rPr>
          <w:b/>
          <w:bCs/>
          <w:color w:val="auto"/>
        </w:rPr>
        <w:t>DE</w:t>
      </w:r>
      <w:r w:rsidR="00164CF2" w:rsidRPr="006D6117">
        <w:rPr>
          <w:b/>
          <w:bCs/>
          <w:color w:val="auto"/>
        </w:rPr>
        <w:t xml:space="preserve"> ACTIVITATE</w:t>
      </w:r>
      <w:r w:rsidR="00836380" w:rsidRPr="006D6117">
        <w:rPr>
          <w:b/>
          <w:bCs/>
          <w:color w:val="auto"/>
        </w:rPr>
        <w:t xml:space="preserve"> PENTRU ANUL 202</w:t>
      </w:r>
      <w:r w:rsidR="005C652B" w:rsidRPr="006D6117">
        <w:rPr>
          <w:b/>
          <w:bCs/>
          <w:color w:val="auto"/>
        </w:rPr>
        <w:t>5</w:t>
      </w:r>
    </w:p>
    <w:p w14:paraId="73B5BDF6" w14:textId="1965BCEC" w:rsidR="00490BA7" w:rsidRPr="006D6117" w:rsidRDefault="00836380" w:rsidP="00836380">
      <w:pPr>
        <w:pStyle w:val="Default"/>
        <w:jc w:val="center"/>
        <w:rPr>
          <w:b/>
          <w:bCs/>
          <w:color w:val="auto"/>
        </w:rPr>
      </w:pPr>
      <w:r w:rsidRPr="006D6117">
        <w:rPr>
          <w:b/>
          <w:bCs/>
          <w:color w:val="auto"/>
        </w:rPr>
        <w:t>AL</w:t>
      </w:r>
      <w:r w:rsidR="00164CF2" w:rsidRPr="006D6117">
        <w:rPr>
          <w:b/>
          <w:bCs/>
          <w:color w:val="auto"/>
        </w:rPr>
        <w:t xml:space="preserve"> MUNICIPIULUI</w:t>
      </w:r>
      <w:r w:rsidR="00380033" w:rsidRPr="006D6117">
        <w:rPr>
          <w:b/>
          <w:bCs/>
          <w:color w:val="auto"/>
        </w:rPr>
        <w:t xml:space="preserve"> </w:t>
      </w:r>
      <w:r w:rsidR="00490BA7" w:rsidRPr="006D6117">
        <w:rPr>
          <w:b/>
          <w:bCs/>
          <w:color w:val="auto"/>
        </w:rPr>
        <w:t xml:space="preserve">CÂMPULUNG MOLDOVENESC </w:t>
      </w:r>
    </w:p>
    <w:p w14:paraId="1E457FAE" w14:textId="77777777" w:rsidR="00490BA7" w:rsidRPr="006D6117" w:rsidRDefault="00490BA7" w:rsidP="00164CF2">
      <w:pPr>
        <w:pStyle w:val="Default"/>
        <w:jc w:val="center"/>
        <w:rPr>
          <w:b/>
          <w:bCs/>
          <w:color w:val="auto"/>
        </w:rPr>
      </w:pPr>
    </w:p>
    <w:p w14:paraId="6B3FECAE" w14:textId="77777777" w:rsidR="00D359C6" w:rsidRPr="006D6117" w:rsidRDefault="00D359C6" w:rsidP="0035645D">
      <w:pPr>
        <w:pStyle w:val="Default"/>
        <w:jc w:val="center"/>
        <w:rPr>
          <w:b/>
          <w:bCs/>
          <w:color w:val="auto"/>
        </w:rPr>
      </w:pPr>
    </w:p>
    <w:p w14:paraId="0E67D171" w14:textId="77777777" w:rsidR="00490BA7" w:rsidRPr="006D6117" w:rsidRDefault="0035645D" w:rsidP="0035645D">
      <w:pPr>
        <w:pStyle w:val="Default"/>
        <w:jc w:val="center"/>
        <w:rPr>
          <w:b/>
          <w:bCs/>
          <w:color w:val="auto"/>
        </w:rPr>
      </w:pPr>
      <w:r w:rsidRPr="006D6117">
        <w:rPr>
          <w:b/>
          <w:bCs/>
          <w:color w:val="auto"/>
        </w:rPr>
        <w:t>I.</w:t>
      </w:r>
      <w:r w:rsidR="00D40B26" w:rsidRPr="006D6117">
        <w:rPr>
          <w:b/>
          <w:bCs/>
          <w:color w:val="auto"/>
        </w:rPr>
        <w:t>PROFIL ORGANIZAŢIONAL</w:t>
      </w:r>
    </w:p>
    <w:p w14:paraId="3FDA83D7" w14:textId="77777777" w:rsidR="00C03466" w:rsidRPr="006D6117" w:rsidRDefault="00C03466" w:rsidP="00C03466">
      <w:pPr>
        <w:pStyle w:val="Default"/>
        <w:rPr>
          <w:b/>
          <w:bCs/>
          <w:color w:val="auto"/>
        </w:rPr>
      </w:pPr>
    </w:p>
    <w:p w14:paraId="3D0093E4" w14:textId="77777777" w:rsidR="00384AC4" w:rsidRPr="006D6117" w:rsidRDefault="00384AC4" w:rsidP="007F38CC">
      <w:pPr>
        <w:pStyle w:val="Default"/>
        <w:spacing w:line="360" w:lineRule="auto"/>
        <w:ind w:firstLine="567"/>
        <w:rPr>
          <w:bCs/>
          <w:color w:val="auto"/>
          <w:u w:val="single"/>
        </w:rPr>
      </w:pPr>
      <w:r w:rsidRPr="006D6117">
        <w:rPr>
          <w:bCs/>
          <w:color w:val="auto"/>
          <w:u w:val="single"/>
        </w:rPr>
        <w:t>CUVÂNT ÎNAINTE</w:t>
      </w:r>
    </w:p>
    <w:p w14:paraId="5A3661ED" w14:textId="20CA3F81" w:rsidR="00C03466" w:rsidRPr="006D6117" w:rsidRDefault="00C03466" w:rsidP="007F38CC">
      <w:pPr>
        <w:pStyle w:val="Default"/>
        <w:spacing w:line="360" w:lineRule="auto"/>
        <w:ind w:firstLine="567"/>
        <w:jc w:val="both"/>
        <w:rPr>
          <w:bCs/>
          <w:color w:val="auto"/>
        </w:rPr>
      </w:pPr>
      <w:r w:rsidRPr="006D6117">
        <w:rPr>
          <w:bCs/>
          <w:color w:val="auto"/>
        </w:rPr>
        <w:t>Raportul de activitate pentru anul 20</w:t>
      </w:r>
      <w:r w:rsidR="00CD5D51" w:rsidRPr="006D6117">
        <w:rPr>
          <w:bCs/>
          <w:color w:val="auto"/>
        </w:rPr>
        <w:t>2</w:t>
      </w:r>
      <w:r w:rsidR="005C652B" w:rsidRPr="006D6117">
        <w:rPr>
          <w:bCs/>
          <w:color w:val="auto"/>
        </w:rPr>
        <w:t>5</w:t>
      </w:r>
      <w:r w:rsidRPr="006D6117">
        <w:rPr>
          <w:bCs/>
          <w:color w:val="auto"/>
        </w:rPr>
        <w:t xml:space="preserve"> al</w:t>
      </w:r>
      <w:r w:rsidR="00380033" w:rsidRPr="006D6117">
        <w:rPr>
          <w:bCs/>
          <w:color w:val="auto"/>
        </w:rPr>
        <w:t xml:space="preserve"> </w:t>
      </w:r>
      <w:r w:rsidRPr="006D6117">
        <w:rPr>
          <w:bCs/>
          <w:color w:val="auto"/>
        </w:rPr>
        <w:t>Municipiului Câmpulung Moldovenesc</w:t>
      </w:r>
      <w:r w:rsidR="00605F78" w:rsidRPr="006D6117">
        <w:rPr>
          <w:bCs/>
          <w:color w:val="auto"/>
        </w:rPr>
        <w:t xml:space="preserve">, elaborat </w:t>
      </w:r>
      <w:proofErr w:type="spellStart"/>
      <w:r w:rsidR="00605F78" w:rsidRPr="006D6117">
        <w:rPr>
          <w:bCs/>
          <w:color w:val="auto"/>
        </w:rPr>
        <w:t>şi</w:t>
      </w:r>
      <w:proofErr w:type="spellEnd"/>
      <w:r w:rsidR="00605F78" w:rsidRPr="006D6117">
        <w:rPr>
          <w:bCs/>
          <w:color w:val="auto"/>
        </w:rPr>
        <w:t xml:space="preserve"> adus la </w:t>
      </w:r>
      <w:proofErr w:type="spellStart"/>
      <w:r w:rsidR="00605F78" w:rsidRPr="006D6117">
        <w:rPr>
          <w:bCs/>
          <w:color w:val="auto"/>
        </w:rPr>
        <w:t>cunoştinţă</w:t>
      </w:r>
      <w:proofErr w:type="spellEnd"/>
      <w:r w:rsidR="00605F78" w:rsidRPr="006D6117">
        <w:rPr>
          <w:bCs/>
          <w:color w:val="auto"/>
        </w:rPr>
        <w:t xml:space="preserve"> publică în baza prevederilor art. 5 alin. (3) din Legea nr. 544/2001 </w:t>
      </w:r>
      <w:r w:rsidR="00850152" w:rsidRPr="006D6117">
        <w:rPr>
          <w:bCs/>
          <w:color w:val="auto"/>
        </w:rPr>
        <w:t xml:space="preserve">privind liberul acces la informațiile de interes public </w:t>
      </w:r>
      <w:proofErr w:type="spellStart"/>
      <w:r w:rsidR="00605F78" w:rsidRPr="006D6117">
        <w:rPr>
          <w:bCs/>
          <w:color w:val="auto"/>
        </w:rPr>
        <w:t>şi</w:t>
      </w:r>
      <w:proofErr w:type="spellEnd"/>
      <w:r w:rsidR="00605F78" w:rsidRPr="006D6117">
        <w:rPr>
          <w:bCs/>
          <w:color w:val="auto"/>
        </w:rPr>
        <w:t xml:space="preserve"> ale  art. 10 alin. (3), (4), (5) din Normele metodologice de aplicare a Legii nr. 544/2001, aprobate prin H.G.R. nr. 123/2002,</w:t>
      </w:r>
      <w:r w:rsidRPr="006D6117">
        <w:rPr>
          <w:bCs/>
          <w:color w:val="auto"/>
        </w:rPr>
        <w:t xml:space="preserve"> reprezintă un demers pozitiv spre </w:t>
      </w:r>
      <w:proofErr w:type="spellStart"/>
      <w:r w:rsidRPr="006D6117">
        <w:rPr>
          <w:bCs/>
          <w:color w:val="auto"/>
        </w:rPr>
        <w:t>creşterea</w:t>
      </w:r>
      <w:proofErr w:type="spellEnd"/>
      <w:r w:rsidRPr="006D6117">
        <w:rPr>
          <w:bCs/>
          <w:color w:val="auto"/>
        </w:rPr>
        <w:t xml:space="preserve"> </w:t>
      </w:r>
      <w:proofErr w:type="spellStart"/>
      <w:r w:rsidRPr="006D6117">
        <w:rPr>
          <w:bCs/>
          <w:color w:val="auto"/>
        </w:rPr>
        <w:t>transparenţei</w:t>
      </w:r>
      <w:proofErr w:type="spellEnd"/>
      <w:r w:rsidRPr="006D6117">
        <w:rPr>
          <w:bCs/>
          <w:color w:val="auto"/>
        </w:rPr>
        <w:t xml:space="preserve"> </w:t>
      </w:r>
      <w:proofErr w:type="spellStart"/>
      <w:r w:rsidRPr="006D6117">
        <w:rPr>
          <w:bCs/>
          <w:color w:val="auto"/>
        </w:rPr>
        <w:t>şi</w:t>
      </w:r>
      <w:proofErr w:type="spellEnd"/>
      <w:r w:rsidRPr="006D6117">
        <w:rPr>
          <w:bCs/>
          <w:color w:val="auto"/>
        </w:rPr>
        <w:t xml:space="preserve"> o reală deschidere către c</w:t>
      </w:r>
      <w:r w:rsidR="00E94B12" w:rsidRPr="006D6117">
        <w:rPr>
          <w:bCs/>
          <w:color w:val="auto"/>
        </w:rPr>
        <w:t>omunitate</w:t>
      </w:r>
      <w:r w:rsidRPr="006D6117">
        <w:rPr>
          <w:bCs/>
          <w:color w:val="auto"/>
        </w:rPr>
        <w:t>.</w:t>
      </w:r>
    </w:p>
    <w:p w14:paraId="7357A19A" w14:textId="12D8C2CC" w:rsidR="00C03466" w:rsidRPr="006D6117" w:rsidRDefault="00C03466" w:rsidP="007F38CC">
      <w:pPr>
        <w:pStyle w:val="Default"/>
        <w:spacing w:line="360" w:lineRule="auto"/>
        <w:ind w:firstLine="567"/>
        <w:jc w:val="both"/>
        <w:rPr>
          <w:bCs/>
          <w:color w:val="auto"/>
        </w:rPr>
      </w:pPr>
      <w:r w:rsidRPr="006D6117">
        <w:rPr>
          <w:bCs/>
          <w:color w:val="auto"/>
        </w:rPr>
        <w:t xml:space="preserve">Prin </w:t>
      </w:r>
      <w:r w:rsidR="008F74C0" w:rsidRPr="006D6117">
        <w:rPr>
          <w:bCs/>
          <w:color w:val="auto"/>
        </w:rPr>
        <w:t>documentul</w:t>
      </w:r>
      <w:r w:rsidR="00A641C0" w:rsidRPr="006D6117">
        <w:rPr>
          <w:bCs/>
          <w:color w:val="auto"/>
        </w:rPr>
        <w:t xml:space="preserve"> de fa</w:t>
      </w:r>
      <w:r w:rsidR="00820073" w:rsidRPr="006D6117">
        <w:rPr>
          <w:bCs/>
          <w:color w:val="auto"/>
        </w:rPr>
        <w:t>ță</w:t>
      </w:r>
      <w:r w:rsidRPr="006D6117">
        <w:rPr>
          <w:bCs/>
          <w:color w:val="auto"/>
        </w:rPr>
        <w:t xml:space="preserve"> </w:t>
      </w:r>
      <w:r w:rsidR="008F74C0" w:rsidRPr="006D6117">
        <w:rPr>
          <w:bCs/>
          <w:color w:val="auto"/>
        </w:rPr>
        <w:t>prezentăm</w:t>
      </w:r>
      <w:r w:rsidRPr="006D6117">
        <w:rPr>
          <w:bCs/>
          <w:color w:val="auto"/>
        </w:rPr>
        <w:t xml:space="preserve"> </w:t>
      </w:r>
      <w:proofErr w:type="spellStart"/>
      <w:r w:rsidRPr="006D6117">
        <w:rPr>
          <w:bCs/>
          <w:color w:val="auto"/>
        </w:rPr>
        <w:t>cetăţenilor</w:t>
      </w:r>
      <w:proofErr w:type="spellEnd"/>
      <w:r w:rsidRPr="006D6117">
        <w:rPr>
          <w:bCs/>
          <w:color w:val="auto"/>
        </w:rPr>
        <w:t xml:space="preserve"> date concrete despre activitatea</w:t>
      </w:r>
      <w:r w:rsidR="008F74C0" w:rsidRPr="006D6117">
        <w:rPr>
          <w:bCs/>
          <w:color w:val="auto"/>
        </w:rPr>
        <w:t xml:space="preserve"> </w:t>
      </w:r>
      <w:proofErr w:type="spellStart"/>
      <w:r w:rsidR="008F74C0" w:rsidRPr="006D6117">
        <w:rPr>
          <w:bCs/>
          <w:color w:val="auto"/>
        </w:rPr>
        <w:t>investiţională</w:t>
      </w:r>
      <w:proofErr w:type="spellEnd"/>
      <w:r w:rsidR="008F74C0" w:rsidRPr="006D6117">
        <w:rPr>
          <w:bCs/>
          <w:color w:val="auto"/>
        </w:rPr>
        <w:t xml:space="preserve"> a</w:t>
      </w:r>
      <w:r w:rsidRPr="006D6117">
        <w:rPr>
          <w:bCs/>
          <w:color w:val="auto"/>
        </w:rPr>
        <w:t xml:space="preserve"> </w:t>
      </w:r>
      <w:proofErr w:type="spellStart"/>
      <w:r w:rsidRPr="006D6117">
        <w:rPr>
          <w:bCs/>
          <w:color w:val="auto"/>
        </w:rPr>
        <w:t>municipalităţii</w:t>
      </w:r>
      <w:proofErr w:type="spellEnd"/>
      <w:r w:rsidRPr="006D6117">
        <w:rPr>
          <w:bCs/>
          <w:color w:val="auto"/>
        </w:rPr>
        <w:t xml:space="preserve"> </w:t>
      </w:r>
      <w:proofErr w:type="spellStart"/>
      <w:r w:rsidRPr="006D6117">
        <w:rPr>
          <w:bCs/>
          <w:color w:val="auto"/>
        </w:rPr>
        <w:t>şi</w:t>
      </w:r>
      <w:proofErr w:type="spellEnd"/>
      <w:r w:rsidRPr="006D6117">
        <w:rPr>
          <w:bCs/>
          <w:color w:val="auto"/>
        </w:rPr>
        <w:t xml:space="preserve"> </w:t>
      </w:r>
      <w:proofErr w:type="spellStart"/>
      <w:r w:rsidRPr="006D6117">
        <w:rPr>
          <w:bCs/>
          <w:color w:val="auto"/>
        </w:rPr>
        <w:t>informaţii</w:t>
      </w:r>
      <w:proofErr w:type="spellEnd"/>
      <w:r w:rsidRPr="006D6117">
        <w:rPr>
          <w:bCs/>
          <w:color w:val="auto"/>
        </w:rPr>
        <w:t xml:space="preserve"> privind </w:t>
      </w:r>
      <w:proofErr w:type="spellStart"/>
      <w:r w:rsidR="008F74C0" w:rsidRPr="006D6117">
        <w:rPr>
          <w:bCs/>
          <w:color w:val="auto"/>
        </w:rPr>
        <w:t>priorităţile</w:t>
      </w:r>
      <w:proofErr w:type="spellEnd"/>
      <w:r w:rsidR="008F74C0" w:rsidRPr="006D6117">
        <w:rPr>
          <w:bCs/>
          <w:color w:val="auto"/>
        </w:rPr>
        <w:t xml:space="preserve"> de dezvoltare pe termen lung</w:t>
      </w:r>
      <w:r w:rsidRPr="006D6117">
        <w:rPr>
          <w:bCs/>
          <w:color w:val="auto"/>
        </w:rPr>
        <w:t>.</w:t>
      </w:r>
    </w:p>
    <w:p w14:paraId="03DF8F5A" w14:textId="3928D7BD" w:rsidR="00C03466" w:rsidRPr="006D6117" w:rsidRDefault="00C03466" w:rsidP="007F38CC">
      <w:pPr>
        <w:pStyle w:val="Default"/>
        <w:spacing w:line="360" w:lineRule="auto"/>
        <w:ind w:firstLine="567"/>
        <w:jc w:val="both"/>
        <w:rPr>
          <w:color w:val="auto"/>
        </w:rPr>
      </w:pPr>
      <w:r w:rsidRPr="006D6117">
        <w:rPr>
          <w:bCs/>
          <w:color w:val="auto"/>
        </w:rPr>
        <w:t xml:space="preserve">Am </w:t>
      </w:r>
      <w:proofErr w:type="spellStart"/>
      <w:r w:rsidRPr="006D6117">
        <w:rPr>
          <w:bCs/>
          <w:color w:val="auto"/>
        </w:rPr>
        <w:t>îmbunătăţit</w:t>
      </w:r>
      <w:proofErr w:type="spellEnd"/>
      <w:r w:rsidRPr="006D6117">
        <w:rPr>
          <w:bCs/>
          <w:color w:val="auto"/>
        </w:rPr>
        <w:t xml:space="preserve"> </w:t>
      </w:r>
      <w:proofErr w:type="spellStart"/>
      <w:r w:rsidRPr="006D6117">
        <w:rPr>
          <w:bCs/>
          <w:color w:val="auto"/>
        </w:rPr>
        <w:t>şi</w:t>
      </w:r>
      <w:proofErr w:type="spellEnd"/>
      <w:r w:rsidRPr="006D6117">
        <w:rPr>
          <w:bCs/>
          <w:color w:val="auto"/>
        </w:rPr>
        <w:t xml:space="preserve"> continuăm să </w:t>
      </w:r>
      <w:proofErr w:type="spellStart"/>
      <w:r w:rsidRPr="006D6117">
        <w:rPr>
          <w:bCs/>
          <w:color w:val="auto"/>
        </w:rPr>
        <w:t>îmbunătăţim</w:t>
      </w:r>
      <w:proofErr w:type="spellEnd"/>
      <w:r w:rsidRPr="006D6117">
        <w:rPr>
          <w:bCs/>
          <w:color w:val="auto"/>
        </w:rPr>
        <w:t xml:space="preserve"> calitatea serv</w:t>
      </w:r>
      <w:r w:rsidR="008F74C0" w:rsidRPr="006D6117">
        <w:rPr>
          <w:bCs/>
          <w:color w:val="auto"/>
        </w:rPr>
        <w:t xml:space="preserve">iciilor prestate de </w:t>
      </w:r>
      <w:proofErr w:type="spellStart"/>
      <w:r w:rsidR="008F74C0" w:rsidRPr="006D6117">
        <w:rPr>
          <w:bCs/>
          <w:color w:val="auto"/>
        </w:rPr>
        <w:t>administraţia</w:t>
      </w:r>
      <w:proofErr w:type="spellEnd"/>
      <w:r w:rsidR="008F74C0" w:rsidRPr="006D6117">
        <w:rPr>
          <w:bCs/>
          <w:color w:val="auto"/>
        </w:rPr>
        <w:t xml:space="preserve"> publică </w:t>
      </w:r>
      <w:proofErr w:type="spellStart"/>
      <w:r w:rsidR="008F74C0" w:rsidRPr="006D6117">
        <w:rPr>
          <w:bCs/>
          <w:color w:val="auto"/>
        </w:rPr>
        <w:t>cetăţeni</w:t>
      </w:r>
      <w:r w:rsidR="00E94B12" w:rsidRPr="006D6117">
        <w:rPr>
          <w:bCs/>
          <w:color w:val="auto"/>
        </w:rPr>
        <w:t>lor</w:t>
      </w:r>
      <w:proofErr w:type="spellEnd"/>
      <w:r w:rsidR="008F74C0" w:rsidRPr="006D6117">
        <w:rPr>
          <w:bCs/>
          <w:color w:val="auto"/>
        </w:rPr>
        <w:t xml:space="preserve"> </w:t>
      </w:r>
      <w:proofErr w:type="spellStart"/>
      <w:r w:rsidR="008F74C0" w:rsidRPr="006D6117">
        <w:rPr>
          <w:bCs/>
          <w:color w:val="auto"/>
        </w:rPr>
        <w:t>şi</w:t>
      </w:r>
      <w:proofErr w:type="spellEnd"/>
      <w:r w:rsidR="008F74C0" w:rsidRPr="006D6117">
        <w:rPr>
          <w:bCs/>
          <w:color w:val="auto"/>
        </w:rPr>
        <w:t xml:space="preserve"> vă asigurăm </w:t>
      </w:r>
      <w:r w:rsidRPr="006D6117">
        <w:rPr>
          <w:color w:val="auto"/>
        </w:rPr>
        <w:t>că</w:t>
      </w:r>
      <w:r w:rsidR="00A641C0" w:rsidRPr="006D6117">
        <w:rPr>
          <w:color w:val="auto"/>
        </w:rPr>
        <w:t>,</w:t>
      </w:r>
      <w:r w:rsidRPr="006D6117">
        <w:rPr>
          <w:color w:val="auto"/>
        </w:rPr>
        <w:t xml:space="preserve"> împreună cu întreg aparatul de specialitate din cadrul primăriei, ne vom apleca asupra </w:t>
      </w:r>
      <w:r w:rsidR="0005794C" w:rsidRPr="006D6117">
        <w:rPr>
          <w:color w:val="auto"/>
        </w:rPr>
        <w:t>nevoilor</w:t>
      </w:r>
      <w:r w:rsidRPr="006D6117">
        <w:rPr>
          <w:color w:val="auto"/>
        </w:rPr>
        <w:t xml:space="preserve"> comunității prin atr</w:t>
      </w:r>
      <w:r w:rsidR="0005794C" w:rsidRPr="006D6117">
        <w:rPr>
          <w:color w:val="auto"/>
        </w:rPr>
        <w:t>a</w:t>
      </w:r>
      <w:r w:rsidRPr="006D6117">
        <w:rPr>
          <w:color w:val="auto"/>
        </w:rPr>
        <w:t xml:space="preserve">gerea de fonduri europene și programe naționale pentru a îmbunătăți calitatea vieții locuitorilor </w:t>
      </w:r>
      <w:r w:rsidR="0005794C" w:rsidRPr="006D6117">
        <w:rPr>
          <w:color w:val="auto"/>
        </w:rPr>
        <w:t>municipiului Câmpulung Moldovenesc</w:t>
      </w:r>
      <w:r w:rsidRPr="006D6117">
        <w:rPr>
          <w:color w:val="auto"/>
        </w:rPr>
        <w:t>.</w:t>
      </w:r>
    </w:p>
    <w:p w14:paraId="328B33A8" w14:textId="77777777" w:rsidR="004B4D3C" w:rsidRPr="006D6117" w:rsidRDefault="004B4D3C" w:rsidP="007F38CC">
      <w:pPr>
        <w:pStyle w:val="Default"/>
        <w:spacing w:line="360" w:lineRule="auto"/>
        <w:ind w:firstLine="567"/>
        <w:jc w:val="both"/>
        <w:rPr>
          <w:color w:val="auto"/>
        </w:rPr>
      </w:pPr>
    </w:p>
    <w:p w14:paraId="21498435" w14:textId="77777777" w:rsidR="00C03466" w:rsidRPr="006D6117" w:rsidRDefault="00384AC4" w:rsidP="007F38CC">
      <w:pPr>
        <w:pStyle w:val="Default"/>
        <w:spacing w:line="360" w:lineRule="auto"/>
        <w:ind w:firstLine="567"/>
        <w:rPr>
          <w:bCs/>
          <w:color w:val="auto"/>
          <w:u w:val="single"/>
        </w:rPr>
      </w:pPr>
      <w:r w:rsidRPr="006D6117">
        <w:rPr>
          <w:bCs/>
          <w:color w:val="auto"/>
          <w:u w:val="single"/>
        </w:rPr>
        <w:lastRenderedPageBreak/>
        <w:t>MISIUNEA PRIMĂRIEI ŞI RESPONSABILITĂŢI</w:t>
      </w:r>
    </w:p>
    <w:p w14:paraId="08013C64" w14:textId="3F283E42" w:rsidR="00AE6EB9" w:rsidRPr="006D6117" w:rsidRDefault="00AE6EB9" w:rsidP="007F38CC">
      <w:pPr>
        <w:suppressAutoHyphens w:val="0"/>
        <w:autoSpaceDE w:val="0"/>
        <w:autoSpaceDN w:val="0"/>
        <w:adjustRightInd w:val="0"/>
        <w:spacing w:line="360" w:lineRule="auto"/>
        <w:ind w:firstLine="567"/>
        <w:jc w:val="both"/>
        <w:rPr>
          <w:lang w:val="ro-RO" w:eastAsia="ro-RO"/>
        </w:rPr>
      </w:pPr>
      <w:r w:rsidRPr="006D6117">
        <w:rPr>
          <w:lang w:val="ro-RO"/>
        </w:rPr>
        <w:t xml:space="preserve">Misiunea </w:t>
      </w:r>
      <w:proofErr w:type="spellStart"/>
      <w:r w:rsidRPr="006D6117">
        <w:rPr>
          <w:lang w:val="ro-RO"/>
        </w:rPr>
        <w:t>Primariei</w:t>
      </w:r>
      <w:proofErr w:type="spellEnd"/>
      <w:r w:rsidRPr="006D6117">
        <w:rPr>
          <w:lang w:val="ro-RO"/>
        </w:rPr>
        <w:t xml:space="preserve"> municipiului Câmpulung Moldovenesc este de a fi în slujba nevoilor comunității locale, furnizând servicii la un înalt standard de calitate, respectând valori precum: performanța, disciplina, integritatea, onestitatea. respectul fată de lege și cetățean, spiritul de echipă, capacitatea de inovare, egalitatea de șanse și responsabilitatea social, </w:t>
      </w:r>
      <w:r w:rsidRPr="006D6117">
        <w:rPr>
          <w:lang w:val="ro-RO" w:eastAsia="ro-RO"/>
        </w:rPr>
        <w:t xml:space="preserve">în condiții de reală transparență și cu implicarea </w:t>
      </w:r>
      <w:proofErr w:type="spellStart"/>
      <w:r w:rsidRPr="006D6117">
        <w:rPr>
          <w:lang w:val="ro-RO" w:eastAsia="ro-RO"/>
        </w:rPr>
        <w:t>cetăţenilor</w:t>
      </w:r>
      <w:proofErr w:type="spellEnd"/>
      <w:r w:rsidRPr="006D6117">
        <w:rPr>
          <w:lang w:val="ro-RO" w:eastAsia="ro-RO"/>
        </w:rPr>
        <w:t xml:space="preserve"> în luarea deciziilor.</w:t>
      </w:r>
    </w:p>
    <w:p w14:paraId="69383811" w14:textId="28A47D8C" w:rsidR="00164CF2" w:rsidRPr="006D6117" w:rsidRDefault="00164CF2" w:rsidP="007F38CC">
      <w:pPr>
        <w:suppressAutoHyphens w:val="0"/>
        <w:autoSpaceDE w:val="0"/>
        <w:autoSpaceDN w:val="0"/>
        <w:adjustRightInd w:val="0"/>
        <w:spacing w:line="360" w:lineRule="auto"/>
        <w:ind w:firstLine="567"/>
        <w:jc w:val="both"/>
        <w:rPr>
          <w:lang w:val="ro-RO" w:eastAsia="ro-RO"/>
        </w:rPr>
      </w:pPr>
      <w:r w:rsidRPr="006D6117">
        <w:rPr>
          <w:lang w:val="ro-RO" w:eastAsia="ro-RO"/>
        </w:rPr>
        <w:t>Viziunea strategică adoptată constă în dezvoltarea</w:t>
      </w:r>
      <w:r w:rsidR="00384AC4" w:rsidRPr="006D6117">
        <w:rPr>
          <w:lang w:val="ro-RO" w:eastAsia="ro-RO"/>
        </w:rPr>
        <w:t xml:space="preserve"> </w:t>
      </w:r>
      <w:r w:rsidRPr="006D6117">
        <w:rPr>
          <w:lang w:val="ro-RO" w:eastAsia="ro-RO"/>
        </w:rPr>
        <w:t>municipiului nostru ca stațiune turistică europeană, având un mediu curat și condiții bune de viață</w:t>
      </w:r>
      <w:r w:rsidR="00384AC4" w:rsidRPr="006D6117">
        <w:rPr>
          <w:lang w:val="ro-RO" w:eastAsia="ro-RO"/>
        </w:rPr>
        <w:t xml:space="preserve"> </w:t>
      </w:r>
      <w:r w:rsidRPr="006D6117">
        <w:rPr>
          <w:lang w:val="ro-RO" w:eastAsia="ro-RO"/>
        </w:rPr>
        <w:t>pentru cetățenii săi. Acest lucru va fi posibil luându-se în calcul toți factorii ce contribuie la realizarea cu</w:t>
      </w:r>
      <w:r w:rsidR="00384AC4" w:rsidRPr="006D6117">
        <w:rPr>
          <w:lang w:val="ro-RO" w:eastAsia="ro-RO"/>
        </w:rPr>
        <w:t xml:space="preserve"> </w:t>
      </w:r>
      <w:r w:rsidRPr="006D6117">
        <w:rPr>
          <w:lang w:val="ro-RO" w:eastAsia="ro-RO"/>
        </w:rPr>
        <w:t>succes a unui plan integrat de dezvoltare: mediul economic, dezvoltarea turismului într-un cadru</w:t>
      </w:r>
      <w:r w:rsidR="00384AC4" w:rsidRPr="006D6117">
        <w:rPr>
          <w:lang w:val="ro-RO" w:eastAsia="ro-RO"/>
        </w:rPr>
        <w:t xml:space="preserve"> </w:t>
      </w:r>
      <w:r w:rsidRPr="006D6117">
        <w:rPr>
          <w:lang w:val="ro-RO" w:eastAsia="ro-RO"/>
        </w:rPr>
        <w:t xml:space="preserve">reglementat, dezvoltarea infrastructurii </w:t>
      </w:r>
      <w:proofErr w:type="spellStart"/>
      <w:r w:rsidRPr="006D6117">
        <w:rPr>
          <w:lang w:val="ro-RO" w:eastAsia="ro-RO"/>
        </w:rPr>
        <w:t>tehnico</w:t>
      </w:r>
      <w:proofErr w:type="spellEnd"/>
      <w:r w:rsidRPr="006D6117">
        <w:rPr>
          <w:lang w:val="ro-RO" w:eastAsia="ro-RO"/>
        </w:rPr>
        <w:t>-edilitare, accesul tuturor categoriilor sociale la serviciile</w:t>
      </w:r>
      <w:r w:rsidR="00384AC4" w:rsidRPr="006D6117">
        <w:rPr>
          <w:lang w:val="ro-RO" w:eastAsia="ro-RO"/>
        </w:rPr>
        <w:t xml:space="preserve"> </w:t>
      </w:r>
      <w:r w:rsidRPr="006D6117">
        <w:rPr>
          <w:lang w:val="ro-RO" w:eastAsia="ro-RO"/>
        </w:rPr>
        <w:t>de utilitate publică, protejarea mediului înconjurător, relansarea și dezvoltarea coeziunii și incluziunii</w:t>
      </w:r>
      <w:r w:rsidR="00384AC4" w:rsidRPr="006D6117">
        <w:rPr>
          <w:lang w:val="ro-RO" w:eastAsia="ro-RO"/>
        </w:rPr>
        <w:t xml:space="preserve"> </w:t>
      </w:r>
      <w:r w:rsidRPr="006D6117">
        <w:rPr>
          <w:lang w:val="ro-RO" w:eastAsia="ro-RO"/>
        </w:rPr>
        <w:t>sociale.</w:t>
      </w:r>
    </w:p>
    <w:p w14:paraId="2CCBCECD" w14:textId="79FFD5B9" w:rsidR="00164CF2" w:rsidRPr="006D6117" w:rsidRDefault="009057ED" w:rsidP="007F38CC">
      <w:pPr>
        <w:suppressAutoHyphens w:val="0"/>
        <w:autoSpaceDE w:val="0"/>
        <w:autoSpaceDN w:val="0"/>
        <w:adjustRightInd w:val="0"/>
        <w:spacing w:line="360" w:lineRule="auto"/>
        <w:ind w:firstLine="567"/>
        <w:jc w:val="both"/>
        <w:rPr>
          <w:lang w:val="ro-RO" w:eastAsia="ro-RO"/>
        </w:rPr>
      </w:pPr>
      <w:r w:rsidRPr="006D6117">
        <w:rPr>
          <w:lang w:eastAsia="ro-RO"/>
        </w:rPr>
        <w:t>STRATEGIA INTEGRATĂ DE DEZVOLTARE URBANĂ A MUNICIPIULUI CÂMPULUNG MOLDOVENESC</w:t>
      </w:r>
      <w:r w:rsidRPr="006D6117">
        <w:rPr>
          <w:lang w:eastAsia="ro-RO"/>
        </w:rPr>
        <w:t xml:space="preserve"> 2021 – 2027 </w:t>
      </w:r>
      <w:r w:rsidR="00164CF2" w:rsidRPr="006D6117">
        <w:rPr>
          <w:lang w:val="ro-RO" w:eastAsia="ro-RO"/>
        </w:rPr>
        <w:t>stabilește obiective concrete pentru trecerea, într-un interval de timp rezonabil și</w:t>
      </w:r>
      <w:r w:rsidR="00384AC4" w:rsidRPr="006D6117">
        <w:rPr>
          <w:lang w:val="ro-RO" w:eastAsia="ro-RO"/>
        </w:rPr>
        <w:t xml:space="preserve"> </w:t>
      </w:r>
      <w:r w:rsidR="00164CF2" w:rsidRPr="006D6117">
        <w:rPr>
          <w:lang w:val="ro-RO" w:eastAsia="ro-RO"/>
        </w:rPr>
        <w:t>realist, la modelul de dezvoltare generator de valoare adăugată înaltă, propulsat de interesul pentru</w:t>
      </w:r>
      <w:r w:rsidR="00384AC4" w:rsidRPr="006D6117">
        <w:rPr>
          <w:lang w:val="ro-RO" w:eastAsia="ro-RO"/>
        </w:rPr>
        <w:t xml:space="preserve"> </w:t>
      </w:r>
      <w:r w:rsidR="00164CF2" w:rsidRPr="006D6117">
        <w:rPr>
          <w:lang w:val="ro-RO" w:eastAsia="ro-RO"/>
        </w:rPr>
        <w:t>cunoaștere și inovare, orientat spre îmbunătățirea continuă a calității vieții oamenilor și a relațiilor dintre</w:t>
      </w:r>
      <w:r w:rsidR="00384AC4" w:rsidRPr="006D6117">
        <w:rPr>
          <w:lang w:val="ro-RO" w:eastAsia="ro-RO"/>
        </w:rPr>
        <w:t xml:space="preserve"> </w:t>
      </w:r>
      <w:r w:rsidR="00164CF2" w:rsidRPr="006D6117">
        <w:rPr>
          <w:lang w:val="ro-RO" w:eastAsia="ro-RO"/>
        </w:rPr>
        <w:t>ei în armonie cu mediul natural din comunitatea noastră.</w:t>
      </w:r>
    </w:p>
    <w:p w14:paraId="43A082E5" w14:textId="04DF21C2" w:rsidR="009057ED" w:rsidRPr="006D6117" w:rsidRDefault="009057ED" w:rsidP="007F38CC">
      <w:pPr>
        <w:suppressAutoHyphens w:val="0"/>
        <w:autoSpaceDE w:val="0"/>
        <w:autoSpaceDN w:val="0"/>
        <w:adjustRightInd w:val="0"/>
        <w:spacing w:line="360" w:lineRule="auto"/>
        <w:ind w:firstLine="567"/>
        <w:jc w:val="both"/>
        <w:rPr>
          <w:lang w:eastAsia="ro-RO"/>
        </w:rPr>
      </w:pPr>
      <w:r w:rsidRPr="006D6117">
        <w:rPr>
          <w:lang w:eastAsia="ro-RO"/>
        </w:rPr>
        <w:t xml:space="preserve">STRATEGIA INTEGRATĂ DE DEZVOLTARE URBANĂ A MUNICIPIULUI CÂMPULUNG MOLDOVENESC 2021 – 2027 </w:t>
      </w:r>
      <w:proofErr w:type="spellStart"/>
      <w:r w:rsidRPr="006D6117">
        <w:rPr>
          <w:lang w:eastAsia="ro-RO"/>
        </w:rPr>
        <w:t>p</w:t>
      </w:r>
      <w:r w:rsidRPr="006D6117">
        <w:rPr>
          <w:lang w:eastAsia="ro-RO"/>
        </w:rPr>
        <w:t>une</w:t>
      </w:r>
      <w:proofErr w:type="spellEnd"/>
      <w:r w:rsidRPr="006D6117">
        <w:rPr>
          <w:lang w:eastAsia="ro-RO"/>
        </w:rPr>
        <w:t xml:space="preserve"> accent </w:t>
      </w:r>
      <w:proofErr w:type="spellStart"/>
      <w:r w:rsidRPr="006D6117">
        <w:rPr>
          <w:lang w:eastAsia="ro-RO"/>
        </w:rPr>
        <w:t>deopotrivă</w:t>
      </w:r>
      <w:proofErr w:type="spellEnd"/>
      <w:r w:rsidRPr="006D6117">
        <w:rPr>
          <w:lang w:eastAsia="ro-RO"/>
        </w:rPr>
        <w:t xml:space="preserve"> pe </w:t>
      </w:r>
      <w:proofErr w:type="spellStart"/>
      <w:r w:rsidRPr="006D6117">
        <w:rPr>
          <w:lang w:eastAsia="ro-RO"/>
        </w:rPr>
        <w:t>dezvoltarea</w:t>
      </w:r>
      <w:proofErr w:type="spellEnd"/>
      <w:r w:rsidRPr="006D6117">
        <w:rPr>
          <w:lang w:eastAsia="ro-RO"/>
        </w:rPr>
        <w:t xml:space="preserve"> </w:t>
      </w:r>
      <w:proofErr w:type="spellStart"/>
      <w:r w:rsidRPr="006D6117">
        <w:rPr>
          <w:lang w:eastAsia="ro-RO"/>
        </w:rPr>
        <w:t>economică</w:t>
      </w:r>
      <w:proofErr w:type="spellEnd"/>
      <w:r w:rsidRPr="006D6117">
        <w:rPr>
          <w:lang w:eastAsia="ro-RO"/>
        </w:rPr>
        <w:t xml:space="preserve"> </w:t>
      </w:r>
      <w:proofErr w:type="spellStart"/>
      <w:r w:rsidRPr="006D6117">
        <w:rPr>
          <w:lang w:eastAsia="ro-RO"/>
        </w:rPr>
        <w:t>și</w:t>
      </w:r>
      <w:proofErr w:type="spellEnd"/>
      <w:r w:rsidRPr="006D6117">
        <w:rPr>
          <w:lang w:eastAsia="ro-RO"/>
        </w:rPr>
        <w:t xml:space="preserve"> </w:t>
      </w:r>
      <w:proofErr w:type="spellStart"/>
      <w:r w:rsidRPr="006D6117">
        <w:rPr>
          <w:lang w:eastAsia="ro-RO"/>
        </w:rPr>
        <w:t>turistică</w:t>
      </w:r>
      <w:proofErr w:type="spellEnd"/>
      <w:r w:rsidRPr="006D6117">
        <w:rPr>
          <w:lang w:eastAsia="ro-RO"/>
        </w:rPr>
        <w:t xml:space="preserve"> a </w:t>
      </w:r>
      <w:proofErr w:type="spellStart"/>
      <w:r w:rsidRPr="006D6117">
        <w:rPr>
          <w:lang w:eastAsia="ro-RO"/>
        </w:rPr>
        <w:t>localității</w:t>
      </w:r>
      <w:proofErr w:type="spellEnd"/>
      <w:r w:rsidRPr="006D6117">
        <w:rPr>
          <w:lang w:eastAsia="ro-RO"/>
        </w:rPr>
        <w:t xml:space="preserve">, </w:t>
      </w:r>
      <w:proofErr w:type="spellStart"/>
      <w:r w:rsidRPr="006D6117">
        <w:rPr>
          <w:lang w:eastAsia="ro-RO"/>
        </w:rPr>
        <w:t>încuraj</w:t>
      </w:r>
      <w:r w:rsidRPr="006D6117">
        <w:rPr>
          <w:lang w:eastAsia="ro-RO"/>
        </w:rPr>
        <w:t>ând</w:t>
      </w:r>
      <w:proofErr w:type="spellEnd"/>
      <w:r w:rsidRPr="006D6117">
        <w:rPr>
          <w:lang w:eastAsia="ro-RO"/>
        </w:rPr>
        <w:t xml:space="preserve"> </w:t>
      </w:r>
      <w:proofErr w:type="spellStart"/>
      <w:r w:rsidRPr="006D6117">
        <w:rPr>
          <w:lang w:eastAsia="ro-RO"/>
        </w:rPr>
        <w:t>economia</w:t>
      </w:r>
      <w:proofErr w:type="spellEnd"/>
      <w:r w:rsidRPr="006D6117">
        <w:rPr>
          <w:lang w:eastAsia="ro-RO"/>
        </w:rPr>
        <w:t xml:space="preserve"> </w:t>
      </w:r>
      <w:proofErr w:type="spellStart"/>
      <w:r w:rsidRPr="006D6117">
        <w:rPr>
          <w:lang w:eastAsia="ro-RO"/>
        </w:rPr>
        <w:t>circulară</w:t>
      </w:r>
      <w:proofErr w:type="spellEnd"/>
      <w:r w:rsidRPr="006D6117">
        <w:rPr>
          <w:lang w:eastAsia="ro-RO"/>
        </w:rPr>
        <w:t xml:space="preserve">, </w:t>
      </w:r>
      <w:proofErr w:type="spellStart"/>
      <w:r w:rsidRPr="006D6117">
        <w:rPr>
          <w:lang w:eastAsia="ro-RO"/>
        </w:rPr>
        <w:t>sprijin</w:t>
      </w:r>
      <w:r w:rsidRPr="006D6117">
        <w:rPr>
          <w:lang w:eastAsia="ro-RO"/>
        </w:rPr>
        <w:t>ind</w:t>
      </w:r>
      <w:proofErr w:type="spellEnd"/>
      <w:r w:rsidRPr="006D6117">
        <w:rPr>
          <w:lang w:eastAsia="ro-RO"/>
        </w:rPr>
        <w:t xml:space="preserve"> </w:t>
      </w:r>
      <w:proofErr w:type="spellStart"/>
      <w:r w:rsidRPr="006D6117">
        <w:rPr>
          <w:lang w:eastAsia="ro-RO"/>
        </w:rPr>
        <w:t>mobilitatea</w:t>
      </w:r>
      <w:proofErr w:type="spellEnd"/>
      <w:r w:rsidRPr="006D6117">
        <w:rPr>
          <w:lang w:eastAsia="ro-RO"/>
        </w:rPr>
        <w:t xml:space="preserve"> </w:t>
      </w:r>
      <w:proofErr w:type="spellStart"/>
      <w:r w:rsidRPr="006D6117">
        <w:rPr>
          <w:lang w:eastAsia="ro-RO"/>
        </w:rPr>
        <w:t>urbană</w:t>
      </w:r>
      <w:proofErr w:type="spellEnd"/>
      <w:r w:rsidRPr="006D6117">
        <w:rPr>
          <w:lang w:eastAsia="ro-RO"/>
        </w:rPr>
        <w:t xml:space="preserve"> </w:t>
      </w:r>
      <w:proofErr w:type="spellStart"/>
      <w:r w:rsidRPr="006D6117">
        <w:rPr>
          <w:lang w:eastAsia="ro-RO"/>
        </w:rPr>
        <w:t>și</w:t>
      </w:r>
      <w:proofErr w:type="spellEnd"/>
      <w:r w:rsidRPr="006D6117">
        <w:rPr>
          <w:lang w:eastAsia="ro-RO"/>
        </w:rPr>
        <w:t xml:space="preserve"> </w:t>
      </w:r>
      <w:proofErr w:type="spellStart"/>
      <w:r w:rsidRPr="006D6117">
        <w:rPr>
          <w:lang w:eastAsia="ro-RO"/>
        </w:rPr>
        <w:t>traficul</w:t>
      </w:r>
      <w:proofErr w:type="spellEnd"/>
      <w:r w:rsidRPr="006D6117">
        <w:rPr>
          <w:lang w:eastAsia="ro-RO"/>
        </w:rPr>
        <w:t xml:space="preserve"> </w:t>
      </w:r>
      <w:proofErr w:type="spellStart"/>
      <w:r w:rsidRPr="006D6117">
        <w:rPr>
          <w:lang w:eastAsia="ro-RO"/>
        </w:rPr>
        <w:t>nemotorizat</w:t>
      </w:r>
      <w:proofErr w:type="spellEnd"/>
      <w:r w:rsidRPr="006D6117">
        <w:rPr>
          <w:lang w:eastAsia="ro-RO"/>
        </w:rPr>
        <w:t xml:space="preserve">, </w:t>
      </w:r>
      <w:proofErr w:type="spellStart"/>
      <w:r w:rsidRPr="006D6117">
        <w:rPr>
          <w:lang w:eastAsia="ro-RO"/>
        </w:rPr>
        <w:t>asigur</w:t>
      </w:r>
      <w:r w:rsidRPr="006D6117">
        <w:rPr>
          <w:lang w:eastAsia="ro-RO"/>
        </w:rPr>
        <w:t>ă</w:t>
      </w:r>
      <w:proofErr w:type="spellEnd"/>
      <w:r w:rsidRPr="006D6117">
        <w:rPr>
          <w:lang w:eastAsia="ro-RO"/>
        </w:rPr>
        <w:t xml:space="preserve"> </w:t>
      </w:r>
      <w:proofErr w:type="spellStart"/>
      <w:r w:rsidRPr="006D6117">
        <w:rPr>
          <w:lang w:eastAsia="ro-RO"/>
        </w:rPr>
        <w:t>condiții</w:t>
      </w:r>
      <w:proofErr w:type="spellEnd"/>
      <w:r w:rsidRPr="006D6117">
        <w:rPr>
          <w:lang w:eastAsia="ro-RO"/>
        </w:rPr>
        <w:t xml:space="preserve"> de </w:t>
      </w:r>
      <w:proofErr w:type="spellStart"/>
      <w:r w:rsidRPr="006D6117">
        <w:rPr>
          <w:lang w:eastAsia="ro-RO"/>
        </w:rPr>
        <w:t>educație</w:t>
      </w:r>
      <w:proofErr w:type="spellEnd"/>
      <w:r w:rsidRPr="006D6117">
        <w:rPr>
          <w:lang w:eastAsia="ro-RO"/>
        </w:rPr>
        <w:t xml:space="preserve"> </w:t>
      </w:r>
      <w:proofErr w:type="spellStart"/>
      <w:r w:rsidRPr="006D6117">
        <w:rPr>
          <w:lang w:eastAsia="ro-RO"/>
        </w:rPr>
        <w:t>și</w:t>
      </w:r>
      <w:proofErr w:type="spellEnd"/>
      <w:r w:rsidRPr="006D6117">
        <w:rPr>
          <w:lang w:eastAsia="ro-RO"/>
        </w:rPr>
        <w:t xml:space="preserve"> </w:t>
      </w:r>
      <w:proofErr w:type="spellStart"/>
      <w:r w:rsidRPr="006D6117">
        <w:rPr>
          <w:lang w:eastAsia="ro-RO"/>
        </w:rPr>
        <w:t>acces</w:t>
      </w:r>
      <w:proofErr w:type="spellEnd"/>
      <w:r w:rsidRPr="006D6117">
        <w:rPr>
          <w:lang w:eastAsia="ro-RO"/>
        </w:rPr>
        <w:t xml:space="preserve"> la </w:t>
      </w:r>
      <w:proofErr w:type="spellStart"/>
      <w:r w:rsidRPr="006D6117">
        <w:rPr>
          <w:lang w:eastAsia="ro-RO"/>
        </w:rPr>
        <w:t>servicii</w:t>
      </w:r>
      <w:proofErr w:type="spellEnd"/>
      <w:r w:rsidRPr="006D6117">
        <w:rPr>
          <w:lang w:eastAsia="ro-RO"/>
        </w:rPr>
        <w:t xml:space="preserve"> </w:t>
      </w:r>
      <w:proofErr w:type="spellStart"/>
      <w:r w:rsidRPr="006D6117">
        <w:rPr>
          <w:lang w:eastAsia="ro-RO"/>
        </w:rPr>
        <w:t>sociale</w:t>
      </w:r>
      <w:proofErr w:type="spellEnd"/>
      <w:r w:rsidRPr="006D6117">
        <w:rPr>
          <w:lang w:eastAsia="ro-RO"/>
        </w:rPr>
        <w:t xml:space="preserve"> </w:t>
      </w:r>
      <w:proofErr w:type="spellStart"/>
      <w:r w:rsidRPr="006D6117">
        <w:rPr>
          <w:lang w:eastAsia="ro-RO"/>
        </w:rPr>
        <w:t>și</w:t>
      </w:r>
      <w:proofErr w:type="spellEnd"/>
      <w:r w:rsidRPr="006D6117">
        <w:rPr>
          <w:lang w:eastAsia="ro-RO"/>
        </w:rPr>
        <w:t xml:space="preserve"> de </w:t>
      </w:r>
      <w:proofErr w:type="spellStart"/>
      <w:r w:rsidRPr="006D6117">
        <w:rPr>
          <w:lang w:eastAsia="ro-RO"/>
        </w:rPr>
        <w:t>sănătate</w:t>
      </w:r>
      <w:proofErr w:type="spellEnd"/>
      <w:r w:rsidRPr="006D6117">
        <w:rPr>
          <w:lang w:eastAsia="ro-RO"/>
        </w:rPr>
        <w:t xml:space="preserve"> de </w:t>
      </w:r>
      <w:proofErr w:type="spellStart"/>
      <w:r w:rsidRPr="006D6117">
        <w:rPr>
          <w:lang w:eastAsia="ro-RO"/>
        </w:rPr>
        <w:t>calitate</w:t>
      </w:r>
      <w:proofErr w:type="spellEnd"/>
      <w:r w:rsidRPr="006D6117">
        <w:rPr>
          <w:lang w:eastAsia="ro-RO"/>
        </w:rPr>
        <w:t xml:space="preserve">. </w:t>
      </w:r>
      <w:proofErr w:type="spellStart"/>
      <w:r w:rsidRPr="006D6117">
        <w:rPr>
          <w:lang w:eastAsia="ro-RO"/>
        </w:rPr>
        <w:t>Strategia</w:t>
      </w:r>
      <w:proofErr w:type="spellEnd"/>
      <w:r w:rsidRPr="006D6117">
        <w:rPr>
          <w:lang w:eastAsia="ro-RO"/>
        </w:rPr>
        <w:t xml:space="preserve"> </w:t>
      </w:r>
      <w:proofErr w:type="spellStart"/>
      <w:r w:rsidRPr="006D6117">
        <w:rPr>
          <w:lang w:eastAsia="ro-RO"/>
        </w:rPr>
        <w:t>asigură</w:t>
      </w:r>
      <w:proofErr w:type="spellEnd"/>
      <w:r w:rsidRPr="006D6117">
        <w:rPr>
          <w:lang w:eastAsia="ro-RO"/>
        </w:rPr>
        <w:t xml:space="preserve"> o </w:t>
      </w:r>
      <w:proofErr w:type="spellStart"/>
      <w:r w:rsidRPr="006D6117">
        <w:rPr>
          <w:lang w:eastAsia="ro-RO"/>
        </w:rPr>
        <w:t>viziune</w:t>
      </w:r>
      <w:proofErr w:type="spellEnd"/>
      <w:r w:rsidRPr="006D6117">
        <w:rPr>
          <w:lang w:eastAsia="ro-RO"/>
        </w:rPr>
        <w:t xml:space="preserve"> </w:t>
      </w:r>
      <w:proofErr w:type="spellStart"/>
      <w:r w:rsidRPr="006D6117">
        <w:rPr>
          <w:lang w:eastAsia="ro-RO"/>
        </w:rPr>
        <w:t>coerentă</w:t>
      </w:r>
      <w:proofErr w:type="spellEnd"/>
      <w:r w:rsidRPr="006D6117">
        <w:rPr>
          <w:lang w:eastAsia="ro-RO"/>
        </w:rPr>
        <w:t xml:space="preserve"> de </w:t>
      </w:r>
      <w:proofErr w:type="spellStart"/>
      <w:r w:rsidRPr="006D6117">
        <w:rPr>
          <w:lang w:eastAsia="ro-RO"/>
        </w:rPr>
        <w:t>dezvoltare</w:t>
      </w:r>
      <w:proofErr w:type="spellEnd"/>
      <w:r w:rsidRPr="006D6117">
        <w:rPr>
          <w:lang w:eastAsia="ro-RO"/>
        </w:rPr>
        <w:t xml:space="preserve"> a </w:t>
      </w:r>
      <w:proofErr w:type="spellStart"/>
      <w:r w:rsidRPr="006D6117">
        <w:rPr>
          <w:lang w:eastAsia="ro-RO"/>
        </w:rPr>
        <w:t>Municipiului</w:t>
      </w:r>
      <w:proofErr w:type="spellEnd"/>
      <w:r w:rsidRPr="006D6117">
        <w:rPr>
          <w:lang w:eastAsia="ro-RO"/>
        </w:rPr>
        <w:t xml:space="preserve">, </w:t>
      </w:r>
      <w:proofErr w:type="spellStart"/>
      <w:r w:rsidRPr="006D6117">
        <w:rPr>
          <w:lang w:eastAsia="ro-RO"/>
        </w:rPr>
        <w:t>viziune</w:t>
      </w:r>
      <w:proofErr w:type="spellEnd"/>
      <w:r w:rsidRPr="006D6117">
        <w:rPr>
          <w:lang w:eastAsia="ro-RO"/>
        </w:rPr>
        <w:t xml:space="preserve"> </w:t>
      </w:r>
      <w:proofErr w:type="spellStart"/>
      <w:r w:rsidRPr="006D6117">
        <w:rPr>
          <w:lang w:eastAsia="ro-RO"/>
        </w:rPr>
        <w:t>transpusă</w:t>
      </w:r>
      <w:proofErr w:type="spellEnd"/>
      <w:r w:rsidRPr="006D6117">
        <w:rPr>
          <w:lang w:eastAsia="ro-RO"/>
        </w:rPr>
        <w:t xml:space="preserve"> </w:t>
      </w:r>
      <w:proofErr w:type="spellStart"/>
      <w:r w:rsidRPr="006D6117">
        <w:rPr>
          <w:lang w:eastAsia="ro-RO"/>
        </w:rPr>
        <w:t>într</w:t>
      </w:r>
      <w:proofErr w:type="spellEnd"/>
      <w:r w:rsidRPr="006D6117">
        <w:rPr>
          <w:lang w:eastAsia="ro-RO"/>
        </w:rPr>
        <w:t xml:space="preserve">-un </w:t>
      </w:r>
      <w:proofErr w:type="spellStart"/>
      <w:r w:rsidRPr="006D6117">
        <w:rPr>
          <w:lang w:eastAsia="ro-RO"/>
        </w:rPr>
        <w:t>portofoliu</w:t>
      </w:r>
      <w:proofErr w:type="spellEnd"/>
      <w:r w:rsidRPr="006D6117">
        <w:rPr>
          <w:lang w:eastAsia="ro-RO"/>
        </w:rPr>
        <w:t xml:space="preserve"> de </w:t>
      </w:r>
      <w:proofErr w:type="spellStart"/>
      <w:r w:rsidRPr="006D6117">
        <w:rPr>
          <w:lang w:eastAsia="ro-RO"/>
        </w:rPr>
        <w:t>proiecte</w:t>
      </w:r>
      <w:proofErr w:type="spellEnd"/>
      <w:r w:rsidRPr="006D6117">
        <w:rPr>
          <w:lang w:eastAsia="ro-RO"/>
        </w:rPr>
        <w:t xml:space="preserve"> care </w:t>
      </w:r>
      <w:proofErr w:type="spellStart"/>
      <w:r w:rsidRPr="006D6117">
        <w:rPr>
          <w:lang w:eastAsia="ro-RO"/>
        </w:rPr>
        <w:t>abordează</w:t>
      </w:r>
      <w:proofErr w:type="spellEnd"/>
      <w:r w:rsidRPr="006D6117">
        <w:rPr>
          <w:lang w:eastAsia="ro-RO"/>
        </w:rPr>
        <w:t xml:space="preserve"> </w:t>
      </w:r>
      <w:proofErr w:type="spellStart"/>
      <w:r w:rsidRPr="006D6117">
        <w:rPr>
          <w:lang w:eastAsia="ro-RO"/>
        </w:rPr>
        <w:t>toate</w:t>
      </w:r>
      <w:proofErr w:type="spellEnd"/>
      <w:r w:rsidRPr="006D6117">
        <w:rPr>
          <w:lang w:eastAsia="ro-RO"/>
        </w:rPr>
        <w:t xml:space="preserve"> </w:t>
      </w:r>
      <w:proofErr w:type="spellStart"/>
      <w:r w:rsidRPr="006D6117">
        <w:rPr>
          <w:lang w:eastAsia="ro-RO"/>
        </w:rPr>
        <w:t>domeniile</w:t>
      </w:r>
      <w:proofErr w:type="spellEnd"/>
      <w:r w:rsidRPr="006D6117">
        <w:rPr>
          <w:lang w:eastAsia="ro-RO"/>
        </w:rPr>
        <w:t xml:space="preserve"> </w:t>
      </w:r>
      <w:proofErr w:type="spellStart"/>
      <w:r w:rsidRPr="006D6117">
        <w:rPr>
          <w:lang w:eastAsia="ro-RO"/>
        </w:rPr>
        <w:t>prioritare</w:t>
      </w:r>
      <w:proofErr w:type="spellEnd"/>
      <w:r w:rsidRPr="006D6117">
        <w:rPr>
          <w:lang w:eastAsia="ro-RO"/>
        </w:rPr>
        <w:t xml:space="preserve"> </w:t>
      </w:r>
      <w:proofErr w:type="spellStart"/>
      <w:r w:rsidRPr="006D6117">
        <w:rPr>
          <w:lang w:eastAsia="ro-RO"/>
        </w:rPr>
        <w:t>pentru</w:t>
      </w:r>
      <w:proofErr w:type="spellEnd"/>
      <w:r w:rsidRPr="006D6117">
        <w:rPr>
          <w:lang w:eastAsia="ro-RO"/>
        </w:rPr>
        <w:t xml:space="preserve"> </w:t>
      </w:r>
      <w:proofErr w:type="spellStart"/>
      <w:r w:rsidRPr="006D6117">
        <w:rPr>
          <w:lang w:eastAsia="ro-RO"/>
        </w:rPr>
        <w:t>comunitate</w:t>
      </w:r>
      <w:proofErr w:type="spellEnd"/>
      <w:r w:rsidRPr="006D6117">
        <w:rPr>
          <w:lang w:eastAsia="ro-RO"/>
        </w:rPr>
        <w:t xml:space="preserve"> </w:t>
      </w:r>
      <w:proofErr w:type="spellStart"/>
      <w:r w:rsidRPr="006D6117">
        <w:rPr>
          <w:lang w:eastAsia="ro-RO"/>
        </w:rPr>
        <w:t>și</w:t>
      </w:r>
      <w:proofErr w:type="spellEnd"/>
      <w:r w:rsidRPr="006D6117">
        <w:rPr>
          <w:lang w:eastAsia="ro-RO"/>
        </w:rPr>
        <w:t xml:space="preserve"> </w:t>
      </w:r>
      <w:proofErr w:type="spellStart"/>
      <w:r w:rsidRPr="006D6117">
        <w:rPr>
          <w:lang w:eastAsia="ro-RO"/>
        </w:rPr>
        <w:t>identifică</w:t>
      </w:r>
      <w:proofErr w:type="spellEnd"/>
      <w:r w:rsidRPr="006D6117">
        <w:rPr>
          <w:lang w:eastAsia="ro-RO"/>
        </w:rPr>
        <w:t xml:space="preserve"> </w:t>
      </w:r>
      <w:proofErr w:type="spellStart"/>
      <w:r w:rsidRPr="006D6117">
        <w:rPr>
          <w:lang w:eastAsia="ro-RO"/>
        </w:rPr>
        <w:t>potențiale</w:t>
      </w:r>
      <w:proofErr w:type="spellEnd"/>
      <w:r w:rsidRPr="006D6117">
        <w:rPr>
          <w:lang w:eastAsia="ro-RO"/>
        </w:rPr>
        <w:t xml:space="preserve"> </w:t>
      </w:r>
      <w:proofErr w:type="spellStart"/>
      <w:r w:rsidRPr="006D6117">
        <w:rPr>
          <w:lang w:eastAsia="ro-RO"/>
        </w:rPr>
        <w:t>surse</w:t>
      </w:r>
      <w:proofErr w:type="spellEnd"/>
      <w:r w:rsidRPr="006D6117">
        <w:rPr>
          <w:lang w:eastAsia="ro-RO"/>
        </w:rPr>
        <w:t xml:space="preserve"> de </w:t>
      </w:r>
      <w:proofErr w:type="spellStart"/>
      <w:r w:rsidRPr="006D6117">
        <w:rPr>
          <w:lang w:eastAsia="ro-RO"/>
        </w:rPr>
        <w:t>finanțare</w:t>
      </w:r>
      <w:proofErr w:type="spellEnd"/>
      <w:r w:rsidRPr="006D6117">
        <w:rPr>
          <w:lang w:eastAsia="ro-RO"/>
        </w:rPr>
        <w:t xml:space="preserve"> </w:t>
      </w:r>
      <w:proofErr w:type="spellStart"/>
      <w:r w:rsidRPr="006D6117">
        <w:rPr>
          <w:lang w:eastAsia="ro-RO"/>
        </w:rPr>
        <w:t>pentru</w:t>
      </w:r>
      <w:proofErr w:type="spellEnd"/>
      <w:r w:rsidRPr="006D6117">
        <w:rPr>
          <w:lang w:eastAsia="ro-RO"/>
        </w:rPr>
        <w:t xml:space="preserve"> </w:t>
      </w:r>
      <w:proofErr w:type="spellStart"/>
      <w:r w:rsidRPr="006D6117">
        <w:rPr>
          <w:lang w:eastAsia="ro-RO"/>
        </w:rPr>
        <w:t>fiecare</w:t>
      </w:r>
      <w:proofErr w:type="spellEnd"/>
      <w:r w:rsidRPr="006D6117">
        <w:rPr>
          <w:lang w:eastAsia="ro-RO"/>
        </w:rPr>
        <w:t xml:space="preserve"> </w:t>
      </w:r>
      <w:proofErr w:type="spellStart"/>
      <w:r w:rsidRPr="006D6117">
        <w:rPr>
          <w:lang w:eastAsia="ro-RO"/>
        </w:rPr>
        <w:t>proiect</w:t>
      </w:r>
      <w:proofErr w:type="spellEnd"/>
      <w:r w:rsidRPr="006D6117">
        <w:rPr>
          <w:lang w:eastAsia="ro-RO"/>
        </w:rPr>
        <w:t xml:space="preserve"> </w:t>
      </w:r>
      <w:proofErr w:type="spellStart"/>
      <w:r w:rsidRPr="006D6117">
        <w:rPr>
          <w:lang w:eastAsia="ro-RO"/>
        </w:rPr>
        <w:t>în</w:t>
      </w:r>
      <w:proofErr w:type="spellEnd"/>
      <w:r w:rsidRPr="006D6117">
        <w:rPr>
          <w:lang w:eastAsia="ro-RO"/>
        </w:rPr>
        <w:t xml:space="preserve"> </w:t>
      </w:r>
      <w:proofErr w:type="spellStart"/>
      <w:r w:rsidRPr="006D6117">
        <w:rPr>
          <w:lang w:eastAsia="ro-RO"/>
        </w:rPr>
        <w:t>parte</w:t>
      </w:r>
      <w:proofErr w:type="spellEnd"/>
      <w:r w:rsidRPr="006D6117">
        <w:rPr>
          <w:lang w:eastAsia="ro-RO"/>
        </w:rPr>
        <w:t xml:space="preserve">: </w:t>
      </w:r>
      <w:proofErr w:type="spellStart"/>
      <w:r w:rsidRPr="006D6117">
        <w:rPr>
          <w:lang w:eastAsia="ro-RO"/>
        </w:rPr>
        <w:t>bugetul</w:t>
      </w:r>
      <w:proofErr w:type="spellEnd"/>
      <w:r w:rsidRPr="006D6117">
        <w:rPr>
          <w:lang w:eastAsia="ro-RO"/>
        </w:rPr>
        <w:t xml:space="preserve"> local, </w:t>
      </w:r>
      <w:proofErr w:type="spellStart"/>
      <w:r w:rsidRPr="006D6117">
        <w:rPr>
          <w:lang w:eastAsia="ro-RO"/>
        </w:rPr>
        <w:t>surse</w:t>
      </w:r>
      <w:proofErr w:type="spellEnd"/>
      <w:r w:rsidRPr="006D6117">
        <w:rPr>
          <w:lang w:eastAsia="ro-RO"/>
        </w:rPr>
        <w:t xml:space="preserve"> </w:t>
      </w:r>
      <w:proofErr w:type="spellStart"/>
      <w:r w:rsidRPr="006D6117">
        <w:rPr>
          <w:lang w:eastAsia="ro-RO"/>
        </w:rPr>
        <w:t>atrase</w:t>
      </w:r>
      <w:proofErr w:type="spellEnd"/>
      <w:r w:rsidRPr="006D6117">
        <w:rPr>
          <w:lang w:eastAsia="ro-RO"/>
        </w:rPr>
        <w:t xml:space="preserve"> de la </w:t>
      </w:r>
      <w:proofErr w:type="spellStart"/>
      <w:r w:rsidRPr="006D6117">
        <w:rPr>
          <w:lang w:eastAsia="ro-RO"/>
        </w:rPr>
        <w:t>bugetul</w:t>
      </w:r>
      <w:proofErr w:type="spellEnd"/>
      <w:r w:rsidRPr="006D6117">
        <w:rPr>
          <w:lang w:eastAsia="ro-RO"/>
        </w:rPr>
        <w:t xml:space="preserve"> </w:t>
      </w:r>
      <w:proofErr w:type="spellStart"/>
      <w:r w:rsidRPr="006D6117">
        <w:rPr>
          <w:lang w:eastAsia="ro-RO"/>
        </w:rPr>
        <w:t>județului</w:t>
      </w:r>
      <w:proofErr w:type="spellEnd"/>
      <w:r w:rsidRPr="006D6117">
        <w:rPr>
          <w:lang w:eastAsia="ro-RO"/>
        </w:rPr>
        <w:t xml:space="preserve"> Suceava, </w:t>
      </w:r>
      <w:proofErr w:type="spellStart"/>
      <w:r w:rsidRPr="006D6117">
        <w:rPr>
          <w:lang w:eastAsia="ro-RO"/>
        </w:rPr>
        <w:t>bugetul</w:t>
      </w:r>
      <w:proofErr w:type="spellEnd"/>
      <w:r w:rsidRPr="006D6117">
        <w:rPr>
          <w:lang w:eastAsia="ro-RO"/>
        </w:rPr>
        <w:t xml:space="preserve"> de stat, </w:t>
      </w:r>
      <w:proofErr w:type="spellStart"/>
      <w:r w:rsidRPr="006D6117">
        <w:rPr>
          <w:lang w:eastAsia="ro-RO"/>
        </w:rPr>
        <w:t>credite</w:t>
      </w:r>
      <w:proofErr w:type="spellEnd"/>
      <w:r w:rsidRPr="006D6117">
        <w:rPr>
          <w:lang w:eastAsia="ro-RO"/>
        </w:rPr>
        <w:t xml:space="preserve"> interne </w:t>
      </w:r>
      <w:proofErr w:type="spellStart"/>
      <w:r w:rsidRPr="006D6117">
        <w:rPr>
          <w:lang w:eastAsia="ro-RO"/>
        </w:rPr>
        <w:t>rambursabile</w:t>
      </w:r>
      <w:proofErr w:type="spellEnd"/>
      <w:r w:rsidRPr="006D6117">
        <w:rPr>
          <w:lang w:eastAsia="ro-RO"/>
        </w:rPr>
        <w:t xml:space="preserve">, </w:t>
      </w:r>
      <w:proofErr w:type="spellStart"/>
      <w:r w:rsidRPr="006D6117">
        <w:rPr>
          <w:lang w:eastAsia="ro-RO"/>
        </w:rPr>
        <w:t>finanțări</w:t>
      </w:r>
      <w:proofErr w:type="spellEnd"/>
      <w:r w:rsidRPr="006D6117">
        <w:rPr>
          <w:lang w:eastAsia="ro-RO"/>
        </w:rPr>
        <w:t xml:space="preserve"> </w:t>
      </w:r>
      <w:proofErr w:type="spellStart"/>
      <w:r w:rsidRPr="006D6117">
        <w:rPr>
          <w:lang w:eastAsia="ro-RO"/>
        </w:rPr>
        <w:t>nerambursabile</w:t>
      </w:r>
      <w:proofErr w:type="spellEnd"/>
      <w:r w:rsidRPr="006D6117">
        <w:rPr>
          <w:lang w:eastAsia="ro-RO"/>
        </w:rPr>
        <w:t xml:space="preserve"> de la </w:t>
      </w:r>
      <w:proofErr w:type="spellStart"/>
      <w:r w:rsidRPr="006D6117">
        <w:rPr>
          <w:lang w:eastAsia="ro-RO"/>
        </w:rPr>
        <w:t>Uniunea</w:t>
      </w:r>
      <w:proofErr w:type="spellEnd"/>
      <w:r w:rsidRPr="006D6117">
        <w:rPr>
          <w:lang w:eastAsia="ro-RO"/>
        </w:rPr>
        <w:t xml:space="preserve"> </w:t>
      </w:r>
      <w:proofErr w:type="spellStart"/>
      <w:r w:rsidRPr="006D6117">
        <w:rPr>
          <w:lang w:eastAsia="ro-RO"/>
        </w:rPr>
        <w:t>Europeană</w:t>
      </w:r>
      <w:proofErr w:type="spellEnd"/>
      <w:r w:rsidRPr="006D6117">
        <w:rPr>
          <w:lang w:eastAsia="ro-RO"/>
        </w:rPr>
        <w:t xml:space="preserve">, din </w:t>
      </w:r>
      <w:proofErr w:type="spellStart"/>
      <w:r w:rsidRPr="006D6117">
        <w:rPr>
          <w:lang w:eastAsia="ro-RO"/>
        </w:rPr>
        <w:t>fonduri</w:t>
      </w:r>
      <w:proofErr w:type="spellEnd"/>
      <w:r w:rsidRPr="006D6117">
        <w:rPr>
          <w:lang w:eastAsia="ro-RO"/>
        </w:rPr>
        <w:t xml:space="preserve"> </w:t>
      </w:r>
      <w:proofErr w:type="spellStart"/>
      <w:r w:rsidRPr="006D6117">
        <w:rPr>
          <w:lang w:eastAsia="ro-RO"/>
        </w:rPr>
        <w:t>norvegiene</w:t>
      </w:r>
      <w:proofErr w:type="spellEnd"/>
      <w:r w:rsidRPr="006D6117">
        <w:rPr>
          <w:lang w:eastAsia="ro-RO"/>
        </w:rPr>
        <w:t>/</w:t>
      </w:r>
      <w:proofErr w:type="spellStart"/>
      <w:r w:rsidRPr="006D6117">
        <w:rPr>
          <w:lang w:eastAsia="ro-RO"/>
        </w:rPr>
        <w:t>elvețiene</w:t>
      </w:r>
      <w:proofErr w:type="spellEnd"/>
      <w:r w:rsidRPr="006D6117">
        <w:rPr>
          <w:lang w:eastAsia="ro-RO"/>
        </w:rPr>
        <w:t xml:space="preserve"> </w:t>
      </w:r>
      <w:proofErr w:type="spellStart"/>
      <w:r w:rsidRPr="006D6117">
        <w:rPr>
          <w:lang w:eastAsia="ro-RO"/>
        </w:rPr>
        <w:t>și</w:t>
      </w:r>
      <w:proofErr w:type="spellEnd"/>
      <w:r w:rsidRPr="006D6117">
        <w:rPr>
          <w:lang w:eastAsia="ro-RO"/>
        </w:rPr>
        <w:t>/</w:t>
      </w:r>
      <w:proofErr w:type="spellStart"/>
      <w:r w:rsidRPr="006D6117">
        <w:rPr>
          <w:lang w:eastAsia="ro-RO"/>
        </w:rPr>
        <w:t>sau</w:t>
      </w:r>
      <w:proofErr w:type="spellEnd"/>
      <w:r w:rsidRPr="006D6117">
        <w:rPr>
          <w:lang w:eastAsia="ro-RO"/>
        </w:rPr>
        <w:t xml:space="preserve"> </w:t>
      </w:r>
      <w:proofErr w:type="spellStart"/>
      <w:r w:rsidRPr="006D6117">
        <w:rPr>
          <w:lang w:eastAsia="ro-RO"/>
        </w:rPr>
        <w:t>alte</w:t>
      </w:r>
      <w:proofErr w:type="spellEnd"/>
      <w:r w:rsidRPr="006D6117">
        <w:rPr>
          <w:lang w:eastAsia="ro-RO"/>
        </w:rPr>
        <w:t xml:space="preserve"> </w:t>
      </w:r>
      <w:proofErr w:type="spellStart"/>
      <w:r w:rsidRPr="006D6117">
        <w:rPr>
          <w:lang w:eastAsia="ro-RO"/>
        </w:rPr>
        <w:t>surse</w:t>
      </w:r>
      <w:proofErr w:type="spellEnd"/>
      <w:r w:rsidRPr="006D6117">
        <w:rPr>
          <w:lang w:eastAsia="ro-RO"/>
        </w:rPr>
        <w:t xml:space="preserve"> de </w:t>
      </w:r>
      <w:proofErr w:type="spellStart"/>
      <w:r w:rsidRPr="006D6117">
        <w:rPr>
          <w:lang w:eastAsia="ro-RO"/>
        </w:rPr>
        <w:t>finanțare</w:t>
      </w:r>
      <w:proofErr w:type="spellEnd"/>
      <w:r w:rsidRPr="006D6117">
        <w:rPr>
          <w:lang w:eastAsia="ro-RO"/>
        </w:rPr>
        <w:t xml:space="preserve"> </w:t>
      </w:r>
      <w:proofErr w:type="spellStart"/>
      <w:r w:rsidRPr="006D6117">
        <w:rPr>
          <w:lang w:eastAsia="ro-RO"/>
        </w:rPr>
        <w:t>nerambursabile</w:t>
      </w:r>
      <w:proofErr w:type="spellEnd"/>
      <w:r w:rsidRPr="006D6117">
        <w:rPr>
          <w:lang w:eastAsia="ro-RO"/>
        </w:rPr>
        <w:t>.</w:t>
      </w:r>
    </w:p>
    <w:p w14:paraId="3057F93C" w14:textId="616A68DB" w:rsidR="0019783E" w:rsidRPr="006D6117" w:rsidRDefault="00164CF2" w:rsidP="007871AD">
      <w:pPr>
        <w:suppressAutoHyphens w:val="0"/>
        <w:autoSpaceDE w:val="0"/>
        <w:autoSpaceDN w:val="0"/>
        <w:adjustRightInd w:val="0"/>
        <w:spacing w:line="360" w:lineRule="auto"/>
        <w:ind w:firstLine="567"/>
        <w:jc w:val="both"/>
        <w:rPr>
          <w:lang w:val="ro-RO" w:eastAsia="ro-RO"/>
        </w:rPr>
      </w:pPr>
      <w:r w:rsidRPr="006D6117">
        <w:rPr>
          <w:lang w:val="ro-RO" w:eastAsia="ro-RO"/>
        </w:rPr>
        <w:t xml:space="preserve">Municipiul </w:t>
      </w:r>
      <w:r w:rsidR="00D40B26" w:rsidRPr="006D6117">
        <w:rPr>
          <w:lang w:val="ro-RO" w:eastAsia="ro-RO"/>
        </w:rPr>
        <w:t>Câmpulung Moldovenesc</w:t>
      </w:r>
      <w:r w:rsidRPr="006D6117">
        <w:rPr>
          <w:lang w:val="ro-RO" w:eastAsia="ro-RO"/>
        </w:rPr>
        <w:t xml:space="preserve"> este partener activ al autorităților județene, regionale și centrale, pentru a ne</w:t>
      </w:r>
      <w:r w:rsidR="00D40B26" w:rsidRPr="006D6117">
        <w:rPr>
          <w:lang w:val="ro-RO" w:eastAsia="ro-RO"/>
        </w:rPr>
        <w:t xml:space="preserve"> </w:t>
      </w:r>
      <w:r w:rsidRPr="006D6117">
        <w:rPr>
          <w:lang w:val="ro-RO" w:eastAsia="ro-RO"/>
        </w:rPr>
        <w:t xml:space="preserve">putea asigura că interesele </w:t>
      </w:r>
      <w:r w:rsidR="00D40B26" w:rsidRPr="006D6117">
        <w:rPr>
          <w:lang w:val="ro-RO" w:eastAsia="ro-RO"/>
        </w:rPr>
        <w:t>câmpulungenilor</w:t>
      </w:r>
      <w:r w:rsidRPr="006D6117">
        <w:rPr>
          <w:lang w:val="ro-RO" w:eastAsia="ro-RO"/>
        </w:rPr>
        <w:t xml:space="preserve"> sunt reprezentate echitabil și c</w:t>
      </w:r>
      <w:r w:rsidR="00D40B26" w:rsidRPr="006D6117">
        <w:rPr>
          <w:lang w:val="ro-RO" w:eastAsia="ro-RO"/>
        </w:rPr>
        <w:t>ă</w:t>
      </w:r>
      <w:r w:rsidRPr="006D6117">
        <w:rPr>
          <w:lang w:val="ro-RO" w:eastAsia="ro-RO"/>
        </w:rPr>
        <w:t xml:space="preserve"> </w:t>
      </w:r>
      <w:r w:rsidR="00D40B26" w:rsidRPr="006D6117">
        <w:rPr>
          <w:lang w:val="ro-RO" w:eastAsia="ro-RO"/>
        </w:rPr>
        <w:t>unitatea administrativ-teritorială</w:t>
      </w:r>
      <w:r w:rsidRPr="006D6117">
        <w:rPr>
          <w:lang w:val="ro-RO" w:eastAsia="ro-RO"/>
        </w:rPr>
        <w:t xml:space="preserve"> își va</w:t>
      </w:r>
      <w:r w:rsidR="00D40B26" w:rsidRPr="006D6117">
        <w:rPr>
          <w:lang w:val="ro-RO" w:eastAsia="ro-RO"/>
        </w:rPr>
        <w:t xml:space="preserve"> </w:t>
      </w:r>
      <w:r w:rsidRPr="006D6117">
        <w:rPr>
          <w:lang w:val="ro-RO" w:eastAsia="ro-RO"/>
        </w:rPr>
        <w:t>consolida poziția de Pol de Dezvoltare Urbană pentru a contribui la o dezvoltare teritorială echilibrată a</w:t>
      </w:r>
      <w:r w:rsidR="00D40B26" w:rsidRPr="006D6117">
        <w:rPr>
          <w:lang w:val="ro-RO" w:eastAsia="ro-RO"/>
        </w:rPr>
        <w:t xml:space="preserve"> </w:t>
      </w:r>
      <w:r w:rsidRPr="006D6117">
        <w:rPr>
          <w:lang w:val="ro-RO" w:eastAsia="ro-RO"/>
        </w:rPr>
        <w:t>regiunii.</w:t>
      </w:r>
    </w:p>
    <w:p w14:paraId="7EBA5F4F" w14:textId="2B42B3D7" w:rsidR="00AC3BD7" w:rsidRPr="006D6117" w:rsidRDefault="006D6117" w:rsidP="008366D8">
      <w:pPr>
        <w:suppressAutoHyphens w:val="0"/>
        <w:autoSpaceDE w:val="0"/>
        <w:autoSpaceDN w:val="0"/>
        <w:adjustRightInd w:val="0"/>
        <w:spacing w:line="360" w:lineRule="auto"/>
        <w:ind w:firstLine="567"/>
        <w:jc w:val="both"/>
        <w:rPr>
          <w:lang w:val="ro-RO" w:eastAsia="ro-RO"/>
        </w:rPr>
      </w:pPr>
      <w:proofErr w:type="spellStart"/>
      <w:r w:rsidRPr="006D6117">
        <w:rPr>
          <w:lang w:eastAsia="ro-RO"/>
        </w:rPr>
        <w:t>Viziunea</w:t>
      </w:r>
      <w:proofErr w:type="spellEnd"/>
      <w:r w:rsidRPr="006D6117">
        <w:rPr>
          <w:lang w:eastAsia="ro-RO"/>
        </w:rPr>
        <w:t xml:space="preserve"> de </w:t>
      </w:r>
      <w:proofErr w:type="spellStart"/>
      <w:r w:rsidRPr="006D6117">
        <w:rPr>
          <w:lang w:eastAsia="ro-RO"/>
        </w:rPr>
        <w:t>dezvoltare</w:t>
      </w:r>
      <w:proofErr w:type="spellEnd"/>
      <w:r w:rsidRPr="006D6117">
        <w:rPr>
          <w:lang w:eastAsia="ro-RO"/>
        </w:rPr>
        <w:t xml:space="preserve"> </w:t>
      </w:r>
      <w:proofErr w:type="spellStart"/>
      <w:r w:rsidRPr="006D6117">
        <w:rPr>
          <w:lang w:eastAsia="ro-RO"/>
        </w:rPr>
        <w:t>durabilă</w:t>
      </w:r>
      <w:proofErr w:type="spellEnd"/>
      <w:r w:rsidRPr="006D6117">
        <w:rPr>
          <w:lang w:eastAsia="ro-RO"/>
        </w:rPr>
        <w:t xml:space="preserve"> a </w:t>
      </w:r>
      <w:proofErr w:type="spellStart"/>
      <w:r w:rsidRPr="006D6117">
        <w:rPr>
          <w:lang w:eastAsia="ro-RO"/>
        </w:rPr>
        <w:t>Municipiului</w:t>
      </w:r>
      <w:proofErr w:type="spellEnd"/>
      <w:r w:rsidRPr="006D6117">
        <w:rPr>
          <w:lang w:eastAsia="ro-RO"/>
        </w:rPr>
        <w:t xml:space="preserve"> </w:t>
      </w:r>
      <w:proofErr w:type="spellStart"/>
      <w:r w:rsidRPr="006D6117">
        <w:rPr>
          <w:lang w:eastAsia="ro-RO"/>
        </w:rPr>
        <w:t>Câmpulung</w:t>
      </w:r>
      <w:proofErr w:type="spellEnd"/>
      <w:r w:rsidRPr="006D6117">
        <w:rPr>
          <w:lang w:eastAsia="ro-RO"/>
        </w:rPr>
        <w:t xml:space="preserve"> </w:t>
      </w:r>
      <w:proofErr w:type="spellStart"/>
      <w:r w:rsidRPr="006D6117">
        <w:rPr>
          <w:lang w:eastAsia="ro-RO"/>
        </w:rPr>
        <w:t>Moldovenesc</w:t>
      </w:r>
      <w:proofErr w:type="spellEnd"/>
      <w:r w:rsidRPr="006D6117">
        <w:rPr>
          <w:lang w:eastAsia="ro-RO"/>
        </w:rPr>
        <w:t xml:space="preserve"> </w:t>
      </w:r>
      <w:proofErr w:type="spellStart"/>
      <w:r w:rsidRPr="006D6117">
        <w:rPr>
          <w:lang w:eastAsia="ro-RO"/>
        </w:rPr>
        <w:t>este</w:t>
      </w:r>
      <w:proofErr w:type="spellEnd"/>
      <w:r w:rsidRPr="006D6117">
        <w:rPr>
          <w:lang w:eastAsia="ro-RO"/>
        </w:rPr>
        <w:t xml:space="preserve"> </w:t>
      </w:r>
      <w:proofErr w:type="spellStart"/>
      <w:r w:rsidRPr="006D6117">
        <w:rPr>
          <w:lang w:eastAsia="ro-RO"/>
        </w:rPr>
        <w:t>totodată</w:t>
      </w:r>
      <w:proofErr w:type="spellEnd"/>
      <w:r w:rsidRPr="006D6117">
        <w:rPr>
          <w:lang w:eastAsia="ro-RO"/>
        </w:rPr>
        <w:t xml:space="preserve"> </w:t>
      </w:r>
      <w:proofErr w:type="spellStart"/>
      <w:r w:rsidRPr="006D6117">
        <w:rPr>
          <w:lang w:eastAsia="ro-RO"/>
        </w:rPr>
        <w:t>concentrată</w:t>
      </w:r>
      <w:proofErr w:type="spellEnd"/>
      <w:r w:rsidRPr="006D6117">
        <w:rPr>
          <w:lang w:eastAsia="ro-RO"/>
        </w:rPr>
        <w:t xml:space="preserve"> pe </w:t>
      </w:r>
      <w:proofErr w:type="spellStart"/>
      <w:r w:rsidRPr="006D6117">
        <w:rPr>
          <w:lang w:eastAsia="ro-RO"/>
        </w:rPr>
        <w:t>dezvoltarea</w:t>
      </w:r>
      <w:proofErr w:type="spellEnd"/>
      <w:r w:rsidRPr="006D6117">
        <w:rPr>
          <w:lang w:eastAsia="ro-RO"/>
        </w:rPr>
        <w:t xml:space="preserve"> </w:t>
      </w:r>
      <w:proofErr w:type="spellStart"/>
      <w:r w:rsidRPr="006D6117">
        <w:rPr>
          <w:lang w:eastAsia="ro-RO"/>
        </w:rPr>
        <w:t>economică</w:t>
      </w:r>
      <w:proofErr w:type="spellEnd"/>
      <w:r w:rsidRPr="006D6117">
        <w:rPr>
          <w:lang w:eastAsia="ro-RO"/>
        </w:rPr>
        <w:t xml:space="preserve">, ca </w:t>
      </w:r>
      <w:proofErr w:type="spellStart"/>
      <w:r w:rsidRPr="006D6117">
        <w:rPr>
          <w:lang w:eastAsia="ro-RO"/>
        </w:rPr>
        <w:t>rezultat</w:t>
      </w:r>
      <w:proofErr w:type="spellEnd"/>
      <w:r w:rsidRPr="006D6117">
        <w:rPr>
          <w:lang w:eastAsia="ro-RO"/>
        </w:rPr>
        <w:t xml:space="preserve"> al </w:t>
      </w:r>
      <w:proofErr w:type="spellStart"/>
      <w:r w:rsidRPr="006D6117">
        <w:rPr>
          <w:lang w:eastAsia="ro-RO"/>
        </w:rPr>
        <w:t>susținerii</w:t>
      </w:r>
      <w:proofErr w:type="spellEnd"/>
      <w:r w:rsidRPr="006D6117">
        <w:rPr>
          <w:lang w:eastAsia="ro-RO"/>
        </w:rPr>
        <w:t xml:space="preserve"> </w:t>
      </w:r>
      <w:proofErr w:type="spellStart"/>
      <w:r w:rsidRPr="006D6117">
        <w:rPr>
          <w:lang w:eastAsia="ro-RO"/>
        </w:rPr>
        <w:t>mediului</w:t>
      </w:r>
      <w:proofErr w:type="spellEnd"/>
      <w:r w:rsidRPr="006D6117">
        <w:rPr>
          <w:lang w:eastAsia="ro-RO"/>
        </w:rPr>
        <w:t xml:space="preserve"> de </w:t>
      </w:r>
      <w:proofErr w:type="spellStart"/>
      <w:r w:rsidRPr="006D6117">
        <w:rPr>
          <w:lang w:eastAsia="ro-RO"/>
        </w:rPr>
        <w:t>afaceri</w:t>
      </w:r>
      <w:proofErr w:type="spellEnd"/>
      <w:r w:rsidRPr="006D6117">
        <w:rPr>
          <w:lang w:eastAsia="ro-RO"/>
        </w:rPr>
        <w:t xml:space="preserve"> local </w:t>
      </w:r>
      <w:proofErr w:type="spellStart"/>
      <w:r w:rsidRPr="006D6117">
        <w:rPr>
          <w:lang w:eastAsia="ro-RO"/>
        </w:rPr>
        <w:t>dar</w:t>
      </w:r>
      <w:proofErr w:type="spellEnd"/>
      <w:r w:rsidRPr="006D6117">
        <w:rPr>
          <w:lang w:eastAsia="ro-RO"/>
        </w:rPr>
        <w:t xml:space="preserve"> </w:t>
      </w:r>
      <w:proofErr w:type="spellStart"/>
      <w:r w:rsidRPr="006D6117">
        <w:rPr>
          <w:lang w:eastAsia="ro-RO"/>
        </w:rPr>
        <w:t>și</w:t>
      </w:r>
      <w:proofErr w:type="spellEnd"/>
      <w:r w:rsidRPr="006D6117">
        <w:rPr>
          <w:lang w:eastAsia="ro-RO"/>
        </w:rPr>
        <w:t xml:space="preserve"> pe </w:t>
      </w:r>
      <w:proofErr w:type="spellStart"/>
      <w:r w:rsidRPr="006D6117">
        <w:rPr>
          <w:lang w:eastAsia="ro-RO"/>
        </w:rPr>
        <w:t>folosirea</w:t>
      </w:r>
      <w:proofErr w:type="spellEnd"/>
      <w:r w:rsidRPr="006D6117">
        <w:rPr>
          <w:lang w:eastAsia="ro-RO"/>
        </w:rPr>
        <w:t xml:space="preserve"> </w:t>
      </w:r>
      <w:proofErr w:type="spellStart"/>
      <w:r w:rsidRPr="006D6117">
        <w:rPr>
          <w:lang w:eastAsia="ro-RO"/>
        </w:rPr>
        <w:t>oportunităților</w:t>
      </w:r>
      <w:proofErr w:type="spellEnd"/>
      <w:r w:rsidRPr="006D6117">
        <w:rPr>
          <w:lang w:eastAsia="ro-RO"/>
        </w:rPr>
        <w:t xml:space="preserve"> pe care </w:t>
      </w:r>
      <w:proofErr w:type="spellStart"/>
      <w:r w:rsidRPr="006D6117">
        <w:rPr>
          <w:lang w:eastAsia="ro-RO"/>
        </w:rPr>
        <w:t>Municipiul</w:t>
      </w:r>
      <w:proofErr w:type="spellEnd"/>
      <w:r w:rsidRPr="006D6117">
        <w:rPr>
          <w:lang w:eastAsia="ro-RO"/>
        </w:rPr>
        <w:t xml:space="preserve"> le are, </w:t>
      </w:r>
      <w:proofErr w:type="spellStart"/>
      <w:r w:rsidRPr="006D6117">
        <w:rPr>
          <w:lang w:eastAsia="ro-RO"/>
        </w:rPr>
        <w:t>dezvoltând</w:t>
      </w:r>
      <w:proofErr w:type="spellEnd"/>
      <w:r w:rsidRPr="006D6117">
        <w:rPr>
          <w:lang w:eastAsia="ro-RO"/>
        </w:rPr>
        <w:t xml:space="preserve"> </w:t>
      </w:r>
      <w:proofErr w:type="spellStart"/>
      <w:r w:rsidRPr="006D6117">
        <w:rPr>
          <w:lang w:eastAsia="ro-RO"/>
        </w:rPr>
        <w:t>sectorul</w:t>
      </w:r>
      <w:proofErr w:type="spellEnd"/>
      <w:r w:rsidRPr="006D6117">
        <w:rPr>
          <w:lang w:eastAsia="ro-RO"/>
        </w:rPr>
        <w:t xml:space="preserve"> </w:t>
      </w:r>
      <w:proofErr w:type="spellStart"/>
      <w:r w:rsidRPr="006D6117">
        <w:rPr>
          <w:lang w:eastAsia="ro-RO"/>
        </w:rPr>
        <w:t>serviciilor</w:t>
      </w:r>
      <w:proofErr w:type="spellEnd"/>
      <w:r w:rsidRPr="006D6117">
        <w:rPr>
          <w:lang w:eastAsia="ro-RO"/>
        </w:rPr>
        <w:t xml:space="preserve"> </w:t>
      </w:r>
      <w:proofErr w:type="spellStart"/>
      <w:r w:rsidRPr="006D6117">
        <w:rPr>
          <w:lang w:eastAsia="ro-RO"/>
        </w:rPr>
        <w:t>și</w:t>
      </w:r>
      <w:proofErr w:type="spellEnd"/>
      <w:r w:rsidRPr="006D6117">
        <w:rPr>
          <w:lang w:eastAsia="ro-RO"/>
        </w:rPr>
        <w:t xml:space="preserve"> </w:t>
      </w:r>
      <w:proofErr w:type="spellStart"/>
      <w:r w:rsidRPr="006D6117">
        <w:rPr>
          <w:lang w:eastAsia="ro-RO"/>
        </w:rPr>
        <w:t>valorificând</w:t>
      </w:r>
      <w:proofErr w:type="spellEnd"/>
      <w:r w:rsidRPr="006D6117">
        <w:rPr>
          <w:lang w:eastAsia="ro-RO"/>
        </w:rPr>
        <w:t xml:space="preserve"> </w:t>
      </w:r>
      <w:proofErr w:type="spellStart"/>
      <w:r w:rsidRPr="006D6117">
        <w:rPr>
          <w:lang w:eastAsia="ro-RO"/>
        </w:rPr>
        <w:t>potențialul</w:t>
      </w:r>
      <w:proofErr w:type="spellEnd"/>
      <w:r w:rsidRPr="006D6117">
        <w:rPr>
          <w:lang w:eastAsia="ro-RO"/>
        </w:rPr>
        <w:t xml:space="preserve"> </w:t>
      </w:r>
      <w:proofErr w:type="spellStart"/>
      <w:r w:rsidRPr="006D6117">
        <w:rPr>
          <w:lang w:eastAsia="ro-RO"/>
        </w:rPr>
        <w:t>turistic</w:t>
      </w:r>
      <w:proofErr w:type="spellEnd"/>
      <w:r w:rsidRPr="006D6117">
        <w:rPr>
          <w:lang w:eastAsia="ro-RO"/>
        </w:rPr>
        <w:t xml:space="preserve">, </w:t>
      </w:r>
      <w:proofErr w:type="spellStart"/>
      <w:r w:rsidRPr="006D6117">
        <w:rPr>
          <w:lang w:eastAsia="ro-RO"/>
        </w:rPr>
        <w:t>devenind</w:t>
      </w:r>
      <w:proofErr w:type="spellEnd"/>
      <w:r w:rsidRPr="006D6117">
        <w:rPr>
          <w:lang w:eastAsia="ro-RO"/>
        </w:rPr>
        <w:t xml:space="preserve"> o </w:t>
      </w:r>
      <w:proofErr w:type="spellStart"/>
      <w:r w:rsidRPr="006D6117">
        <w:rPr>
          <w:lang w:eastAsia="ro-RO"/>
        </w:rPr>
        <w:t>destinație</w:t>
      </w:r>
      <w:proofErr w:type="spellEnd"/>
      <w:r w:rsidRPr="006D6117">
        <w:rPr>
          <w:lang w:eastAsia="ro-RO"/>
        </w:rPr>
        <w:t xml:space="preserve"> </w:t>
      </w:r>
      <w:proofErr w:type="spellStart"/>
      <w:r w:rsidRPr="006D6117">
        <w:rPr>
          <w:lang w:eastAsia="ro-RO"/>
        </w:rPr>
        <w:t>atractivă</w:t>
      </w:r>
      <w:proofErr w:type="spellEnd"/>
      <w:r w:rsidRPr="006D6117">
        <w:rPr>
          <w:lang w:eastAsia="ro-RO"/>
        </w:rPr>
        <w:t xml:space="preserve"> </w:t>
      </w:r>
      <w:proofErr w:type="spellStart"/>
      <w:r w:rsidRPr="006D6117">
        <w:rPr>
          <w:lang w:eastAsia="ro-RO"/>
        </w:rPr>
        <w:t>pentru</w:t>
      </w:r>
      <w:proofErr w:type="spellEnd"/>
      <w:r w:rsidRPr="006D6117">
        <w:rPr>
          <w:lang w:eastAsia="ro-RO"/>
        </w:rPr>
        <w:t xml:space="preserve"> </w:t>
      </w:r>
      <w:proofErr w:type="spellStart"/>
      <w:r w:rsidRPr="006D6117">
        <w:rPr>
          <w:lang w:eastAsia="ro-RO"/>
        </w:rPr>
        <w:t>cei</w:t>
      </w:r>
      <w:proofErr w:type="spellEnd"/>
      <w:r w:rsidRPr="006D6117">
        <w:rPr>
          <w:lang w:eastAsia="ro-RO"/>
        </w:rPr>
        <w:t xml:space="preserve"> care </w:t>
      </w:r>
      <w:proofErr w:type="spellStart"/>
      <w:r w:rsidRPr="006D6117">
        <w:rPr>
          <w:lang w:eastAsia="ro-RO"/>
        </w:rPr>
        <w:t>muncesc</w:t>
      </w:r>
      <w:proofErr w:type="spellEnd"/>
      <w:r w:rsidRPr="006D6117">
        <w:rPr>
          <w:lang w:eastAsia="ro-RO"/>
        </w:rPr>
        <w:t xml:space="preserve"> </w:t>
      </w:r>
      <w:proofErr w:type="spellStart"/>
      <w:r w:rsidRPr="006D6117">
        <w:rPr>
          <w:lang w:eastAsia="ro-RO"/>
        </w:rPr>
        <w:t>și</w:t>
      </w:r>
      <w:proofErr w:type="spellEnd"/>
      <w:r w:rsidRPr="006D6117">
        <w:rPr>
          <w:lang w:eastAsia="ro-RO"/>
        </w:rPr>
        <w:t xml:space="preserve"> </w:t>
      </w:r>
      <w:proofErr w:type="spellStart"/>
      <w:r w:rsidRPr="006D6117">
        <w:rPr>
          <w:lang w:eastAsia="ro-RO"/>
        </w:rPr>
        <w:t>trăiesc</w:t>
      </w:r>
      <w:proofErr w:type="spellEnd"/>
      <w:r w:rsidRPr="006D6117">
        <w:rPr>
          <w:lang w:eastAsia="ro-RO"/>
        </w:rPr>
        <w:t xml:space="preserve"> </w:t>
      </w:r>
      <w:proofErr w:type="spellStart"/>
      <w:r w:rsidRPr="006D6117">
        <w:rPr>
          <w:lang w:eastAsia="ro-RO"/>
        </w:rPr>
        <w:t>aici</w:t>
      </w:r>
      <w:proofErr w:type="spellEnd"/>
      <w:r w:rsidRPr="006D6117">
        <w:rPr>
          <w:lang w:eastAsia="ro-RO"/>
        </w:rPr>
        <w:t xml:space="preserve">. </w:t>
      </w:r>
      <w:proofErr w:type="spellStart"/>
      <w:r w:rsidRPr="006D6117">
        <w:rPr>
          <w:lang w:eastAsia="ro-RO"/>
        </w:rPr>
        <w:t>Dezvoltarea</w:t>
      </w:r>
      <w:proofErr w:type="spellEnd"/>
      <w:r w:rsidRPr="006D6117">
        <w:rPr>
          <w:lang w:eastAsia="ro-RO"/>
        </w:rPr>
        <w:t xml:space="preserve"> </w:t>
      </w:r>
      <w:proofErr w:type="spellStart"/>
      <w:r w:rsidRPr="006D6117">
        <w:rPr>
          <w:lang w:eastAsia="ro-RO"/>
        </w:rPr>
        <w:t>economică</w:t>
      </w:r>
      <w:proofErr w:type="spellEnd"/>
      <w:r w:rsidRPr="006D6117">
        <w:rPr>
          <w:lang w:eastAsia="ro-RO"/>
        </w:rPr>
        <w:t xml:space="preserve"> </w:t>
      </w:r>
      <w:proofErr w:type="spellStart"/>
      <w:r w:rsidRPr="006D6117">
        <w:rPr>
          <w:lang w:eastAsia="ro-RO"/>
        </w:rPr>
        <w:t>este</w:t>
      </w:r>
      <w:proofErr w:type="spellEnd"/>
      <w:r w:rsidRPr="006D6117">
        <w:rPr>
          <w:lang w:eastAsia="ro-RO"/>
        </w:rPr>
        <w:t xml:space="preserve"> </w:t>
      </w:r>
      <w:proofErr w:type="spellStart"/>
      <w:r w:rsidRPr="006D6117">
        <w:rPr>
          <w:lang w:eastAsia="ro-RO"/>
        </w:rPr>
        <w:t>văzută</w:t>
      </w:r>
      <w:proofErr w:type="spellEnd"/>
      <w:r w:rsidRPr="006D6117">
        <w:rPr>
          <w:lang w:eastAsia="ro-RO"/>
        </w:rPr>
        <w:t xml:space="preserve"> ca </w:t>
      </w:r>
      <w:proofErr w:type="spellStart"/>
      <w:r w:rsidRPr="006D6117">
        <w:rPr>
          <w:lang w:eastAsia="ro-RO"/>
        </w:rPr>
        <w:t>fiind</w:t>
      </w:r>
      <w:proofErr w:type="spellEnd"/>
      <w:r w:rsidRPr="006D6117">
        <w:rPr>
          <w:lang w:eastAsia="ro-RO"/>
        </w:rPr>
        <w:t xml:space="preserve"> </w:t>
      </w:r>
      <w:proofErr w:type="spellStart"/>
      <w:r w:rsidRPr="006D6117">
        <w:rPr>
          <w:lang w:eastAsia="ro-RO"/>
        </w:rPr>
        <w:t>strâns</w:t>
      </w:r>
      <w:proofErr w:type="spellEnd"/>
      <w:r w:rsidRPr="006D6117">
        <w:rPr>
          <w:lang w:eastAsia="ro-RO"/>
        </w:rPr>
        <w:t xml:space="preserve"> </w:t>
      </w:r>
      <w:proofErr w:type="spellStart"/>
      <w:r w:rsidRPr="006D6117">
        <w:rPr>
          <w:lang w:eastAsia="ro-RO"/>
        </w:rPr>
        <w:t>legată</w:t>
      </w:r>
      <w:proofErr w:type="spellEnd"/>
      <w:r w:rsidRPr="006D6117">
        <w:rPr>
          <w:lang w:eastAsia="ro-RO"/>
        </w:rPr>
        <w:t xml:space="preserve"> de </w:t>
      </w:r>
      <w:proofErr w:type="spellStart"/>
      <w:r w:rsidRPr="006D6117">
        <w:rPr>
          <w:lang w:eastAsia="ro-RO"/>
        </w:rPr>
        <w:t>calitatea</w:t>
      </w:r>
      <w:proofErr w:type="spellEnd"/>
      <w:r w:rsidRPr="006D6117">
        <w:rPr>
          <w:lang w:eastAsia="ro-RO"/>
        </w:rPr>
        <w:t xml:space="preserve"> </w:t>
      </w:r>
      <w:proofErr w:type="spellStart"/>
      <w:r w:rsidRPr="006D6117">
        <w:rPr>
          <w:lang w:eastAsia="ro-RO"/>
        </w:rPr>
        <w:t>capitalului</w:t>
      </w:r>
      <w:proofErr w:type="spellEnd"/>
      <w:r w:rsidRPr="006D6117">
        <w:rPr>
          <w:lang w:eastAsia="ro-RO"/>
        </w:rPr>
        <w:t xml:space="preserve"> </w:t>
      </w:r>
      <w:proofErr w:type="spellStart"/>
      <w:r w:rsidRPr="006D6117">
        <w:rPr>
          <w:lang w:eastAsia="ro-RO"/>
        </w:rPr>
        <w:t>uman</w:t>
      </w:r>
      <w:proofErr w:type="spellEnd"/>
      <w:r w:rsidRPr="006D6117">
        <w:rPr>
          <w:lang w:eastAsia="ro-RO"/>
        </w:rPr>
        <w:t xml:space="preserve">, ca </w:t>
      </w:r>
      <w:proofErr w:type="spellStart"/>
      <w:r w:rsidRPr="006D6117">
        <w:rPr>
          <w:lang w:eastAsia="ro-RO"/>
        </w:rPr>
        <w:t>principală</w:t>
      </w:r>
      <w:proofErr w:type="spellEnd"/>
      <w:r w:rsidRPr="006D6117">
        <w:rPr>
          <w:lang w:eastAsia="ro-RO"/>
        </w:rPr>
        <w:t xml:space="preserve"> </w:t>
      </w:r>
      <w:proofErr w:type="spellStart"/>
      <w:r w:rsidRPr="006D6117">
        <w:rPr>
          <w:lang w:eastAsia="ro-RO"/>
        </w:rPr>
        <w:t>condiție</w:t>
      </w:r>
      <w:proofErr w:type="spellEnd"/>
      <w:r w:rsidRPr="006D6117">
        <w:rPr>
          <w:lang w:eastAsia="ro-RO"/>
        </w:rPr>
        <w:t xml:space="preserve"> a </w:t>
      </w:r>
      <w:proofErr w:type="spellStart"/>
      <w:r w:rsidRPr="006D6117">
        <w:rPr>
          <w:lang w:eastAsia="ro-RO"/>
        </w:rPr>
        <w:t>performanței</w:t>
      </w:r>
      <w:proofErr w:type="spellEnd"/>
      <w:r w:rsidRPr="006D6117">
        <w:rPr>
          <w:lang w:eastAsia="ro-RO"/>
        </w:rPr>
        <w:t xml:space="preserve"> </w:t>
      </w:r>
      <w:proofErr w:type="spellStart"/>
      <w:r w:rsidRPr="006D6117">
        <w:rPr>
          <w:lang w:eastAsia="ro-RO"/>
        </w:rPr>
        <w:t>economice</w:t>
      </w:r>
      <w:proofErr w:type="spellEnd"/>
      <w:r w:rsidRPr="006D6117">
        <w:rPr>
          <w:lang w:eastAsia="ro-RO"/>
        </w:rPr>
        <w:t xml:space="preserve">. </w:t>
      </w:r>
      <w:proofErr w:type="spellStart"/>
      <w:r w:rsidRPr="006D6117">
        <w:rPr>
          <w:lang w:eastAsia="ro-RO"/>
        </w:rPr>
        <w:t>Atingerea</w:t>
      </w:r>
      <w:proofErr w:type="spellEnd"/>
      <w:r w:rsidRPr="006D6117">
        <w:rPr>
          <w:lang w:eastAsia="ro-RO"/>
        </w:rPr>
        <w:t xml:space="preserve"> </w:t>
      </w:r>
      <w:proofErr w:type="spellStart"/>
      <w:r w:rsidRPr="006D6117">
        <w:rPr>
          <w:lang w:eastAsia="ro-RO"/>
        </w:rPr>
        <w:t>acestor</w:t>
      </w:r>
      <w:proofErr w:type="spellEnd"/>
      <w:r w:rsidRPr="006D6117">
        <w:rPr>
          <w:lang w:eastAsia="ro-RO"/>
        </w:rPr>
        <w:t xml:space="preserve"> </w:t>
      </w:r>
      <w:proofErr w:type="spellStart"/>
      <w:r w:rsidRPr="006D6117">
        <w:rPr>
          <w:lang w:eastAsia="ro-RO"/>
        </w:rPr>
        <w:t>obiective</w:t>
      </w:r>
      <w:proofErr w:type="spellEnd"/>
      <w:r w:rsidRPr="006D6117">
        <w:rPr>
          <w:lang w:eastAsia="ro-RO"/>
        </w:rPr>
        <w:t xml:space="preserve"> </w:t>
      </w:r>
      <w:proofErr w:type="spellStart"/>
      <w:r w:rsidRPr="006D6117">
        <w:rPr>
          <w:lang w:eastAsia="ro-RO"/>
        </w:rPr>
        <w:t>strategice</w:t>
      </w:r>
      <w:proofErr w:type="spellEnd"/>
      <w:r w:rsidRPr="006D6117">
        <w:rPr>
          <w:lang w:eastAsia="ro-RO"/>
        </w:rPr>
        <w:t xml:space="preserve"> </w:t>
      </w:r>
      <w:proofErr w:type="spellStart"/>
      <w:r w:rsidRPr="006D6117">
        <w:rPr>
          <w:lang w:eastAsia="ro-RO"/>
        </w:rPr>
        <w:t>asociază</w:t>
      </w:r>
      <w:proofErr w:type="spellEnd"/>
      <w:r w:rsidRPr="006D6117">
        <w:rPr>
          <w:lang w:eastAsia="ro-RO"/>
        </w:rPr>
        <w:t xml:space="preserve"> </w:t>
      </w:r>
      <w:proofErr w:type="spellStart"/>
      <w:r w:rsidRPr="006D6117">
        <w:rPr>
          <w:lang w:eastAsia="ro-RO"/>
        </w:rPr>
        <w:t>în</w:t>
      </w:r>
      <w:proofErr w:type="spellEnd"/>
      <w:r w:rsidRPr="006D6117">
        <w:rPr>
          <w:lang w:eastAsia="ro-RO"/>
        </w:rPr>
        <w:t xml:space="preserve"> mod </w:t>
      </w:r>
      <w:proofErr w:type="spellStart"/>
      <w:r w:rsidRPr="006D6117">
        <w:rPr>
          <w:lang w:eastAsia="ro-RO"/>
        </w:rPr>
        <w:t>obligatoriu</w:t>
      </w:r>
      <w:proofErr w:type="spellEnd"/>
      <w:r w:rsidRPr="006D6117">
        <w:rPr>
          <w:lang w:eastAsia="ro-RO"/>
        </w:rPr>
        <w:t xml:space="preserve"> </w:t>
      </w:r>
      <w:proofErr w:type="spellStart"/>
      <w:r w:rsidRPr="006D6117">
        <w:rPr>
          <w:lang w:eastAsia="ro-RO"/>
        </w:rPr>
        <w:t>interesul</w:t>
      </w:r>
      <w:proofErr w:type="spellEnd"/>
      <w:r w:rsidRPr="006D6117">
        <w:rPr>
          <w:lang w:eastAsia="ro-RO"/>
        </w:rPr>
        <w:t xml:space="preserve"> </w:t>
      </w:r>
      <w:proofErr w:type="spellStart"/>
      <w:r w:rsidRPr="006D6117">
        <w:rPr>
          <w:lang w:eastAsia="ro-RO"/>
        </w:rPr>
        <w:t>pentru</w:t>
      </w:r>
      <w:proofErr w:type="spellEnd"/>
      <w:r w:rsidRPr="006D6117">
        <w:rPr>
          <w:lang w:eastAsia="ro-RO"/>
        </w:rPr>
        <w:t xml:space="preserve"> </w:t>
      </w:r>
      <w:proofErr w:type="spellStart"/>
      <w:r w:rsidRPr="006D6117">
        <w:rPr>
          <w:lang w:eastAsia="ro-RO"/>
        </w:rPr>
        <w:t>dezvoltarea</w:t>
      </w:r>
      <w:proofErr w:type="spellEnd"/>
      <w:r w:rsidRPr="006D6117">
        <w:rPr>
          <w:lang w:eastAsia="ro-RO"/>
        </w:rPr>
        <w:t xml:space="preserve"> </w:t>
      </w:r>
      <w:proofErr w:type="spellStart"/>
      <w:r w:rsidRPr="006D6117">
        <w:rPr>
          <w:lang w:eastAsia="ro-RO"/>
        </w:rPr>
        <w:t>unei</w:t>
      </w:r>
      <w:proofErr w:type="spellEnd"/>
      <w:r w:rsidRPr="006D6117">
        <w:rPr>
          <w:lang w:eastAsia="ro-RO"/>
        </w:rPr>
        <w:t xml:space="preserve"> </w:t>
      </w:r>
      <w:proofErr w:type="spellStart"/>
      <w:r w:rsidRPr="006D6117">
        <w:rPr>
          <w:lang w:eastAsia="ro-RO"/>
        </w:rPr>
        <w:t>administrații</w:t>
      </w:r>
      <w:proofErr w:type="spellEnd"/>
      <w:r w:rsidRPr="006D6117">
        <w:rPr>
          <w:lang w:eastAsia="ro-RO"/>
        </w:rPr>
        <w:t xml:space="preserve"> </w:t>
      </w:r>
      <w:proofErr w:type="spellStart"/>
      <w:r w:rsidRPr="006D6117">
        <w:rPr>
          <w:lang w:eastAsia="ro-RO"/>
        </w:rPr>
        <w:t>publice</w:t>
      </w:r>
      <w:proofErr w:type="spellEnd"/>
      <w:r w:rsidRPr="006D6117">
        <w:rPr>
          <w:lang w:eastAsia="ro-RO"/>
        </w:rPr>
        <w:t xml:space="preserve"> </w:t>
      </w:r>
      <w:proofErr w:type="spellStart"/>
      <w:r w:rsidRPr="006D6117">
        <w:rPr>
          <w:lang w:eastAsia="ro-RO"/>
        </w:rPr>
        <w:t>prompte</w:t>
      </w:r>
      <w:proofErr w:type="spellEnd"/>
      <w:r w:rsidRPr="006D6117">
        <w:rPr>
          <w:lang w:eastAsia="ro-RO"/>
        </w:rPr>
        <w:t xml:space="preserve">, </w:t>
      </w:r>
      <w:proofErr w:type="spellStart"/>
      <w:r w:rsidRPr="006D6117">
        <w:rPr>
          <w:lang w:eastAsia="ro-RO"/>
        </w:rPr>
        <w:t>deschise</w:t>
      </w:r>
      <w:proofErr w:type="spellEnd"/>
      <w:r w:rsidRPr="006D6117">
        <w:rPr>
          <w:lang w:eastAsia="ro-RO"/>
        </w:rPr>
        <w:t xml:space="preserve"> </w:t>
      </w:r>
      <w:proofErr w:type="spellStart"/>
      <w:r w:rsidRPr="006D6117">
        <w:rPr>
          <w:lang w:eastAsia="ro-RO"/>
        </w:rPr>
        <w:t>către</w:t>
      </w:r>
      <w:proofErr w:type="spellEnd"/>
      <w:r w:rsidRPr="006D6117">
        <w:rPr>
          <w:lang w:eastAsia="ro-RO"/>
        </w:rPr>
        <w:t xml:space="preserve"> </w:t>
      </w:r>
      <w:proofErr w:type="spellStart"/>
      <w:r w:rsidRPr="006D6117">
        <w:rPr>
          <w:lang w:eastAsia="ro-RO"/>
        </w:rPr>
        <w:t>cetățean</w:t>
      </w:r>
      <w:proofErr w:type="spellEnd"/>
      <w:r w:rsidRPr="006D6117">
        <w:rPr>
          <w:lang w:eastAsia="ro-RO"/>
        </w:rPr>
        <w:t xml:space="preserve"> </w:t>
      </w:r>
      <w:proofErr w:type="spellStart"/>
      <w:r w:rsidRPr="006D6117">
        <w:rPr>
          <w:lang w:eastAsia="ro-RO"/>
        </w:rPr>
        <w:t>și</w:t>
      </w:r>
      <w:proofErr w:type="spellEnd"/>
      <w:r w:rsidRPr="006D6117">
        <w:rPr>
          <w:lang w:eastAsia="ro-RO"/>
        </w:rPr>
        <w:t xml:space="preserve"> </w:t>
      </w:r>
      <w:proofErr w:type="spellStart"/>
      <w:r w:rsidRPr="006D6117">
        <w:rPr>
          <w:lang w:eastAsia="ro-RO"/>
        </w:rPr>
        <w:t>eficiente</w:t>
      </w:r>
      <w:proofErr w:type="spellEnd"/>
      <w:r w:rsidRPr="006D6117">
        <w:rPr>
          <w:lang w:eastAsia="ro-RO"/>
        </w:rPr>
        <w:t>.</w:t>
      </w:r>
    </w:p>
    <w:p w14:paraId="1B8ACF03" w14:textId="77777777" w:rsidR="00AC3BD7" w:rsidRPr="006D6117" w:rsidRDefault="00AC3BD7" w:rsidP="007871AD">
      <w:pPr>
        <w:suppressAutoHyphens w:val="0"/>
        <w:autoSpaceDE w:val="0"/>
        <w:autoSpaceDN w:val="0"/>
        <w:adjustRightInd w:val="0"/>
        <w:spacing w:line="360" w:lineRule="auto"/>
        <w:ind w:firstLine="567"/>
        <w:jc w:val="both"/>
        <w:rPr>
          <w:lang w:val="ro-RO" w:eastAsia="ro-RO"/>
        </w:rPr>
      </w:pPr>
    </w:p>
    <w:p w14:paraId="3A014E96" w14:textId="77777777" w:rsidR="00164CF2" w:rsidRPr="006D6117" w:rsidRDefault="00384AC4" w:rsidP="007F38CC">
      <w:pPr>
        <w:pStyle w:val="Default"/>
        <w:spacing w:line="360" w:lineRule="auto"/>
        <w:ind w:firstLine="567"/>
        <w:jc w:val="center"/>
        <w:rPr>
          <w:b/>
          <w:bCs/>
          <w:color w:val="auto"/>
        </w:rPr>
      </w:pPr>
      <w:r w:rsidRPr="006D6117">
        <w:rPr>
          <w:b/>
          <w:bCs/>
          <w:color w:val="auto"/>
        </w:rPr>
        <w:t>II.POLITICI PUBLICE</w:t>
      </w:r>
    </w:p>
    <w:p w14:paraId="6631D102" w14:textId="77777777" w:rsidR="005B4713" w:rsidRPr="006D6117" w:rsidRDefault="005B4713" w:rsidP="00AC3BD7">
      <w:pPr>
        <w:tabs>
          <w:tab w:val="left" w:pos="851"/>
          <w:tab w:val="left" w:pos="993"/>
        </w:tabs>
        <w:ind w:firstLine="567"/>
        <w:jc w:val="both"/>
        <w:rPr>
          <w:lang w:val="ro-RO"/>
        </w:rPr>
      </w:pPr>
      <w:r w:rsidRPr="006D6117">
        <w:rPr>
          <w:lang w:val="ro-RO"/>
        </w:rPr>
        <w:t>Strategia Mun</w:t>
      </w:r>
      <w:r w:rsidR="009902B0" w:rsidRPr="006D6117">
        <w:rPr>
          <w:lang w:val="ro-RO"/>
        </w:rPr>
        <w:t>icipiului Câmpulung Moldovenesc</w:t>
      </w:r>
      <w:r w:rsidRPr="006D6117">
        <w:rPr>
          <w:lang w:val="ro-RO"/>
        </w:rPr>
        <w:t xml:space="preserve"> se axe</w:t>
      </w:r>
      <w:r w:rsidR="004B4D3C" w:rsidRPr="006D6117">
        <w:rPr>
          <w:lang w:val="ro-RO"/>
        </w:rPr>
        <w:t>a</w:t>
      </w:r>
      <w:r w:rsidRPr="006D6117">
        <w:rPr>
          <w:lang w:val="ro-RO"/>
        </w:rPr>
        <w:t>z</w:t>
      </w:r>
      <w:r w:rsidR="004B4D3C" w:rsidRPr="006D6117">
        <w:rPr>
          <w:lang w:val="ro-RO"/>
        </w:rPr>
        <w:t>ă</w:t>
      </w:r>
      <w:r w:rsidRPr="006D6117">
        <w:rPr>
          <w:lang w:val="ro-RO"/>
        </w:rPr>
        <w:t xml:space="preserve"> pe trei </w:t>
      </w:r>
      <w:proofErr w:type="spellStart"/>
      <w:r w:rsidRPr="006D6117">
        <w:rPr>
          <w:lang w:val="ro-RO"/>
        </w:rPr>
        <w:t>priorităţi</w:t>
      </w:r>
      <w:proofErr w:type="spellEnd"/>
      <w:r w:rsidRPr="006D6117">
        <w:rPr>
          <w:lang w:val="ro-RO"/>
        </w:rPr>
        <w:t xml:space="preserve"> fundamentale:</w:t>
      </w:r>
    </w:p>
    <w:p w14:paraId="202C380F" w14:textId="77777777" w:rsidR="005B4713" w:rsidRPr="006D6117" w:rsidRDefault="005B4713" w:rsidP="00AC3BD7">
      <w:pPr>
        <w:tabs>
          <w:tab w:val="left" w:pos="851"/>
          <w:tab w:val="left" w:pos="993"/>
        </w:tabs>
        <w:ind w:firstLine="567"/>
        <w:jc w:val="both"/>
        <w:rPr>
          <w:lang w:val="ro-RO"/>
        </w:rPr>
      </w:pPr>
      <w:r w:rsidRPr="006D6117">
        <w:rPr>
          <w:lang w:val="ro-RO"/>
        </w:rPr>
        <w:t>-</w:t>
      </w:r>
      <w:proofErr w:type="spellStart"/>
      <w:r w:rsidRPr="006D6117">
        <w:rPr>
          <w:lang w:val="ro-RO"/>
        </w:rPr>
        <w:t>creştere</w:t>
      </w:r>
      <w:proofErr w:type="spellEnd"/>
      <w:r w:rsidRPr="006D6117">
        <w:rPr>
          <w:lang w:val="ro-RO"/>
        </w:rPr>
        <w:t xml:space="preserve"> inteligentă – dezvoltarea unei economii bazate pe </w:t>
      </w:r>
      <w:proofErr w:type="spellStart"/>
      <w:r w:rsidRPr="006D6117">
        <w:rPr>
          <w:lang w:val="ro-RO"/>
        </w:rPr>
        <w:t>cunoaştere</w:t>
      </w:r>
      <w:proofErr w:type="spellEnd"/>
      <w:r w:rsidRPr="006D6117">
        <w:rPr>
          <w:lang w:val="ro-RO"/>
        </w:rPr>
        <w:t xml:space="preserve"> </w:t>
      </w:r>
      <w:proofErr w:type="spellStart"/>
      <w:r w:rsidRPr="006D6117">
        <w:rPr>
          <w:lang w:val="ro-RO"/>
        </w:rPr>
        <w:t>şi</w:t>
      </w:r>
      <w:proofErr w:type="spellEnd"/>
      <w:r w:rsidRPr="006D6117">
        <w:rPr>
          <w:lang w:val="ro-RO"/>
        </w:rPr>
        <w:t xml:space="preserve"> inovare;</w:t>
      </w:r>
    </w:p>
    <w:p w14:paraId="5B6F545D" w14:textId="77777777" w:rsidR="0019783E" w:rsidRPr="006D6117" w:rsidRDefault="0019783E" w:rsidP="00AC3BD7">
      <w:pPr>
        <w:tabs>
          <w:tab w:val="left" w:pos="851"/>
          <w:tab w:val="left" w:pos="993"/>
        </w:tabs>
        <w:ind w:firstLine="567"/>
        <w:jc w:val="both"/>
        <w:rPr>
          <w:lang w:val="ro-RO"/>
        </w:rPr>
      </w:pPr>
      <w:r w:rsidRPr="006D6117">
        <w:rPr>
          <w:lang w:val="ro-RO"/>
        </w:rPr>
        <w:t>-</w:t>
      </w:r>
      <w:proofErr w:type="spellStart"/>
      <w:r w:rsidRPr="006D6117">
        <w:rPr>
          <w:lang w:val="ro-RO"/>
        </w:rPr>
        <w:t>creştere</w:t>
      </w:r>
      <w:proofErr w:type="spellEnd"/>
      <w:r w:rsidRPr="006D6117">
        <w:rPr>
          <w:lang w:val="ro-RO"/>
        </w:rPr>
        <w:t xml:space="preserve"> durabilă – promovarea unei economii mai eficiente din punct de vedere al utilizării resurselor, mai ecologic </w:t>
      </w:r>
      <w:proofErr w:type="spellStart"/>
      <w:r w:rsidRPr="006D6117">
        <w:rPr>
          <w:lang w:val="ro-RO"/>
        </w:rPr>
        <w:t>şi</w:t>
      </w:r>
      <w:proofErr w:type="spellEnd"/>
      <w:r w:rsidRPr="006D6117">
        <w:rPr>
          <w:lang w:val="ro-RO"/>
        </w:rPr>
        <w:t xml:space="preserve"> mai competitiv;</w:t>
      </w:r>
    </w:p>
    <w:p w14:paraId="59046779" w14:textId="77777777" w:rsidR="0019783E" w:rsidRPr="006D6117" w:rsidRDefault="0019783E" w:rsidP="00AC3BD7">
      <w:pPr>
        <w:tabs>
          <w:tab w:val="left" w:pos="851"/>
          <w:tab w:val="left" w:pos="993"/>
        </w:tabs>
        <w:ind w:firstLine="567"/>
        <w:jc w:val="both"/>
        <w:rPr>
          <w:lang w:val="ro-RO"/>
        </w:rPr>
      </w:pPr>
      <w:r w:rsidRPr="006D6117">
        <w:rPr>
          <w:lang w:val="ro-RO"/>
        </w:rPr>
        <w:t>-</w:t>
      </w:r>
      <w:proofErr w:type="spellStart"/>
      <w:r w:rsidRPr="006D6117">
        <w:rPr>
          <w:lang w:val="ro-RO"/>
        </w:rPr>
        <w:t>creştere</w:t>
      </w:r>
      <w:proofErr w:type="spellEnd"/>
      <w:r w:rsidRPr="006D6117">
        <w:rPr>
          <w:lang w:val="ro-RO"/>
        </w:rPr>
        <w:t xml:space="preserve"> favorabilă incluziunii – promovarea unei economii cu o rată ridicată a ocupării </w:t>
      </w:r>
      <w:proofErr w:type="spellStart"/>
      <w:r w:rsidRPr="006D6117">
        <w:rPr>
          <w:lang w:val="ro-RO"/>
        </w:rPr>
        <w:t>forţei</w:t>
      </w:r>
      <w:proofErr w:type="spellEnd"/>
      <w:r w:rsidRPr="006D6117">
        <w:rPr>
          <w:lang w:val="ro-RO"/>
        </w:rPr>
        <w:t xml:space="preserve"> de muncă, în măsură să asigure coeziunea economică, socială </w:t>
      </w:r>
      <w:proofErr w:type="spellStart"/>
      <w:r w:rsidRPr="006D6117">
        <w:rPr>
          <w:lang w:val="ro-RO"/>
        </w:rPr>
        <w:t>şi</w:t>
      </w:r>
      <w:proofErr w:type="spellEnd"/>
      <w:r w:rsidRPr="006D6117">
        <w:rPr>
          <w:lang w:val="ro-RO"/>
        </w:rPr>
        <w:t xml:space="preserve"> teritorială.</w:t>
      </w:r>
    </w:p>
    <w:p w14:paraId="1902782F" w14:textId="14FCDE4B" w:rsidR="002D32D7" w:rsidRPr="006D6117" w:rsidRDefault="0019783E" w:rsidP="00AC3BD7">
      <w:pPr>
        <w:tabs>
          <w:tab w:val="left" w:pos="851"/>
          <w:tab w:val="left" w:pos="993"/>
        </w:tabs>
        <w:ind w:firstLine="567"/>
        <w:jc w:val="both"/>
        <w:rPr>
          <w:lang w:val="ro-RO"/>
        </w:rPr>
      </w:pPr>
      <w:r w:rsidRPr="006D6117">
        <w:rPr>
          <w:lang w:val="ro-RO"/>
        </w:rPr>
        <w:t>Este evident că avem nevoie de un aparat administrativ modern, care să răspundă rapid și eficient nevoilor societății. Va continua procesul de simplificare administrativ</w:t>
      </w:r>
      <w:r w:rsidR="002C3466" w:rsidRPr="006D6117">
        <w:rPr>
          <w:lang w:val="ro-RO"/>
        </w:rPr>
        <w:t>ă prin următoarele:</w:t>
      </w:r>
    </w:p>
    <w:p w14:paraId="0EC953C8" w14:textId="43E8A03D" w:rsidR="002C3466" w:rsidRPr="006D6117" w:rsidRDefault="002C3466" w:rsidP="00AC3BD7">
      <w:pPr>
        <w:tabs>
          <w:tab w:val="left" w:pos="851"/>
          <w:tab w:val="left" w:pos="993"/>
        </w:tabs>
        <w:ind w:firstLine="567"/>
        <w:jc w:val="both"/>
        <w:rPr>
          <w:lang w:val="ro-RO"/>
        </w:rPr>
      </w:pPr>
      <w:r w:rsidRPr="006D6117">
        <w:rPr>
          <w:lang w:val="ro-RO"/>
        </w:rPr>
        <w:t>-d</w:t>
      </w:r>
      <w:r w:rsidR="0019783E" w:rsidRPr="006D6117">
        <w:rPr>
          <w:lang w:val="ro-RO"/>
        </w:rPr>
        <w:t xml:space="preserve">igitalizarea și debirocratizarea serviciilor publice </w:t>
      </w:r>
      <w:r w:rsidRPr="006D6117">
        <w:rPr>
          <w:lang w:val="ro-RO"/>
        </w:rPr>
        <w:t>precum și</w:t>
      </w:r>
      <w:r w:rsidR="0019783E" w:rsidRPr="006D6117">
        <w:rPr>
          <w:lang w:val="ro-RO"/>
        </w:rPr>
        <w:t xml:space="preserve"> automatizarea cât mai multor procese, prin utilizarea celor mai noi tehnologii TIC de administrare a datelo</w:t>
      </w:r>
      <w:r w:rsidR="00890348" w:rsidRPr="006D6117">
        <w:rPr>
          <w:lang w:val="ro-RO"/>
        </w:rPr>
        <w:t>r</w:t>
      </w:r>
      <w:r w:rsidRPr="006D6117">
        <w:rPr>
          <w:lang w:val="ro-RO"/>
        </w:rPr>
        <w:t>;</w:t>
      </w:r>
    </w:p>
    <w:p w14:paraId="5C9FD5AE" w14:textId="77777777" w:rsidR="0019783E" w:rsidRPr="006D6117" w:rsidRDefault="002C3466" w:rsidP="00AC3BD7">
      <w:pPr>
        <w:tabs>
          <w:tab w:val="left" w:pos="851"/>
          <w:tab w:val="left" w:pos="993"/>
        </w:tabs>
        <w:ind w:firstLine="567"/>
        <w:jc w:val="both"/>
        <w:rPr>
          <w:lang w:val="ro-RO"/>
        </w:rPr>
      </w:pPr>
      <w:r w:rsidRPr="006D6117">
        <w:rPr>
          <w:lang w:val="ro-RO"/>
        </w:rPr>
        <w:t>-i</w:t>
      </w:r>
      <w:r w:rsidR="0019783E" w:rsidRPr="006D6117">
        <w:rPr>
          <w:lang w:val="ro-RO"/>
        </w:rPr>
        <w:t>ntroducerea de proceduri administrative corelate cu sistem</w:t>
      </w:r>
      <w:r w:rsidRPr="006D6117">
        <w:rPr>
          <w:lang w:val="ro-RO"/>
        </w:rPr>
        <w:t>ul</w:t>
      </w:r>
      <w:r w:rsidR="0019783E" w:rsidRPr="006D6117">
        <w:rPr>
          <w:lang w:val="ro-RO"/>
        </w:rPr>
        <w:t xml:space="preserve"> de e-guvernare</w:t>
      </w:r>
      <w:r w:rsidRPr="006D6117">
        <w:rPr>
          <w:lang w:val="ro-RO"/>
        </w:rPr>
        <w:t>;</w:t>
      </w:r>
    </w:p>
    <w:p w14:paraId="7AD54CA0" w14:textId="77777777" w:rsidR="0019783E" w:rsidRPr="006D6117" w:rsidRDefault="002C3466" w:rsidP="00AC3BD7">
      <w:pPr>
        <w:tabs>
          <w:tab w:val="left" w:pos="851"/>
          <w:tab w:val="left" w:pos="993"/>
        </w:tabs>
        <w:ind w:firstLine="567"/>
        <w:jc w:val="both"/>
        <w:rPr>
          <w:lang w:val="ro-RO"/>
        </w:rPr>
      </w:pPr>
      <w:r w:rsidRPr="006D6117">
        <w:rPr>
          <w:lang w:val="ro-RO"/>
        </w:rPr>
        <w:t>-c</w:t>
      </w:r>
      <w:r w:rsidR="0019783E" w:rsidRPr="006D6117">
        <w:rPr>
          <w:lang w:val="ro-RO"/>
        </w:rPr>
        <w:t>reșterea accesibilității serviciilor publice online</w:t>
      </w:r>
      <w:r w:rsidRPr="006D6117">
        <w:rPr>
          <w:lang w:val="ro-RO"/>
        </w:rPr>
        <w:t>;</w:t>
      </w:r>
    </w:p>
    <w:p w14:paraId="4A734DB3" w14:textId="156AF8C2" w:rsidR="00AC3BD7" w:rsidRPr="006D6117" w:rsidRDefault="002C3466" w:rsidP="008366D8">
      <w:pPr>
        <w:tabs>
          <w:tab w:val="left" w:pos="851"/>
          <w:tab w:val="left" w:pos="993"/>
        </w:tabs>
        <w:ind w:firstLine="567"/>
        <w:jc w:val="both"/>
        <w:rPr>
          <w:lang w:val="ro-RO"/>
        </w:rPr>
      </w:pPr>
      <w:r w:rsidRPr="006D6117">
        <w:rPr>
          <w:lang w:val="ro-RO"/>
        </w:rPr>
        <w:t>-</w:t>
      </w:r>
      <w:r w:rsidR="0019783E" w:rsidRPr="006D6117">
        <w:rPr>
          <w:lang w:val="ro-RO"/>
        </w:rPr>
        <w:t>realizarea raportărilor Open Data conform specificațiilor unitare la nivel na</w:t>
      </w:r>
      <w:r w:rsidR="00E94B12" w:rsidRPr="006D6117">
        <w:rPr>
          <w:lang w:val="ro-RO"/>
        </w:rPr>
        <w:t>ț</w:t>
      </w:r>
      <w:r w:rsidR="0019783E" w:rsidRPr="006D6117">
        <w:rPr>
          <w:lang w:val="ro-RO"/>
        </w:rPr>
        <w:t>ional</w:t>
      </w:r>
      <w:r w:rsidR="00EC6938" w:rsidRPr="006D6117">
        <w:rPr>
          <w:lang w:val="ro-RO"/>
        </w:rPr>
        <w:t>.</w:t>
      </w:r>
    </w:p>
    <w:p w14:paraId="5CB6F6C3" w14:textId="6E201B6C" w:rsidR="005C652B" w:rsidRPr="006D6117" w:rsidRDefault="00E516BD" w:rsidP="005C652B">
      <w:pPr>
        <w:tabs>
          <w:tab w:val="left" w:pos="851"/>
          <w:tab w:val="left" w:pos="993"/>
        </w:tabs>
        <w:spacing w:line="360" w:lineRule="auto"/>
        <w:ind w:firstLine="567"/>
        <w:jc w:val="both"/>
        <w:rPr>
          <w:lang w:val="ro-RO"/>
        </w:rPr>
      </w:pPr>
      <w:r w:rsidRPr="006D6117">
        <w:rPr>
          <w:lang w:val="ro-RO"/>
        </w:rPr>
        <w:t>În anul 20</w:t>
      </w:r>
      <w:r w:rsidR="007D4E91" w:rsidRPr="006D6117">
        <w:rPr>
          <w:lang w:val="ro-RO"/>
        </w:rPr>
        <w:t>2</w:t>
      </w:r>
      <w:r w:rsidR="005C652B" w:rsidRPr="006D6117">
        <w:rPr>
          <w:lang w:val="ro-RO"/>
        </w:rPr>
        <w:t>5</w:t>
      </w:r>
      <w:r w:rsidRPr="006D6117">
        <w:rPr>
          <w:lang w:val="ro-RO"/>
        </w:rPr>
        <w:t xml:space="preserve"> s-au realizat următoarele investiții:</w:t>
      </w:r>
    </w:p>
    <w:p w14:paraId="24463385" w14:textId="5A39901C" w:rsidR="005C652B" w:rsidRPr="006D6117" w:rsidRDefault="005C652B" w:rsidP="005C652B">
      <w:pPr>
        <w:numPr>
          <w:ilvl w:val="0"/>
          <w:numId w:val="2"/>
        </w:numPr>
        <w:shd w:val="clear" w:color="auto" w:fill="F2F2F2" w:themeFill="background1" w:themeFillShade="F2"/>
        <w:tabs>
          <w:tab w:val="left" w:pos="426"/>
        </w:tabs>
        <w:suppressAutoHyphens w:val="0"/>
        <w:ind w:left="0" w:firstLine="0"/>
        <w:jc w:val="both"/>
        <w:rPr>
          <w:b/>
          <w:lang w:val="ro-RO" w:eastAsia="ro-RO"/>
        </w:rPr>
      </w:pPr>
      <w:r w:rsidRPr="006D6117">
        <w:rPr>
          <w:b/>
          <w:lang w:val="ro-RO" w:eastAsia="ro-RO"/>
        </w:rPr>
        <w:t xml:space="preserve"> Modernizare și extindere clădire – Sediul Primăriei și al Consiliului Local</w:t>
      </w:r>
    </w:p>
    <w:p w14:paraId="34333348" w14:textId="77777777" w:rsidR="005C652B" w:rsidRPr="006D6117" w:rsidRDefault="005C652B" w:rsidP="005C652B">
      <w:pPr>
        <w:ind w:firstLine="709"/>
        <w:jc w:val="both"/>
        <w:rPr>
          <w:bCs/>
          <w:lang w:val="ro-RO"/>
        </w:rPr>
      </w:pPr>
      <w:r w:rsidRPr="006D6117">
        <w:rPr>
          <w:bCs/>
          <w:lang w:val="ro-RO"/>
        </w:rPr>
        <w:t>Acest obiectiv de investiții este realizat în cadrul unui contract de execuție cu finanțare de la bugetul local. Valoarea totală a contractului de execuție este de 1.836.107 de lei cu T.V.A.</w:t>
      </w:r>
    </w:p>
    <w:p w14:paraId="2B433350" w14:textId="77777777" w:rsidR="005C652B" w:rsidRPr="006D6117" w:rsidRDefault="005C652B" w:rsidP="005C652B">
      <w:pPr>
        <w:ind w:firstLine="709"/>
        <w:rPr>
          <w:bCs/>
          <w:lang w:val="ro-RO" w:eastAsia="ro-RO"/>
        </w:rPr>
      </w:pPr>
      <w:r w:rsidRPr="006D6117">
        <w:rPr>
          <w:bCs/>
          <w:lang w:val="ro-RO" w:eastAsia="ro-RO"/>
        </w:rPr>
        <w:t>În anul 2025 s-au executat lucrări în valoare de 417.665,82 lei inclusiv T.V.A.</w:t>
      </w:r>
    </w:p>
    <w:p w14:paraId="44187BF4" w14:textId="6D5A7542" w:rsidR="005C652B" w:rsidRPr="006D6117" w:rsidRDefault="005C652B" w:rsidP="005C652B">
      <w:pPr>
        <w:ind w:firstLine="709"/>
        <w:jc w:val="both"/>
        <w:rPr>
          <w:bCs/>
          <w:lang w:val="ro-RO"/>
        </w:rPr>
      </w:pPr>
      <w:r w:rsidRPr="006D6117">
        <w:rPr>
          <w:bCs/>
          <w:lang w:val="ro-RO"/>
        </w:rPr>
        <w:t>Obiectivul este în implementare, cu termen de finalizare- 25.06.2026, conform contractului de finanțare.</w:t>
      </w:r>
    </w:p>
    <w:p w14:paraId="1F9463D8" w14:textId="79396A3A" w:rsidR="005C652B" w:rsidRPr="006D6117" w:rsidRDefault="005C652B" w:rsidP="005C652B">
      <w:pPr>
        <w:numPr>
          <w:ilvl w:val="0"/>
          <w:numId w:val="2"/>
        </w:numPr>
        <w:shd w:val="clear" w:color="auto" w:fill="F2F2F2" w:themeFill="background1" w:themeFillShade="F2"/>
        <w:tabs>
          <w:tab w:val="left" w:pos="284"/>
        </w:tabs>
        <w:suppressAutoHyphens w:val="0"/>
        <w:ind w:left="0" w:firstLine="0"/>
        <w:rPr>
          <w:b/>
          <w:lang w:val="ro-RO" w:eastAsia="ro-RO"/>
        </w:rPr>
      </w:pPr>
      <w:r w:rsidRPr="006D6117">
        <w:rPr>
          <w:b/>
          <w:lang w:val="ro-RO" w:eastAsia="ro-RO"/>
        </w:rPr>
        <w:t>Îmbunătățirea serviciilor sociale, recreative și a spațiilor publice urbane în municipiul Câmpulung Moldovenesc</w:t>
      </w:r>
    </w:p>
    <w:p w14:paraId="1AC709D9" w14:textId="77777777" w:rsidR="005C652B" w:rsidRPr="006D6117" w:rsidRDefault="005C652B" w:rsidP="005C652B">
      <w:pPr>
        <w:ind w:firstLine="709"/>
        <w:jc w:val="both"/>
        <w:rPr>
          <w:bCs/>
          <w:lang w:val="ro-RO"/>
        </w:rPr>
      </w:pPr>
      <w:r w:rsidRPr="006D6117">
        <w:rPr>
          <w:bCs/>
          <w:lang w:val="ro-RO"/>
        </w:rPr>
        <w:t xml:space="preserve">Acest obiectiv de investiții este realizat în cadrul unui contract cu finanțare din fonduri europene – PR Nord Est și cu contribuție de la bugetul local. </w:t>
      </w:r>
    </w:p>
    <w:p w14:paraId="60D17C08" w14:textId="77777777" w:rsidR="005C652B" w:rsidRPr="006D6117" w:rsidRDefault="005C652B" w:rsidP="005C652B">
      <w:pPr>
        <w:ind w:firstLine="709"/>
        <w:jc w:val="both"/>
        <w:rPr>
          <w:bCs/>
          <w:lang w:val="ro-RO"/>
        </w:rPr>
      </w:pPr>
      <w:r w:rsidRPr="006D6117">
        <w:rPr>
          <w:bCs/>
          <w:lang w:val="ro-RO"/>
        </w:rPr>
        <w:t>Valoarea totală a obiectivului de investiții este de 32.292.168,63 de lei cu T.V.A.</w:t>
      </w:r>
    </w:p>
    <w:p w14:paraId="5F903391" w14:textId="77777777" w:rsidR="005C652B" w:rsidRPr="006D6117" w:rsidRDefault="005C652B" w:rsidP="005C652B">
      <w:pPr>
        <w:ind w:firstLine="709"/>
        <w:jc w:val="both"/>
        <w:rPr>
          <w:bCs/>
          <w:lang w:val="ro-RO"/>
        </w:rPr>
      </w:pPr>
      <w:r w:rsidRPr="006D6117">
        <w:rPr>
          <w:bCs/>
          <w:lang w:val="ro-RO"/>
        </w:rPr>
        <w:t>În anul 2023 au fost încheiate contrate de execuție lucrări pentru obiectivele proiectului:</w:t>
      </w:r>
    </w:p>
    <w:p w14:paraId="3A173AC3" w14:textId="77777777" w:rsidR="005C652B" w:rsidRPr="006D6117" w:rsidRDefault="005C652B">
      <w:pPr>
        <w:pStyle w:val="Listparagraf"/>
        <w:numPr>
          <w:ilvl w:val="0"/>
          <w:numId w:val="4"/>
        </w:numPr>
        <w:suppressAutoHyphens w:val="0"/>
        <w:spacing w:after="0" w:line="240" w:lineRule="auto"/>
        <w:contextualSpacing/>
        <w:rPr>
          <w:bCs/>
          <w:lang w:eastAsia="ro-RO"/>
        </w:rPr>
      </w:pPr>
      <w:r w:rsidRPr="006D6117">
        <w:rPr>
          <w:bCs/>
        </w:rPr>
        <w:t xml:space="preserve">LOT 1 – </w:t>
      </w:r>
      <w:r w:rsidRPr="006D6117">
        <w:t>„ Înființare centru cultural și recreativ pentru tineret in strada Libertății nr. 25 Câmpulung Moldovenesc</w:t>
      </w:r>
      <w:r w:rsidRPr="006D6117">
        <w:rPr>
          <w:i/>
          <w:iCs/>
        </w:rPr>
        <w:t xml:space="preserve">” - </w:t>
      </w:r>
      <w:r w:rsidRPr="006D6117">
        <w:rPr>
          <w:bCs/>
        </w:rPr>
        <w:t xml:space="preserve">2.781.132,06 lei cu TVA, din care </w:t>
      </w:r>
      <w:r w:rsidRPr="006D6117">
        <w:rPr>
          <w:bCs/>
          <w:lang w:eastAsia="ro-RO"/>
        </w:rPr>
        <w:t xml:space="preserve">s-au executat în 2025 lucrări în valoare de: 526.824,24 </w:t>
      </w:r>
      <w:r w:rsidRPr="006D6117">
        <w:rPr>
          <w:bCs/>
        </w:rPr>
        <w:t>cu TVA.</w:t>
      </w:r>
      <w:r w:rsidRPr="006D6117">
        <w:rPr>
          <w:bCs/>
          <w:lang w:eastAsia="ro-RO"/>
        </w:rPr>
        <w:t xml:space="preserve"> lei inclusiv T.V.A.</w:t>
      </w:r>
    </w:p>
    <w:p w14:paraId="283612B3" w14:textId="77777777" w:rsidR="005C652B" w:rsidRPr="006D6117" w:rsidRDefault="005C652B">
      <w:pPr>
        <w:pStyle w:val="Listparagraf"/>
        <w:numPr>
          <w:ilvl w:val="0"/>
          <w:numId w:val="4"/>
        </w:numPr>
        <w:suppressAutoHyphens w:val="0"/>
        <w:spacing w:after="0" w:line="240" w:lineRule="auto"/>
        <w:contextualSpacing/>
        <w:rPr>
          <w:bCs/>
          <w:lang w:eastAsia="ro-RO"/>
        </w:rPr>
      </w:pPr>
      <w:r w:rsidRPr="006D6117">
        <w:rPr>
          <w:bCs/>
        </w:rPr>
        <w:t xml:space="preserve">LOT 2 – </w:t>
      </w:r>
      <w:r w:rsidRPr="006D6117">
        <w:t>„Construire locuințe sociale noi in strada pictor Octav Băncilă, Câmpulung Moldovenesc”</w:t>
      </w:r>
      <w:r w:rsidRPr="006D6117">
        <w:rPr>
          <w:i/>
          <w:iCs/>
        </w:rPr>
        <w:t xml:space="preserve"> -</w:t>
      </w:r>
      <w:r w:rsidRPr="006D6117">
        <w:rPr>
          <w:bCs/>
        </w:rPr>
        <w:t xml:space="preserve"> </w:t>
      </w:r>
      <w:r w:rsidRPr="006D6117">
        <w:rPr>
          <w:bCs/>
          <w:lang w:eastAsia="ro-RO"/>
        </w:rPr>
        <w:t xml:space="preserve">4.685.892,93 </w:t>
      </w:r>
      <w:r w:rsidRPr="006D6117">
        <w:rPr>
          <w:bCs/>
        </w:rPr>
        <w:t xml:space="preserve">lei cu TVA, din care </w:t>
      </w:r>
      <w:r w:rsidRPr="006D6117">
        <w:rPr>
          <w:bCs/>
          <w:lang w:eastAsia="ro-RO"/>
        </w:rPr>
        <w:t xml:space="preserve">s-au executat în 2025 lucrări în valoare de: 3.472.238,87 lei inclusiv T.V.A. </w:t>
      </w:r>
    </w:p>
    <w:p w14:paraId="3D7817EC" w14:textId="77777777" w:rsidR="005C652B" w:rsidRPr="006D6117" w:rsidRDefault="005C652B">
      <w:pPr>
        <w:pStyle w:val="Listparagraf"/>
        <w:numPr>
          <w:ilvl w:val="0"/>
          <w:numId w:val="4"/>
        </w:numPr>
        <w:suppressAutoHyphens w:val="0"/>
        <w:spacing w:after="0" w:line="240" w:lineRule="auto"/>
        <w:contextualSpacing/>
        <w:rPr>
          <w:bCs/>
          <w:lang w:eastAsia="ro-RO"/>
        </w:rPr>
      </w:pPr>
      <w:r w:rsidRPr="006D6117">
        <w:rPr>
          <w:bCs/>
        </w:rPr>
        <w:t xml:space="preserve">LOT 3 – </w:t>
      </w:r>
      <w:r w:rsidRPr="006D6117">
        <w:t>„Construire locuințe sociale în strada Bunești, Câmpulung Moldovenesc”</w:t>
      </w:r>
      <w:r w:rsidRPr="006D6117">
        <w:rPr>
          <w:i/>
          <w:iCs/>
        </w:rPr>
        <w:t xml:space="preserve"> </w:t>
      </w:r>
      <w:r w:rsidRPr="006D6117">
        <w:rPr>
          <w:bCs/>
        </w:rPr>
        <w:t xml:space="preserve"> - 3.044.476,02 lei cu TVA, din care </w:t>
      </w:r>
      <w:r w:rsidRPr="006D6117">
        <w:rPr>
          <w:bCs/>
          <w:lang w:eastAsia="ro-RO"/>
        </w:rPr>
        <w:t>s-au executat în 2025 lucrări în valoare de: 716.864,20 lei inclusiv T.V.A.</w:t>
      </w:r>
    </w:p>
    <w:p w14:paraId="433A89BB" w14:textId="77777777" w:rsidR="005C652B" w:rsidRPr="006D6117" w:rsidRDefault="005C652B">
      <w:pPr>
        <w:pStyle w:val="Listparagraf"/>
        <w:numPr>
          <w:ilvl w:val="0"/>
          <w:numId w:val="4"/>
        </w:numPr>
        <w:suppressAutoHyphens w:val="0"/>
        <w:spacing w:after="0" w:line="240" w:lineRule="auto"/>
        <w:contextualSpacing/>
        <w:rPr>
          <w:bCs/>
          <w:lang w:eastAsia="ro-RO"/>
        </w:rPr>
      </w:pPr>
      <w:r w:rsidRPr="006D6117">
        <w:rPr>
          <w:bCs/>
        </w:rPr>
        <w:t xml:space="preserve">LOT 4 – </w:t>
      </w:r>
      <w:r w:rsidRPr="006D6117">
        <w:t>„Construire locuințe sociale în strada Bunești, Câmpulung Moldovenesc”</w:t>
      </w:r>
      <w:r w:rsidRPr="006D6117">
        <w:rPr>
          <w:i/>
          <w:iCs/>
        </w:rPr>
        <w:t xml:space="preserve"> </w:t>
      </w:r>
      <w:r w:rsidRPr="006D6117">
        <w:rPr>
          <w:bCs/>
        </w:rPr>
        <w:t xml:space="preserve"> - 4.087.448,01 lei cu TVA, din care </w:t>
      </w:r>
      <w:r w:rsidRPr="006D6117">
        <w:rPr>
          <w:bCs/>
          <w:lang w:eastAsia="ro-RO"/>
        </w:rPr>
        <w:t>s-au executat în 2025 lucrări în valoare de: 2.490.853,78 lei inclusiv T.V.A.</w:t>
      </w:r>
    </w:p>
    <w:p w14:paraId="37C2B256" w14:textId="77777777" w:rsidR="005C652B" w:rsidRPr="006D6117" w:rsidRDefault="005C652B">
      <w:pPr>
        <w:pStyle w:val="Listparagraf"/>
        <w:numPr>
          <w:ilvl w:val="0"/>
          <w:numId w:val="4"/>
        </w:numPr>
        <w:suppressAutoHyphens w:val="0"/>
        <w:spacing w:after="0" w:line="240" w:lineRule="auto"/>
        <w:contextualSpacing/>
        <w:jc w:val="both"/>
        <w:rPr>
          <w:bCs/>
          <w:lang w:eastAsia="ro-RO"/>
        </w:rPr>
      </w:pPr>
      <w:r w:rsidRPr="006D6117">
        <w:rPr>
          <w:bCs/>
        </w:rPr>
        <w:t xml:space="preserve">LOT 5 – </w:t>
      </w:r>
      <w:r w:rsidRPr="006D6117">
        <w:t xml:space="preserve">„ Reabilitare și modernizare Vila Runc și construire anexă în vederea desfășurării de activități cultural-recreative” - </w:t>
      </w:r>
      <w:r w:rsidRPr="006D6117">
        <w:rPr>
          <w:bCs/>
        </w:rPr>
        <w:t xml:space="preserve">3.222.358,32 lei cu T.V.A, din care </w:t>
      </w:r>
      <w:r w:rsidRPr="006D6117">
        <w:rPr>
          <w:bCs/>
          <w:lang w:eastAsia="ro-RO"/>
        </w:rPr>
        <w:t>s-au executat în 2025 lucrări în valoare de: 2.399.029,67 lei inclusiv T.V.A.</w:t>
      </w:r>
    </w:p>
    <w:p w14:paraId="43405A32" w14:textId="77777777" w:rsidR="005C652B" w:rsidRPr="006D6117" w:rsidRDefault="005C652B" w:rsidP="005C652B">
      <w:pPr>
        <w:ind w:firstLine="360"/>
        <w:jc w:val="both"/>
        <w:rPr>
          <w:bCs/>
          <w:lang w:val="ro-RO"/>
        </w:rPr>
      </w:pPr>
      <w:r w:rsidRPr="006D6117">
        <w:rPr>
          <w:bCs/>
          <w:lang w:val="ro-RO"/>
        </w:rPr>
        <w:t>În data de 22.12.2025 s-a efectuat recepția la terminarea lucrărilor consemnată prin procesul verbal de recepție nr. 46467.</w:t>
      </w:r>
    </w:p>
    <w:p w14:paraId="16D0F88C" w14:textId="77777777" w:rsidR="005C652B" w:rsidRPr="006D6117" w:rsidRDefault="005C652B">
      <w:pPr>
        <w:pStyle w:val="Listparagraf"/>
        <w:numPr>
          <w:ilvl w:val="0"/>
          <w:numId w:val="4"/>
        </w:numPr>
        <w:suppressAutoHyphens w:val="0"/>
        <w:spacing w:after="0" w:line="240" w:lineRule="auto"/>
        <w:contextualSpacing/>
        <w:rPr>
          <w:bCs/>
          <w:lang w:eastAsia="ro-RO"/>
        </w:rPr>
      </w:pPr>
      <w:r w:rsidRPr="006D6117">
        <w:rPr>
          <w:bCs/>
        </w:rPr>
        <w:lastRenderedPageBreak/>
        <w:t xml:space="preserve">LOT 6 – „Reabilitare infrastructură rutieră și trotuare pietonale în municipiul Câmpulung Moldovenesc” - 12.283.124,99 lei cu TVA, din care </w:t>
      </w:r>
      <w:r w:rsidRPr="006D6117">
        <w:rPr>
          <w:bCs/>
          <w:lang w:eastAsia="ro-RO"/>
        </w:rPr>
        <w:t xml:space="preserve">s-au executat lucrări în valoare de: </w:t>
      </w:r>
    </w:p>
    <w:p w14:paraId="69DBD82A" w14:textId="77777777" w:rsidR="005C652B" w:rsidRPr="006D6117" w:rsidRDefault="005C652B" w:rsidP="005C652B">
      <w:pPr>
        <w:ind w:firstLine="709"/>
        <w:rPr>
          <w:bCs/>
          <w:lang w:val="ro-RO" w:eastAsia="ro-RO"/>
        </w:rPr>
      </w:pPr>
      <w:r w:rsidRPr="006D6117">
        <w:rPr>
          <w:bCs/>
          <w:lang w:val="ro-RO" w:eastAsia="ro-RO"/>
        </w:rPr>
        <w:t xml:space="preserve">În anul 2025: 2.025.426,19 lei inclusiv T.V.A.  </w:t>
      </w:r>
    </w:p>
    <w:p w14:paraId="3200C423" w14:textId="77777777" w:rsidR="005C652B" w:rsidRPr="006D6117" w:rsidRDefault="005C652B" w:rsidP="005C652B">
      <w:pPr>
        <w:ind w:firstLine="284"/>
        <w:jc w:val="both"/>
        <w:rPr>
          <w:bCs/>
          <w:lang w:val="ro-RO"/>
        </w:rPr>
      </w:pPr>
      <w:r w:rsidRPr="006D6117">
        <w:rPr>
          <w:bCs/>
          <w:lang w:val="ro-RO"/>
        </w:rPr>
        <w:t>Proiectul este în implementare, conform graficului aprobat.</w:t>
      </w:r>
    </w:p>
    <w:p w14:paraId="62713660" w14:textId="77777777" w:rsidR="005C652B" w:rsidRPr="006D6117" w:rsidRDefault="005C652B" w:rsidP="005C652B">
      <w:pPr>
        <w:jc w:val="both"/>
        <w:rPr>
          <w:bCs/>
          <w:lang w:val="ro-RO"/>
        </w:rPr>
      </w:pPr>
    </w:p>
    <w:p w14:paraId="28D60EBB" w14:textId="067D0D44" w:rsidR="005C652B" w:rsidRPr="006D6117" w:rsidRDefault="005C652B" w:rsidP="005C652B">
      <w:pPr>
        <w:numPr>
          <w:ilvl w:val="0"/>
          <w:numId w:val="2"/>
        </w:numPr>
        <w:shd w:val="clear" w:color="auto" w:fill="F2F2F2" w:themeFill="background1" w:themeFillShade="F2"/>
        <w:tabs>
          <w:tab w:val="left" w:pos="426"/>
        </w:tabs>
        <w:suppressAutoHyphens w:val="0"/>
        <w:ind w:left="0" w:firstLine="0"/>
        <w:jc w:val="both"/>
        <w:rPr>
          <w:b/>
          <w:lang w:val="ro-RO"/>
        </w:rPr>
      </w:pPr>
      <w:r w:rsidRPr="006D6117">
        <w:rPr>
          <w:b/>
          <w:lang w:val="ro-RO"/>
        </w:rPr>
        <w:t xml:space="preserve"> Extinderea și reabilitarea sistemului de alimentare cu apă în municipiul Câmpulung Moldovenesc</w:t>
      </w:r>
    </w:p>
    <w:p w14:paraId="36FFEE5B" w14:textId="77777777" w:rsidR="005C652B" w:rsidRPr="006D6117" w:rsidRDefault="005C652B" w:rsidP="005C652B">
      <w:pPr>
        <w:ind w:firstLine="720"/>
        <w:jc w:val="both"/>
        <w:rPr>
          <w:bCs/>
          <w:lang w:val="ro-RO"/>
        </w:rPr>
      </w:pPr>
      <w:r w:rsidRPr="006D6117">
        <w:rPr>
          <w:bCs/>
          <w:lang w:val="ro-RO"/>
        </w:rPr>
        <w:t xml:space="preserve">Obiectivul de investiții este realizat în cadrul unui contract finanțat de la bugetul de stat prin Programul Național de Investiții „Anghel Saligny”. </w:t>
      </w:r>
    </w:p>
    <w:p w14:paraId="1367EB68" w14:textId="77777777" w:rsidR="005C652B" w:rsidRPr="006D6117" w:rsidRDefault="005C652B" w:rsidP="005C652B">
      <w:pPr>
        <w:ind w:firstLine="720"/>
        <w:jc w:val="both"/>
        <w:rPr>
          <w:bCs/>
          <w:lang w:val="ro-RO"/>
        </w:rPr>
      </w:pPr>
      <w:r w:rsidRPr="006D6117">
        <w:rPr>
          <w:bCs/>
          <w:lang w:val="ro-RO"/>
        </w:rPr>
        <w:t xml:space="preserve">În conformitate cu prevederile HG nr. 42/2025 privind stabilirea criteriilor de </w:t>
      </w:r>
      <w:proofErr w:type="spellStart"/>
      <w:r w:rsidRPr="006D6117">
        <w:rPr>
          <w:bCs/>
          <w:lang w:val="ro-RO"/>
        </w:rPr>
        <w:t>prioritizare</w:t>
      </w:r>
      <w:proofErr w:type="spellEnd"/>
      <w:r w:rsidRPr="006D6117">
        <w:rPr>
          <w:bCs/>
          <w:lang w:val="ro-RO"/>
        </w:rPr>
        <w:t xml:space="preserve"> a solicitărilor de transfer pentru Programul național de investiții „Anghel Saligny” pentru anul 2025, obiectivele care nu au atins pragul minim de execuție stabilit nu beneficiază de alocare financiară în anul curent.</w:t>
      </w:r>
    </w:p>
    <w:p w14:paraId="14BEC029" w14:textId="77777777" w:rsidR="005C652B" w:rsidRPr="006D6117" w:rsidRDefault="005C652B" w:rsidP="005C652B">
      <w:pPr>
        <w:ind w:firstLine="720"/>
        <w:jc w:val="both"/>
        <w:rPr>
          <w:bCs/>
          <w:lang w:val="ro-RO"/>
        </w:rPr>
      </w:pPr>
      <w:r w:rsidRPr="006D6117">
        <w:rPr>
          <w:bCs/>
          <w:lang w:val="ro-RO"/>
        </w:rPr>
        <w:t>În urma aplicării prevederilor HG nr. 42/2025, s-a constatat faptul că gradul de realizare al lucrărilor aferente obiectivului de investiții a fost sub pragul de 40% lucrări executate, motiv pentru care finanțarea și execuția au fost sistate pentru anul 2025.</w:t>
      </w:r>
    </w:p>
    <w:p w14:paraId="74DEB464" w14:textId="77777777" w:rsidR="005C652B" w:rsidRPr="006D6117" w:rsidRDefault="005C652B" w:rsidP="005C652B">
      <w:pPr>
        <w:ind w:firstLine="720"/>
        <w:jc w:val="both"/>
        <w:rPr>
          <w:b/>
          <w:lang w:val="ro-RO"/>
        </w:rPr>
      </w:pPr>
    </w:p>
    <w:p w14:paraId="13D80593" w14:textId="5DB662A0" w:rsidR="005C652B" w:rsidRPr="006D6117" w:rsidRDefault="005C652B" w:rsidP="005C652B">
      <w:pPr>
        <w:numPr>
          <w:ilvl w:val="0"/>
          <w:numId w:val="2"/>
        </w:numPr>
        <w:shd w:val="clear" w:color="auto" w:fill="F2F2F2" w:themeFill="background1" w:themeFillShade="F2"/>
        <w:tabs>
          <w:tab w:val="left" w:pos="284"/>
        </w:tabs>
        <w:suppressAutoHyphens w:val="0"/>
        <w:ind w:left="0" w:firstLine="0"/>
        <w:jc w:val="both"/>
        <w:rPr>
          <w:b/>
          <w:lang w:val="ro-RO"/>
        </w:rPr>
      </w:pPr>
      <w:r w:rsidRPr="006D6117">
        <w:rPr>
          <w:b/>
          <w:lang w:val="ro-RO"/>
        </w:rPr>
        <w:t>Extinderea și reabilitarea sistemului de canalizare în municipiul Câmpulung Moldovenesc</w:t>
      </w:r>
    </w:p>
    <w:p w14:paraId="615A994A" w14:textId="77777777" w:rsidR="005C652B" w:rsidRPr="006D6117" w:rsidRDefault="005C652B" w:rsidP="005C652B">
      <w:pPr>
        <w:ind w:firstLine="709"/>
        <w:jc w:val="both"/>
        <w:rPr>
          <w:b/>
          <w:lang w:val="ro-RO"/>
        </w:rPr>
      </w:pPr>
      <w:r w:rsidRPr="006D6117">
        <w:rPr>
          <w:bCs/>
          <w:lang w:val="ro-RO"/>
        </w:rPr>
        <w:t>Acest obiectiv de investiții este realizat în cadrul unui contract cu finanțare de la bugetul de stat prin Programul Național de Investiții ”Anghel Saligny”.</w:t>
      </w:r>
    </w:p>
    <w:p w14:paraId="6BB79142" w14:textId="77777777" w:rsidR="005C652B" w:rsidRPr="006D6117" w:rsidRDefault="005C652B" w:rsidP="005C652B">
      <w:pPr>
        <w:ind w:firstLine="709"/>
        <w:jc w:val="both"/>
        <w:rPr>
          <w:bCs/>
          <w:lang w:val="ro-RO"/>
        </w:rPr>
      </w:pPr>
      <w:r w:rsidRPr="006D6117">
        <w:rPr>
          <w:bCs/>
          <w:lang w:val="ro-RO"/>
        </w:rPr>
        <w:t>În anul 2025:</w:t>
      </w:r>
    </w:p>
    <w:p w14:paraId="7C4C87F6" w14:textId="77777777" w:rsidR="005C652B" w:rsidRPr="006D6117" w:rsidRDefault="005C652B">
      <w:pPr>
        <w:pStyle w:val="Listparagraf"/>
        <w:numPr>
          <w:ilvl w:val="0"/>
          <w:numId w:val="5"/>
        </w:numPr>
        <w:suppressAutoHyphens w:val="0"/>
        <w:spacing w:after="0" w:line="240" w:lineRule="auto"/>
        <w:contextualSpacing/>
        <w:jc w:val="both"/>
        <w:rPr>
          <w:bCs/>
        </w:rPr>
      </w:pPr>
      <w:r w:rsidRPr="006D6117">
        <w:rPr>
          <w:bCs/>
        </w:rPr>
        <w:t>S-au executat lucrări în valoare de 569.437,61 lei inclusiv TVA.</w:t>
      </w:r>
    </w:p>
    <w:p w14:paraId="1F08D34B" w14:textId="77777777" w:rsidR="005C652B" w:rsidRPr="006D6117" w:rsidRDefault="005C652B" w:rsidP="005C652B">
      <w:pPr>
        <w:ind w:firstLine="709"/>
        <w:jc w:val="both"/>
        <w:rPr>
          <w:bCs/>
          <w:lang w:val="ro-RO"/>
        </w:rPr>
      </w:pPr>
      <w:r w:rsidRPr="006D6117">
        <w:rPr>
          <w:bCs/>
          <w:lang w:val="ro-RO"/>
        </w:rPr>
        <w:t xml:space="preserve">Obiectivul de investiții este realizat în cadrul unui contract finanțat de la bugetul de stat prin Programul Național de Investiții „Anghel Saligny”. </w:t>
      </w:r>
    </w:p>
    <w:p w14:paraId="309E9F84" w14:textId="77777777" w:rsidR="005C652B" w:rsidRPr="006D6117" w:rsidRDefault="005C652B" w:rsidP="005C652B">
      <w:pPr>
        <w:ind w:firstLine="709"/>
        <w:jc w:val="both"/>
        <w:rPr>
          <w:bCs/>
          <w:lang w:val="ro-RO"/>
        </w:rPr>
      </w:pPr>
      <w:r w:rsidRPr="006D6117">
        <w:rPr>
          <w:bCs/>
          <w:lang w:val="ro-RO"/>
        </w:rPr>
        <w:t xml:space="preserve">În conformitate cu prevederile HG nr. 42/2025 privind stabilirea criteriilor de </w:t>
      </w:r>
      <w:proofErr w:type="spellStart"/>
      <w:r w:rsidRPr="006D6117">
        <w:rPr>
          <w:bCs/>
          <w:lang w:val="ro-RO"/>
        </w:rPr>
        <w:t>prioritizare</w:t>
      </w:r>
      <w:proofErr w:type="spellEnd"/>
      <w:r w:rsidRPr="006D6117">
        <w:rPr>
          <w:bCs/>
          <w:lang w:val="ro-RO"/>
        </w:rPr>
        <w:t xml:space="preserve"> a solicitărilor de transfer pentru Programul național de investiții „Anghel Saligny” pentru anul 2025, obiectivele care nu au atins pragul minim de execuție stabilit nu beneficiază de alocare financiară în anul curent.</w:t>
      </w:r>
    </w:p>
    <w:p w14:paraId="505A586E" w14:textId="77777777" w:rsidR="005C652B" w:rsidRPr="006D6117" w:rsidRDefault="005C652B" w:rsidP="005C652B">
      <w:pPr>
        <w:ind w:firstLine="709"/>
        <w:jc w:val="both"/>
        <w:rPr>
          <w:bCs/>
          <w:lang w:val="ro-RO"/>
        </w:rPr>
      </w:pPr>
      <w:r w:rsidRPr="006D6117">
        <w:rPr>
          <w:bCs/>
          <w:lang w:val="ro-RO"/>
        </w:rPr>
        <w:t>În urma aplicării prevederilor HG nr. 42/2025, s-a constatat faptul că gradul de realizare al lucrărilor aferente obiectivului de investiții a fost sub pragul de 40% lucrări executate, motiv pentru care finanțarea și execuția lucrărilor au fost sistate pentru anul 2025.</w:t>
      </w:r>
    </w:p>
    <w:p w14:paraId="34FF46C2" w14:textId="77777777" w:rsidR="005C652B" w:rsidRPr="006D6117" w:rsidRDefault="005C652B" w:rsidP="005C652B">
      <w:pPr>
        <w:jc w:val="both"/>
        <w:rPr>
          <w:bCs/>
          <w:lang w:val="ro-RO"/>
        </w:rPr>
      </w:pPr>
    </w:p>
    <w:p w14:paraId="7DD11A1B" w14:textId="0EB861F3" w:rsidR="005C652B" w:rsidRPr="006D6117" w:rsidRDefault="005C652B" w:rsidP="005C652B">
      <w:pPr>
        <w:numPr>
          <w:ilvl w:val="0"/>
          <w:numId w:val="2"/>
        </w:numPr>
        <w:shd w:val="clear" w:color="auto" w:fill="F2F2F2" w:themeFill="background1" w:themeFillShade="F2"/>
        <w:tabs>
          <w:tab w:val="left" w:pos="284"/>
        </w:tabs>
        <w:suppressAutoHyphens w:val="0"/>
        <w:ind w:left="0" w:firstLine="0"/>
        <w:jc w:val="both"/>
        <w:rPr>
          <w:bCs/>
          <w:lang w:val="ro-RO"/>
        </w:rPr>
      </w:pPr>
      <w:r w:rsidRPr="006D6117">
        <w:rPr>
          <w:b/>
          <w:lang w:val="ro-RO"/>
        </w:rPr>
        <w:t xml:space="preserve">Reabilitare și modernizare străzi (str. Șandru, str. Valea Caselor) în municipiul Câmpulung Moldovenesc </w:t>
      </w:r>
    </w:p>
    <w:p w14:paraId="59E3758B" w14:textId="77777777" w:rsidR="005C652B" w:rsidRPr="006D6117" w:rsidRDefault="005C652B" w:rsidP="005C652B">
      <w:pPr>
        <w:ind w:firstLine="709"/>
        <w:jc w:val="both"/>
        <w:rPr>
          <w:b/>
          <w:lang w:val="ro-RO"/>
        </w:rPr>
      </w:pPr>
      <w:r w:rsidRPr="006D6117">
        <w:rPr>
          <w:bCs/>
          <w:lang w:val="ro-RO"/>
        </w:rPr>
        <w:t xml:space="preserve">Acest obiectiv de investiții este realizat în cadrul unui contract cu finanțare de la bugetul de stat prin Programul Național de Investiții ”Anghel Saligny” și cu o contribuție de la bugetul local. </w:t>
      </w:r>
    </w:p>
    <w:p w14:paraId="06213987" w14:textId="77777777" w:rsidR="005C652B" w:rsidRPr="006D6117" w:rsidRDefault="005C652B" w:rsidP="005C652B">
      <w:pPr>
        <w:ind w:firstLine="709"/>
        <w:jc w:val="both"/>
        <w:rPr>
          <w:bCs/>
          <w:lang w:val="ro-RO"/>
        </w:rPr>
      </w:pPr>
      <w:r w:rsidRPr="006D6117">
        <w:rPr>
          <w:bCs/>
          <w:lang w:val="ro-RO"/>
        </w:rPr>
        <w:t>În anul 2025:</w:t>
      </w:r>
    </w:p>
    <w:p w14:paraId="43A8B653" w14:textId="77777777" w:rsidR="005C652B" w:rsidRPr="006D6117" w:rsidRDefault="005C652B">
      <w:pPr>
        <w:pStyle w:val="Listparagraf"/>
        <w:numPr>
          <w:ilvl w:val="0"/>
          <w:numId w:val="5"/>
        </w:numPr>
        <w:suppressAutoHyphens w:val="0"/>
        <w:spacing w:after="0" w:line="240" w:lineRule="auto"/>
        <w:contextualSpacing/>
        <w:jc w:val="both"/>
        <w:rPr>
          <w:bCs/>
        </w:rPr>
      </w:pPr>
      <w:r w:rsidRPr="006D6117">
        <w:rPr>
          <w:bCs/>
          <w:lang w:eastAsia="ro-RO"/>
        </w:rPr>
        <w:t xml:space="preserve">S-au executat în 2025 lucrări în valoare de 585.167,32 lei </w:t>
      </w:r>
      <w:r w:rsidRPr="006D6117">
        <w:rPr>
          <w:bCs/>
        </w:rPr>
        <w:t>inclusiv TVA și au fost achitați prin cerere de transfer de la bugetul de stat.</w:t>
      </w:r>
    </w:p>
    <w:p w14:paraId="3A677687" w14:textId="77777777" w:rsidR="005C652B" w:rsidRPr="006D6117" w:rsidRDefault="005C652B" w:rsidP="005C652B">
      <w:pPr>
        <w:ind w:firstLine="709"/>
        <w:jc w:val="both"/>
        <w:rPr>
          <w:bCs/>
          <w:lang w:val="ro-RO"/>
        </w:rPr>
      </w:pPr>
      <w:r w:rsidRPr="006D6117">
        <w:rPr>
          <w:bCs/>
          <w:lang w:val="ro-RO"/>
        </w:rPr>
        <w:t xml:space="preserve">În conformitate cu prevederile HG nr. 42/2025 privind stabilirea criteriilor de </w:t>
      </w:r>
      <w:proofErr w:type="spellStart"/>
      <w:r w:rsidRPr="006D6117">
        <w:rPr>
          <w:bCs/>
          <w:lang w:val="ro-RO"/>
        </w:rPr>
        <w:t>prioritizare</w:t>
      </w:r>
      <w:proofErr w:type="spellEnd"/>
      <w:r w:rsidRPr="006D6117">
        <w:rPr>
          <w:bCs/>
          <w:lang w:val="ro-RO"/>
        </w:rPr>
        <w:t xml:space="preserve"> a solicitărilor de transfer pentru Programul național de investiții „Anghel Saligny” pentru anul 2025, obiectivele care nu au atins pragul minim de execuție stabilit nu beneficiază de alocare financiară în anul curent.</w:t>
      </w:r>
    </w:p>
    <w:p w14:paraId="2E3AF3DC" w14:textId="77777777" w:rsidR="005C652B" w:rsidRPr="006D6117" w:rsidRDefault="005C652B" w:rsidP="005C652B">
      <w:pPr>
        <w:ind w:firstLine="709"/>
        <w:jc w:val="both"/>
        <w:rPr>
          <w:bCs/>
          <w:lang w:val="ro-RO"/>
        </w:rPr>
      </w:pPr>
      <w:r w:rsidRPr="006D6117">
        <w:rPr>
          <w:bCs/>
          <w:lang w:val="ro-RO"/>
        </w:rPr>
        <w:t>În urma aplicării prevederilor HG nr. 42/2025, s-a constatat faptul că gradul de realizare al lucrărilor aferente obiectivului de investiții a fost sub pragul de 80% lucrări executate, motiv pentru care finanțarea și execuția lucrărilor au fost sistate pentru anul 2025.</w:t>
      </w:r>
    </w:p>
    <w:p w14:paraId="26A9F818" w14:textId="77777777" w:rsidR="005C652B" w:rsidRPr="006D6117" w:rsidRDefault="005C652B" w:rsidP="005C652B">
      <w:pPr>
        <w:ind w:firstLine="709"/>
        <w:jc w:val="both"/>
        <w:rPr>
          <w:bCs/>
          <w:lang w:val="ro-RO"/>
        </w:rPr>
      </w:pPr>
    </w:p>
    <w:p w14:paraId="3E3A9CA7" w14:textId="27AB9F19" w:rsidR="005C652B" w:rsidRPr="006D6117" w:rsidRDefault="005C652B" w:rsidP="005C652B">
      <w:pPr>
        <w:numPr>
          <w:ilvl w:val="0"/>
          <w:numId w:val="2"/>
        </w:numPr>
        <w:shd w:val="clear" w:color="auto" w:fill="F2F2F2" w:themeFill="background1" w:themeFillShade="F2"/>
        <w:tabs>
          <w:tab w:val="left" w:pos="284"/>
        </w:tabs>
        <w:suppressAutoHyphens w:val="0"/>
        <w:ind w:left="0" w:firstLine="0"/>
        <w:jc w:val="both"/>
        <w:rPr>
          <w:b/>
          <w:lang w:val="ro-RO"/>
        </w:rPr>
      </w:pPr>
      <w:r w:rsidRPr="006D6117">
        <w:rPr>
          <w:b/>
          <w:lang w:val="ro-RO"/>
        </w:rPr>
        <w:t xml:space="preserve">Construire creșă, str. 13 Decembrie, municipiul Câmpulung Moldovenesc </w:t>
      </w:r>
    </w:p>
    <w:p w14:paraId="69987700" w14:textId="77777777" w:rsidR="005C652B" w:rsidRPr="006D6117" w:rsidRDefault="005C652B" w:rsidP="005C652B">
      <w:pPr>
        <w:ind w:firstLine="720"/>
        <w:jc w:val="both"/>
        <w:rPr>
          <w:bCs/>
          <w:lang w:val="ro-RO"/>
        </w:rPr>
      </w:pPr>
      <w:r w:rsidRPr="006D6117">
        <w:rPr>
          <w:bCs/>
          <w:lang w:val="ro-RO"/>
        </w:rPr>
        <w:t>Obiectivul de investiții este implementat în baza unui contract cu finanțare din fonduri europene, prin Planul Național de Redresare și Reziliență (PNRR). Implementarea proiectului se desfășoară în conformitate cu prevederile contractuale și cu reglementările legale în vigoare aplicabile programului de finanțare.</w:t>
      </w:r>
    </w:p>
    <w:p w14:paraId="191A2E05" w14:textId="77777777" w:rsidR="005C652B" w:rsidRPr="006D6117" w:rsidRDefault="005C652B" w:rsidP="005C652B">
      <w:pPr>
        <w:ind w:firstLine="720"/>
        <w:jc w:val="both"/>
        <w:rPr>
          <w:bCs/>
          <w:lang w:val="ro-RO"/>
        </w:rPr>
      </w:pPr>
      <w:r w:rsidRPr="006D6117">
        <w:rPr>
          <w:bCs/>
          <w:lang w:val="ro-RO"/>
        </w:rPr>
        <w:t>Pe parcursul anului 2025, în cadrul acestui obiectiv de investiții, au fost executate lucrări în valoare totală de 7.967.129,24 lei, inclusiv T.V.A., corespunzătoare stadiului fizic și financiar al proiectului.</w:t>
      </w:r>
    </w:p>
    <w:p w14:paraId="1C642254" w14:textId="77777777" w:rsidR="005C652B" w:rsidRPr="006D6117" w:rsidRDefault="005C652B" w:rsidP="005C652B">
      <w:pPr>
        <w:ind w:firstLine="720"/>
        <w:jc w:val="both"/>
        <w:rPr>
          <w:bCs/>
          <w:lang w:val="ro-RO"/>
        </w:rPr>
      </w:pPr>
      <w:r w:rsidRPr="006D6117">
        <w:rPr>
          <w:bCs/>
          <w:lang w:val="ro-RO"/>
        </w:rPr>
        <w:lastRenderedPageBreak/>
        <w:t>La data de 02.07.2025 a fost realizată recepția la terminarea lucrărilor, conform prevederilor legale, aceasta fiind consemnată prin Procesul-verbal de recepție nr. 3299, care atestă finalizarea lucrărilor executate în cadrul contractului.</w:t>
      </w:r>
    </w:p>
    <w:p w14:paraId="48859FF2" w14:textId="77777777" w:rsidR="005C652B" w:rsidRPr="006D6117" w:rsidRDefault="005C652B" w:rsidP="005C652B">
      <w:pPr>
        <w:jc w:val="both"/>
        <w:rPr>
          <w:bCs/>
          <w:lang w:val="ro-RO"/>
        </w:rPr>
      </w:pPr>
    </w:p>
    <w:p w14:paraId="7E7C7F34" w14:textId="5725981A" w:rsidR="005C652B" w:rsidRPr="006D6117" w:rsidRDefault="005C652B" w:rsidP="005C652B">
      <w:pPr>
        <w:numPr>
          <w:ilvl w:val="0"/>
          <w:numId w:val="2"/>
        </w:numPr>
        <w:shd w:val="clear" w:color="auto" w:fill="F2F2F2" w:themeFill="background1" w:themeFillShade="F2"/>
        <w:tabs>
          <w:tab w:val="left" w:pos="284"/>
        </w:tabs>
        <w:suppressAutoHyphens w:val="0"/>
        <w:ind w:left="0" w:firstLine="0"/>
        <w:jc w:val="both"/>
        <w:rPr>
          <w:b/>
          <w:lang w:val="ro-RO"/>
        </w:rPr>
      </w:pPr>
      <w:r w:rsidRPr="006D6117">
        <w:rPr>
          <w:b/>
          <w:lang w:val="ro-RO"/>
        </w:rPr>
        <w:t>Creșterea eficienței energetice a infrastructurii de iluminat public în municipiul Câmpulung Moldovenesc</w:t>
      </w:r>
    </w:p>
    <w:p w14:paraId="0928F49E" w14:textId="77777777" w:rsidR="005C652B" w:rsidRPr="006D6117" w:rsidRDefault="005C652B" w:rsidP="005C652B">
      <w:pPr>
        <w:ind w:firstLine="709"/>
        <w:jc w:val="both"/>
        <w:rPr>
          <w:bCs/>
          <w:lang w:val="ro-RO"/>
        </w:rPr>
      </w:pPr>
      <w:r w:rsidRPr="006D6117">
        <w:rPr>
          <w:bCs/>
          <w:lang w:val="ro-RO"/>
        </w:rPr>
        <w:t>Obiectivul de investiții este implementat în baza unui contract de finanțare asigurat din bugetul de stat, prin Administrația Fondului pentru Mediu, cu participarea financiară a bugetului local. Derularea proiectului se realizează în conformitate cu cadrul legal aplicabil, precum și cu prevederile contractuale încheiate cu finanțatorul.</w:t>
      </w:r>
    </w:p>
    <w:p w14:paraId="033CF54B" w14:textId="77777777" w:rsidR="005C652B" w:rsidRPr="006D6117" w:rsidRDefault="005C652B" w:rsidP="005C652B">
      <w:pPr>
        <w:ind w:firstLine="709"/>
        <w:jc w:val="both"/>
        <w:rPr>
          <w:bCs/>
          <w:lang w:val="ro-RO"/>
        </w:rPr>
      </w:pPr>
      <w:r w:rsidRPr="006D6117">
        <w:rPr>
          <w:bCs/>
          <w:lang w:val="ro-RO"/>
        </w:rPr>
        <w:t>În cursul anului 2024 au fost inițiate și derulate procedurile de achiziție publică aferente execuției lucrărilor, în vederea desemnării operatorului economic responsabil de realizarea obiectivului de investiții.</w:t>
      </w:r>
    </w:p>
    <w:p w14:paraId="549AF1F2" w14:textId="77777777" w:rsidR="005C652B" w:rsidRPr="006D6117" w:rsidRDefault="005C652B" w:rsidP="005C652B">
      <w:pPr>
        <w:ind w:firstLine="709"/>
        <w:jc w:val="both"/>
        <w:rPr>
          <w:bCs/>
          <w:lang w:val="ro-RO"/>
        </w:rPr>
      </w:pPr>
      <w:r w:rsidRPr="006D6117">
        <w:rPr>
          <w:bCs/>
          <w:lang w:val="ro-RO"/>
        </w:rPr>
        <w:t>În anul 2025, procedurile de achiziție publică privind execuția lucrărilor au făcut obiectul unor contestații, fapt care a condus la suspendarea temporară a acestora, în conformitate cu dispozițiile legale în vigoare.</w:t>
      </w:r>
    </w:p>
    <w:p w14:paraId="5740B77E" w14:textId="77777777" w:rsidR="005C652B" w:rsidRPr="006D6117" w:rsidRDefault="005C652B" w:rsidP="005C652B">
      <w:pPr>
        <w:ind w:firstLine="709"/>
        <w:jc w:val="both"/>
        <w:rPr>
          <w:bCs/>
          <w:lang w:val="ro-RO"/>
        </w:rPr>
      </w:pPr>
      <w:r w:rsidRPr="006D6117">
        <w:rPr>
          <w:bCs/>
          <w:lang w:val="ro-RO"/>
        </w:rPr>
        <w:t>Valoarea totală estimată a lucrărilor de execuție aferente obiectivului de investiții este de 4.723.871,60 lei, inclusiv T.V.A.</w:t>
      </w:r>
    </w:p>
    <w:p w14:paraId="68CC40CD" w14:textId="77777777" w:rsidR="005C652B" w:rsidRPr="006D6117" w:rsidRDefault="005C652B" w:rsidP="005C652B">
      <w:pPr>
        <w:ind w:firstLine="709"/>
        <w:jc w:val="both"/>
        <w:rPr>
          <w:b/>
          <w:lang w:val="ro-RO"/>
        </w:rPr>
      </w:pPr>
    </w:p>
    <w:p w14:paraId="48089846" w14:textId="2DD68937" w:rsidR="005C652B" w:rsidRPr="006D6117" w:rsidRDefault="005C652B" w:rsidP="005C652B">
      <w:pPr>
        <w:numPr>
          <w:ilvl w:val="0"/>
          <w:numId w:val="2"/>
        </w:numPr>
        <w:shd w:val="clear" w:color="auto" w:fill="F2F2F2" w:themeFill="background1" w:themeFillShade="F2"/>
        <w:tabs>
          <w:tab w:val="left" w:pos="284"/>
        </w:tabs>
        <w:suppressAutoHyphens w:val="0"/>
        <w:ind w:left="0" w:firstLine="0"/>
        <w:jc w:val="both"/>
        <w:rPr>
          <w:b/>
          <w:lang w:val="ro-RO"/>
        </w:rPr>
      </w:pPr>
      <w:r w:rsidRPr="006D6117">
        <w:rPr>
          <w:b/>
          <w:lang w:val="ro-RO"/>
        </w:rPr>
        <w:t xml:space="preserve"> Dezvoltarea </w:t>
      </w:r>
      <w:bookmarkStart w:id="0" w:name="_Hlk220054149"/>
      <w:r w:rsidRPr="006D6117">
        <w:rPr>
          <w:b/>
          <w:lang w:val="ro-RO"/>
        </w:rPr>
        <w:t xml:space="preserve">infrastructurii pentru transportul verde - piste pentru biciclete </w:t>
      </w:r>
      <w:bookmarkEnd w:id="0"/>
      <w:r w:rsidRPr="006D6117">
        <w:rPr>
          <w:b/>
          <w:lang w:val="ro-RO"/>
        </w:rPr>
        <w:t>în Câmpulung Moldovenesc</w:t>
      </w:r>
    </w:p>
    <w:p w14:paraId="0CC69052" w14:textId="77777777" w:rsidR="005C652B" w:rsidRPr="006D6117" w:rsidRDefault="005C652B" w:rsidP="005C652B">
      <w:pPr>
        <w:ind w:firstLine="709"/>
        <w:jc w:val="both"/>
        <w:rPr>
          <w:bCs/>
          <w:lang w:val="ro-RO"/>
        </w:rPr>
      </w:pPr>
      <w:r w:rsidRPr="006D6117">
        <w:rPr>
          <w:bCs/>
          <w:lang w:val="ro-RO"/>
        </w:rPr>
        <w:t>Obiectivul de investiții a fost inițial prevăzut pentru a fi implementat în cadrul unui contract cu finanțare din fonduri europene, prin Planul Național de Redresare și Reziliență (PNRR), cu participarea financiară a bugetului local, în conformitate cu prevederile specifice ale programului de finanțare.</w:t>
      </w:r>
    </w:p>
    <w:p w14:paraId="389B59EE" w14:textId="77777777" w:rsidR="005C652B" w:rsidRPr="006D6117" w:rsidRDefault="005C652B" w:rsidP="005C652B">
      <w:pPr>
        <w:ind w:firstLine="709"/>
        <w:jc w:val="both"/>
        <w:rPr>
          <w:bCs/>
          <w:lang w:val="ro-RO"/>
        </w:rPr>
      </w:pPr>
      <w:r w:rsidRPr="006D6117">
        <w:rPr>
          <w:bCs/>
          <w:lang w:val="ro-RO"/>
        </w:rPr>
        <w:t>În cursul anului 2025, proiectul intitulat „Asigurarea infrastructurii pentru transportul verde – piste pentru biciclete” a fost exclus de la finanțare, ca urmare a modificărilor intervenite la nivelul cadrului de implementare al programului, precum și a actualizării criteriilor de eligibilitate aplicabile investițiilor finanțate prin acest mecanism. Aceste modificări au determinat neîndeplinirea condițiilor necesare menținerii proiectului în portofoliul investițiilor eligibile pentru finanțare prin PNRR.</w:t>
      </w:r>
    </w:p>
    <w:p w14:paraId="3AD5C585" w14:textId="77777777" w:rsidR="005C652B" w:rsidRPr="006D6117" w:rsidRDefault="005C652B" w:rsidP="005C652B">
      <w:pPr>
        <w:ind w:firstLine="709"/>
        <w:jc w:val="both"/>
        <w:rPr>
          <w:bCs/>
          <w:lang w:val="ro-RO"/>
        </w:rPr>
      </w:pPr>
      <w:r w:rsidRPr="006D6117">
        <w:rPr>
          <w:bCs/>
          <w:lang w:val="ro-RO"/>
        </w:rPr>
        <w:t>În consecință, implementarea obiectivului de investiții în forma inițială nu a mai putut fi continuată în cadrul mecanismului de finanțare menționat.</w:t>
      </w:r>
    </w:p>
    <w:p w14:paraId="360752CA" w14:textId="77777777" w:rsidR="005C652B" w:rsidRPr="006D6117" w:rsidRDefault="005C652B" w:rsidP="005C652B">
      <w:pPr>
        <w:ind w:firstLine="709"/>
        <w:jc w:val="both"/>
        <w:rPr>
          <w:bCs/>
          <w:lang w:val="ro-RO"/>
        </w:rPr>
      </w:pPr>
    </w:p>
    <w:p w14:paraId="5DE2EC92" w14:textId="2580F03B" w:rsidR="005C652B" w:rsidRPr="006D6117" w:rsidRDefault="005C652B" w:rsidP="005C652B">
      <w:pPr>
        <w:numPr>
          <w:ilvl w:val="0"/>
          <w:numId w:val="2"/>
        </w:numPr>
        <w:shd w:val="clear" w:color="auto" w:fill="F2F2F2" w:themeFill="background1" w:themeFillShade="F2"/>
        <w:tabs>
          <w:tab w:val="left" w:pos="284"/>
        </w:tabs>
        <w:suppressAutoHyphens w:val="0"/>
        <w:ind w:left="0" w:firstLine="0"/>
        <w:jc w:val="both"/>
        <w:rPr>
          <w:b/>
          <w:lang w:val="ro-RO"/>
        </w:rPr>
      </w:pPr>
      <w:r w:rsidRPr="006D6117">
        <w:rPr>
          <w:b/>
          <w:lang w:val="ro-RO"/>
        </w:rPr>
        <w:t>Construire bloc de locuințe pentru tineri în municipiul Câmpulung Moldovenesc</w:t>
      </w:r>
    </w:p>
    <w:p w14:paraId="659A9825" w14:textId="77777777" w:rsidR="005C652B" w:rsidRPr="006D6117" w:rsidRDefault="005C652B" w:rsidP="005C652B">
      <w:pPr>
        <w:ind w:firstLine="720"/>
        <w:jc w:val="both"/>
        <w:rPr>
          <w:bCs/>
          <w:lang w:val="ro-RO"/>
        </w:rPr>
      </w:pPr>
      <w:r w:rsidRPr="006D6117">
        <w:rPr>
          <w:bCs/>
          <w:lang w:val="ro-RO"/>
        </w:rPr>
        <w:t>Obiectivul de investiții este implementat în baza unui contract cu finanțare din fonduri europene, prin Planul Național de Redresare și Reziliență (PNRR), cu participarea financiară a bugetului local al Municipiului Câmpulung Moldovenesc, în conformitate cu prevederile contractuale și cu cadrul legal aplicabil mecanismului de finanțare.</w:t>
      </w:r>
    </w:p>
    <w:p w14:paraId="76CBADFD" w14:textId="77777777" w:rsidR="005C652B" w:rsidRPr="006D6117" w:rsidRDefault="005C652B" w:rsidP="005C652B">
      <w:pPr>
        <w:ind w:firstLine="720"/>
        <w:jc w:val="both"/>
        <w:rPr>
          <w:bCs/>
          <w:lang w:val="ro-RO"/>
        </w:rPr>
      </w:pPr>
      <w:r w:rsidRPr="006D6117">
        <w:rPr>
          <w:bCs/>
          <w:lang w:val="ro-RO"/>
        </w:rPr>
        <w:t>În cursul anului 2025, în cadrul implementării proiectului, au fost executate lucrări în valoare totală de 4.736.165,86 lei, inclusiv T.V.A., corespunzătoare stadiului fizic și financiar al investiției.</w:t>
      </w:r>
    </w:p>
    <w:p w14:paraId="7EDEA7FC" w14:textId="77777777" w:rsidR="005C652B" w:rsidRPr="006D6117" w:rsidRDefault="005C652B" w:rsidP="005C652B">
      <w:pPr>
        <w:ind w:firstLine="720"/>
        <w:jc w:val="both"/>
        <w:rPr>
          <w:bCs/>
          <w:lang w:val="ro-RO"/>
        </w:rPr>
      </w:pPr>
      <w:r w:rsidRPr="006D6117">
        <w:rPr>
          <w:bCs/>
          <w:lang w:val="ro-RO"/>
        </w:rPr>
        <w:t>Valoarea totală a proiectului este de 6.865.307,30 lei, inclusiv T.V.A., din care valoarea aferentă lucrărilor efective de construcții și montaj (C+M) se ridică la 5.161.875,32 lei, inclusiv T.V.A.</w:t>
      </w:r>
    </w:p>
    <w:p w14:paraId="3EDF7019" w14:textId="77777777" w:rsidR="005C652B" w:rsidRPr="006D6117" w:rsidRDefault="005C652B" w:rsidP="005C652B">
      <w:pPr>
        <w:ind w:firstLine="720"/>
        <w:jc w:val="both"/>
        <w:rPr>
          <w:bCs/>
          <w:lang w:val="ro-RO"/>
        </w:rPr>
      </w:pPr>
      <w:r w:rsidRPr="006D6117">
        <w:rPr>
          <w:bCs/>
          <w:lang w:val="ro-RO"/>
        </w:rPr>
        <w:t>Contribuția Municipiului Câmpulung Moldovenesc la realizarea obiectivului de investiții este în cuantum de 2.469.864,41 lei, inclusiv T.V.A., din care suma de 1.770.537,04 lei, inclusiv T.V.A., reprezintă cheltuieli aferente lucrărilor de construcții și montaj (C+M), contribuția locală acoperind cheltuielile neeligibile ale proiectului, conform prevederilor contractului de finanțare.</w:t>
      </w:r>
    </w:p>
    <w:p w14:paraId="1CDC4B2C" w14:textId="77777777" w:rsidR="005C652B" w:rsidRPr="006D6117" w:rsidRDefault="005C652B" w:rsidP="005C652B">
      <w:pPr>
        <w:ind w:firstLine="720"/>
        <w:jc w:val="both"/>
        <w:rPr>
          <w:bCs/>
          <w:lang w:val="ro-RO"/>
        </w:rPr>
      </w:pPr>
      <w:r w:rsidRPr="006D6117">
        <w:rPr>
          <w:bCs/>
          <w:lang w:val="ro-RO"/>
        </w:rPr>
        <w:t>La data de 11.12.2025 a fost efectuată recepția la terminarea lucrărilor, aceasta fiind consemnată prin Procesul-verbal de recepție nr. 44990, care certifică finalizarea lucrărilor executate în cadrul proiectului.</w:t>
      </w:r>
    </w:p>
    <w:p w14:paraId="4A3C9387" w14:textId="77777777" w:rsidR="005C652B" w:rsidRPr="006D6117" w:rsidRDefault="005C652B" w:rsidP="005C652B">
      <w:pPr>
        <w:ind w:firstLine="720"/>
        <w:jc w:val="both"/>
        <w:rPr>
          <w:bCs/>
          <w:lang w:val="ro-RO"/>
        </w:rPr>
      </w:pPr>
      <w:r w:rsidRPr="006D6117">
        <w:rPr>
          <w:bCs/>
          <w:lang w:val="ro-RO"/>
        </w:rPr>
        <w:t>Termenul de finalizare a proiectului, stabilit conform contractului de finanțare, este 06.04.2026.</w:t>
      </w:r>
    </w:p>
    <w:p w14:paraId="10F472E5" w14:textId="77777777" w:rsidR="005C652B" w:rsidRPr="006D6117" w:rsidRDefault="005C652B" w:rsidP="005C652B">
      <w:pPr>
        <w:jc w:val="both"/>
        <w:rPr>
          <w:bCs/>
          <w:lang w:val="ro-RO"/>
        </w:rPr>
      </w:pPr>
    </w:p>
    <w:p w14:paraId="4BDC0870" w14:textId="1C5FD8D4" w:rsidR="005C652B" w:rsidRPr="006D6117" w:rsidRDefault="005C652B" w:rsidP="005C652B">
      <w:pPr>
        <w:numPr>
          <w:ilvl w:val="0"/>
          <w:numId w:val="2"/>
        </w:numPr>
        <w:shd w:val="clear" w:color="auto" w:fill="F2F2F2" w:themeFill="background1" w:themeFillShade="F2"/>
        <w:tabs>
          <w:tab w:val="left" w:pos="567"/>
        </w:tabs>
        <w:suppressAutoHyphens w:val="0"/>
        <w:ind w:left="0" w:firstLine="0"/>
        <w:jc w:val="both"/>
        <w:rPr>
          <w:b/>
          <w:lang w:val="ro-RO"/>
        </w:rPr>
      </w:pPr>
      <w:r w:rsidRPr="006D6117">
        <w:rPr>
          <w:b/>
          <w:lang w:val="ro-RO"/>
        </w:rPr>
        <w:lastRenderedPageBreak/>
        <w:t xml:space="preserve">Înnoirea parcului de </w:t>
      </w:r>
      <w:bookmarkStart w:id="1" w:name="_Hlk155861038"/>
      <w:r w:rsidRPr="006D6117">
        <w:rPr>
          <w:b/>
          <w:lang w:val="ro-RO"/>
        </w:rPr>
        <w:t xml:space="preserve">vehicule destinate transportului public </w:t>
      </w:r>
      <w:bookmarkEnd w:id="1"/>
      <w:r w:rsidRPr="006D6117">
        <w:rPr>
          <w:b/>
          <w:lang w:val="ro-RO"/>
        </w:rPr>
        <w:t>- achiziția de vehicule nepoluante</w:t>
      </w:r>
    </w:p>
    <w:p w14:paraId="533C9EAE" w14:textId="77777777" w:rsidR="005C652B" w:rsidRPr="006D6117" w:rsidRDefault="005C652B" w:rsidP="005C652B">
      <w:pPr>
        <w:ind w:firstLine="720"/>
        <w:jc w:val="both"/>
        <w:rPr>
          <w:bCs/>
          <w:lang w:val="ro-RO"/>
        </w:rPr>
      </w:pPr>
      <w:r w:rsidRPr="006D6117">
        <w:rPr>
          <w:bCs/>
          <w:lang w:val="ro-RO"/>
        </w:rPr>
        <w:t>Obiectivul de investiții este implementat în baza unui contract cu finanțare din fonduri europene, prin Planul Național de Redresare și Reziliență (PNRR), cu participarea financiară a bugetului local, în conformitate cu prevederile contractuale și cu reglementările legale aplicabile.</w:t>
      </w:r>
    </w:p>
    <w:p w14:paraId="57A06BED" w14:textId="77777777" w:rsidR="005C652B" w:rsidRPr="006D6117" w:rsidRDefault="005C652B" w:rsidP="005C652B">
      <w:pPr>
        <w:ind w:firstLine="720"/>
        <w:jc w:val="both"/>
        <w:rPr>
          <w:bCs/>
          <w:lang w:val="ro-RO"/>
        </w:rPr>
      </w:pPr>
      <w:r w:rsidRPr="006D6117">
        <w:rPr>
          <w:bCs/>
          <w:lang w:val="ro-RO"/>
        </w:rPr>
        <w:t>În luna decembrie 2024 a fost realizată recepția a patru autobuze electrice, în valoare totală de 11.165.317,12 lei, inclusiv T.V.A., concomitent cu finalizarea lucrărilor de montare a infrastructurii aferente, respectiv stațiile de încărcare pentru autobuze electrice, constând în două stații de încărcare rapidă amplasate pe traseu și patru stații de încărcare lentă amplasate în autobază.</w:t>
      </w:r>
    </w:p>
    <w:p w14:paraId="40594075" w14:textId="77777777" w:rsidR="005C652B" w:rsidRPr="006D6117" w:rsidRDefault="005C652B" w:rsidP="005C652B">
      <w:pPr>
        <w:ind w:firstLine="720"/>
        <w:jc w:val="both"/>
        <w:rPr>
          <w:bCs/>
          <w:lang w:val="ro-RO"/>
        </w:rPr>
      </w:pPr>
      <w:r w:rsidRPr="006D6117">
        <w:rPr>
          <w:bCs/>
          <w:lang w:val="ro-RO"/>
        </w:rPr>
        <w:t>În cursul anului 2025, a fost decontată, prin cerere de transfer, contravaloarea celor patru autobuze electrice recepționate, precum și contravaloarea stațiilor de încărcare pentru autobuze electrice, valoarea totală decontată ridicându-se la 12.743.225,51 lei, inclusiv T.V.A.</w:t>
      </w:r>
    </w:p>
    <w:p w14:paraId="23E0062D" w14:textId="6CB8AF63" w:rsidR="005C652B" w:rsidRPr="006D6117" w:rsidRDefault="005C652B" w:rsidP="005C652B">
      <w:pPr>
        <w:ind w:firstLine="720"/>
        <w:jc w:val="both"/>
        <w:rPr>
          <w:bCs/>
          <w:lang w:val="ro-RO"/>
        </w:rPr>
      </w:pPr>
      <w:r w:rsidRPr="006D6117">
        <w:rPr>
          <w:bCs/>
          <w:lang w:val="ro-RO"/>
        </w:rPr>
        <w:t>Valoarea totală a obiectivului de investiții este de 12.911.060,65 lei, inclusiv T.V.A.</w:t>
      </w:r>
    </w:p>
    <w:p w14:paraId="6459A5D1" w14:textId="77777777" w:rsidR="005C652B" w:rsidRPr="006D6117" w:rsidRDefault="005C652B" w:rsidP="005C652B">
      <w:pPr>
        <w:ind w:firstLine="709"/>
        <w:jc w:val="both"/>
        <w:rPr>
          <w:bCs/>
          <w:lang w:val="ro-RO"/>
        </w:rPr>
      </w:pPr>
      <w:r w:rsidRPr="006D6117">
        <w:rPr>
          <w:bCs/>
          <w:lang w:val="ro-RO"/>
        </w:rPr>
        <w:t>Tot în acest an au fost derulate procedurile pentru delegarea serviciului-</w:t>
      </w:r>
      <w:proofErr w:type="spellStart"/>
      <w:r w:rsidRPr="006D6117">
        <w:rPr>
          <w:bCs/>
          <w:lang w:val="ro-RO"/>
        </w:rPr>
        <w:t>înfiintare</w:t>
      </w:r>
      <w:proofErr w:type="spellEnd"/>
      <w:r w:rsidRPr="006D6117">
        <w:rPr>
          <w:bCs/>
          <w:lang w:val="ro-RO"/>
        </w:rPr>
        <w:t xml:space="preserve"> ADI, elaborare regulamente, caiete de sarcini, proceduri de licitație, etc. Serviciul a fost pus în funcțiune în decembrie 2025. </w:t>
      </w:r>
    </w:p>
    <w:p w14:paraId="5E3B28FA" w14:textId="77777777" w:rsidR="005C652B" w:rsidRPr="006D6117" w:rsidRDefault="005C652B" w:rsidP="005C652B">
      <w:pPr>
        <w:ind w:firstLine="709"/>
        <w:jc w:val="both"/>
        <w:rPr>
          <w:bCs/>
          <w:lang w:val="ro-RO"/>
        </w:rPr>
      </w:pPr>
      <w:r w:rsidRPr="006D6117">
        <w:rPr>
          <w:bCs/>
          <w:lang w:val="ro-RO"/>
        </w:rPr>
        <w:t>Termenul de finalizare a implementării proiectului, conform contractului de finanțare, este data de 30.06.2026.</w:t>
      </w:r>
    </w:p>
    <w:p w14:paraId="1E9FE7CC" w14:textId="77777777" w:rsidR="005C652B" w:rsidRPr="006D6117" w:rsidRDefault="005C652B" w:rsidP="005C652B">
      <w:pPr>
        <w:jc w:val="both"/>
        <w:rPr>
          <w:bCs/>
          <w:lang w:val="ro-RO"/>
        </w:rPr>
      </w:pPr>
    </w:p>
    <w:p w14:paraId="5AF0FC7A" w14:textId="2C40178C" w:rsidR="005C652B" w:rsidRPr="006D6117" w:rsidRDefault="005C652B" w:rsidP="005C652B">
      <w:pPr>
        <w:numPr>
          <w:ilvl w:val="0"/>
          <w:numId w:val="2"/>
        </w:numPr>
        <w:shd w:val="clear" w:color="auto" w:fill="F2F2F2" w:themeFill="background1" w:themeFillShade="F2"/>
        <w:tabs>
          <w:tab w:val="left" w:pos="426"/>
        </w:tabs>
        <w:suppressAutoHyphens w:val="0"/>
        <w:ind w:left="0" w:firstLine="0"/>
        <w:jc w:val="both"/>
        <w:rPr>
          <w:b/>
          <w:lang w:val="ro-RO"/>
        </w:rPr>
      </w:pPr>
      <w:r w:rsidRPr="006D6117">
        <w:rPr>
          <w:b/>
          <w:lang w:val="ro-RO"/>
        </w:rPr>
        <w:t>Asigurarea infrastructurii pentru transportul verde - puncte de reîncărcare vehicule electrice</w:t>
      </w:r>
    </w:p>
    <w:p w14:paraId="6A12C7EF" w14:textId="77777777" w:rsidR="005C652B" w:rsidRPr="006D6117" w:rsidRDefault="005C652B" w:rsidP="005C652B">
      <w:pPr>
        <w:ind w:firstLine="720"/>
        <w:jc w:val="both"/>
        <w:rPr>
          <w:bCs/>
          <w:lang w:val="ro-RO"/>
        </w:rPr>
      </w:pPr>
      <w:r w:rsidRPr="006D6117">
        <w:rPr>
          <w:bCs/>
          <w:lang w:val="ro-RO"/>
        </w:rPr>
        <w:t>Obiectivul de investiții este implementat în cadrul unui contract cu finanțare din fonduri europene, prin Planul Național de Redresare și Reziliență (PNRR), cu participarea financiară a bugetului local, conform prevederilor contractuale și reglementărilor legale aplicabile.</w:t>
      </w:r>
    </w:p>
    <w:p w14:paraId="6D8D0013" w14:textId="77777777" w:rsidR="005C652B" w:rsidRPr="006D6117" w:rsidRDefault="005C652B" w:rsidP="005C652B">
      <w:pPr>
        <w:ind w:firstLine="720"/>
        <w:jc w:val="both"/>
        <w:rPr>
          <w:bCs/>
          <w:lang w:val="ro-RO"/>
        </w:rPr>
      </w:pPr>
      <w:r w:rsidRPr="006D6117">
        <w:rPr>
          <w:bCs/>
          <w:lang w:val="ro-RO"/>
        </w:rPr>
        <w:t>În anul 2025 a fost inițiată procedura de achiziție publică pentru proiectarea și execuția lucrărilor aferente obiectivului de investiții. Menționăm că procedura de achiziție a făcut obiectul unor contestații, care au determinat prelungirea temporară a acesteia, în conformitate cu dispozițiile legale în vigoare.</w:t>
      </w:r>
    </w:p>
    <w:p w14:paraId="5548DA74" w14:textId="77777777" w:rsidR="005C652B" w:rsidRPr="006D6117" w:rsidRDefault="005C652B" w:rsidP="005C652B">
      <w:pPr>
        <w:ind w:firstLine="720"/>
        <w:jc w:val="both"/>
        <w:rPr>
          <w:bCs/>
          <w:lang w:val="ro-RO"/>
        </w:rPr>
      </w:pPr>
      <w:r w:rsidRPr="006D6117">
        <w:rPr>
          <w:bCs/>
          <w:lang w:val="ro-RO"/>
        </w:rPr>
        <w:t>Valoarea totală a obiectivului de investiții este de 1.025.152,28 lei, inclusiv T.V.A.</w:t>
      </w:r>
    </w:p>
    <w:p w14:paraId="66F1703A" w14:textId="77777777" w:rsidR="005C652B" w:rsidRPr="006D6117" w:rsidRDefault="005C652B" w:rsidP="005C652B">
      <w:pPr>
        <w:ind w:firstLine="720"/>
        <w:jc w:val="both"/>
        <w:rPr>
          <w:bCs/>
          <w:lang w:val="ro-RO"/>
        </w:rPr>
      </w:pPr>
      <w:r w:rsidRPr="006D6117">
        <w:rPr>
          <w:bCs/>
          <w:lang w:val="ro-RO"/>
        </w:rPr>
        <w:t>Termenul de finalizare a obiectivului de investiții, conform contractului de finanțare, este 30.06.2026.</w:t>
      </w:r>
    </w:p>
    <w:p w14:paraId="576B43F9" w14:textId="77777777" w:rsidR="005C652B" w:rsidRPr="006D6117" w:rsidRDefault="005C652B" w:rsidP="005C652B">
      <w:pPr>
        <w:jc w:val="both"/>
        <w:rPr>
          <w:bCs/>
          <w:lang w:val="ro-RO" w:eastAsia="ro-RO"/>
        </w:rPr>
      </w:pPr>
    </w:p>
    <w:p w14:paraId="43A2DF96" w14:textId="674128EA" w:rsidR="005C652B" w:rsidRPr="006D6117" w:rsidRDefault="005C652B" w:rsidP="005C652B">
      <w:pPr>
        <w:pStyle w:val="Listparagraf"/>
        <w:numPr>
          <w:ilvl w:val="0"/>
          <w:numId w:val="2"/>
        </w:numPr>
        <w:shd w:val="clear" w:color="auto" w:fill="F2F2F2" w:themeFill="background1" w:themeFillShade="F2"/>
        <w:tabs>
          <w:tab w:val="left" w:pos="567"/>
        </w:tabs>
        <w:suppressAutoHyphens w:val="0"/>
        <w:spacing w:after="0" w:line="240" w:lineRule="auto"/>
        <w:ind w:left="0" w:firstLine="0"/>
        <w:contextualSpacing/>
        <w:jc w:val="both"/>
        <w:rPr>
          <w:b/>
        </w:rPr>
      </w:pPr>
      <w:r w:rsidRPr="006D6117">
        <w:rPr>
          <w:b/>
        </w:rPr>
        <w:t>Centru de zi de recuperare pentru copii cu dizabilități Câmpulung Moldovenesc</w:t>
      </w:r>
    </w:p>
    <w:p w14:paraId="5A6852AF" w14:textId="77777777" w:rsidR="005C652B" w:rsidRPr="006D6117" w:rsidRDefault="005C652B" w:rsidP="005C652B">
      <w:pPr>
        <w:ind w:firstLine="720"/>
        <w:jc w:val="both"/>
        <w:rPr>
          <w:bCs/>
          <w:lang w:val="ro-RO"/>
        </w:rPr>
      </w:pPr>
      <w:r w:rsidRPr="006D6117">
        <w:rPr>
          <w:bCs/>
          <w:lang w:val="ro-RO"/>
        </w:rPr>
        <w:t xml:space="preserve">    Obiectivul de investiții este implementat în cadrul unui contract cu finanțare din fonduri europene, cu participarea financiară a bugetului local al Municipiului Câmpulung Moldovenesc, conform prevederilor contractuale și reglementărilor aplicabile programului european de finanțare.</w:t>
      </w:r>
    </w:p>
    <w:p w14:paraId="6F38F191" w14:textId="77777777" w:rsidR="005C652B" w:rsidRPr="006D6117" w:rsidRDefault="005C652B" w:rsidP="005C652B">
      <w:pPr>
        <w:ind w:firstLine="720"/>
        <w:jc w:val="both"/>
        <w:rPr>
          <w:bCs/>
          <w:lang w:val="ro-RO"/>
        </w:rPr>
      </w:pPr>
      <w:r w:rsidRPr="006D6117">
        <w:rPr>
          <w:bCs/>
          <w:lang w:val="ro-RO"/>
        </w:rPr>
        <w:t>În cursul anului 2025, în cadrul proiectului, au fost executate lucrări în valoare totală de 1.786.324,03 lei, inclusiv T.V.A., dintre care a fost decontată suma de 840.881,60 lei, inclusiv T.V.A., reprezentând lucrările finalizate și eligibile pentru finanțare europeană, conform prevederilor contractuale.</w:t>
      </w:r>
    </w:p>
    <w:p w14:paraId="76983A63" w14:textId="77777777" w:rsidR="005C652B" w:rsidRPr="006D6117" w:rsidRDefault="005C652B" w:rsidP="005C652B">
      <w:pPr>
        <w:ind w:firstLine="720"/>
        <w:jc w:val="both"/>
        <w:rPr>
          <w:bCs/>
          <w:lang w:val="ro-RO"/>
        </w:rPr>
      </w:pPr>
      <w:r w:rsidRPr="006D6117">
        <w:rPr>
          <w:bCs/>
          <w:lang w:val="ro-RO"/>
        </w:rPr>
        <w:t>Valoarea totală a investiției se ridică la 3.085.434,34 lei, inclusiv T.V.A., din care 1.161.568,66 lei, inclusiv T.V.A., reprezintă contribuția Municipiului Câmpulung Moldovenesc, aferentă cheltuielilor neeligibile ale proiectului.</w:t>
      </w:r>
    </w:p>
    <w:p w14:paraId="4904EBC3" w14:textId="77777777" w:rsidR="005C652B" w:rsidRPr="006D6117" w:rsidRDefault="005C652B" w:rsidP="005C652B">
      <w:pPr>
        <w:ind w:firstLine="720"/>
        <w:jc w:val="both"/>
        <w:rPr>
          <w:bCs/>
          <w:lang w:val="ro-RO"/>
        </w:rPr>
      </w:pPr>
      <w:r w:rsidRPr="006D6117">
        <w:rPr>
          <w:bCs/>
          <w:lang w:val="ro-RO"/>
        </w:rPr>
        <w:t>Termenul de finalizare a obiectivului de investiții, stabilit conform contractului de finanțare, este 28.02.2026.</w:t>
      </w:r>
    </w:p>
    <w:p w14:paraId="5CD58529" w14:textId="77777777" w:rsidR="005C652B" w:rsidRPr="006D6117" w:rsidRDefault="005C652B" w:rsidP="005C652B">
      <w:pPr>
        <w:jc w:val="both"/>
        <w:rPr>
          <w:bCs/>
          <w:lang w:val="ro-RO"/>
        </w:rPr>
      </w:pPr>
    </w:p>
    <w:p w14:paraId="04ADD011" w14:textId="26BE470E" w:rsidR="005C652B" w:rsidRPr="006D6117" w:rsidRDefault="005C652B" w:rsidP="005C652B">
      <w:pPr>
        <w:pStyle w:val="Listparagraf"/>
        <w:numPr>
          <w:ilvl w:val="0"/>
          <w:numId w:val="2"/>
        </w:numPr>
        <w:shd w:val="clear" w:color="auto" w:fill="F2F2F2" w:themeFill="background1" w:themeFillShade="F2"/>
        <w:tabs>
          <w:tab w:val="left" w:pos="426"/>
        </w:tabs>
        <w:suppressAutoHyphens w:val="0"/>
        <w:spacing w:after="0" w:line="240" w:lineRule="auto"/>
        <w:ind w:left="0" w:firstLine="0"/>
        <w:contextualSpacing/>
        <w:jc w:val="both"/>
        <w:rPr>
          <w:b/>
          <w:bCs/>
        </w:rPr>
      </w:pPr>
      <w:r w:rsidRPr="006D6117">
        <w:rPr>
          <w:b/>
          <w:bCs/>
        </w:rPr>
        <w:t>Înființare centru de colectare prin aport voluntar în municipiul Câmpulung Moldovenesc</w:t>
      </w:r>
    </w:p>
    <w:p w14:paraId="1B13D8B8" w14:textId="77777777" w:rsidR="005C652B" w:rsidRPr="006D6117" w:rsidRDefault="005C652B" w:rsidP="005C652B">
      <w:pPr>
        <w:jc w:val="both"/>
        <w:rPr>
          <w:lang w:val="ro-RO"/>
        </w:rPr>
      </w:pPr>
      <w:r w:rsidRPr="006D6117">
        <w:rPr>
          <w:bCs/>
          <w:lang w:val="ro-RO"/>
        </w:rPr>
        <w:t xml:space="preserve">             </w:t>
      </w:r>
      <w:r w:rsidRPr="006D6117">
        <w:rPr>
          <w:lang w:val="ro-RO"/>
        </w:rPr>
        <w:t xml:space="preserve">Obiectivul de investiții este implementat în cadrul unui </w:t>
      </w:r>
      <w:r w:rsidRPr="006D6117">
        <w:rPr>
          <w:bCs/>
          <w:lang w:val="ro-RO"/>
        </w:rPr>
        <w:t>contract cu finanțare din fonduri europene</w:t>
      </w:r>
      <w:r w:rsidRPr="006D6117">
        <w:rPr>
          <w:lang w:val="ro-RO"/>
        </w:rPr>
        <w:t>, prin Planul Național de Redresare și Reziliență (PNRR), conform prevederilor contractuale și reglementărilor legale aplicabile.</w:t>
      </w:r>
    </w:p>
    <w:p w14:paraId="636DDBB1" w14:textId="77777777" w:rsidR="005C652B" w:rsidRPr="006D6117" w:rsidRDefault="005C652B" w:rsidP="005C652B">
      <w:pPr>
        <w:ind w:firstLine="720"/>
        <w:jc w:val="both"/>
        <w:rPr>
          <w:lang w:val="ro-RO"/>
        </w:rPr>
      </w:pPr>
      <w:r w:rsidRPr="006D6117">
        <w:rPr>
          <w:lang w:val="ro-RO"/>
        </w:rPr>
        <w:t>În anul 2025, în cadrul proiectului, au fost executate și decontate lucrări în valoare totală de 1.671.180,57 lei, inclusiv T.V.A., corespunzătoare stadiului fizic și financiar al investiției.</w:t>
      </w:r>
    </w:p>
    <w:p w14:paraId="0891EEC5" w14:textId="77777777" w:rsidR="005C652B" w:rsidRPr="006D6117" w:rsidRDefault="005C652B" w:rsidP="005C652B">
      <w:pPr>
        <w:ind w:firstLine="720"/>
        <w:jc w:val="both"/>
        <w:rPr>
          <w:lang w:val="ro-RO"/>
        </w:rPr>
      </w:pPr>
      <w:r w:rsidRPr="006D6117">
        <w:rPr>
          <w:lang w:val="ro-RO"/>
        </w:rPr>
        <w:t>Valoarea totală a obiectivului de investiții se ridică la 4.558.787,66 lei, inclusiv T.V.A.</w:t>
      </w:r>
    </w:p>
    <w:p w14:paraId="4672D2B0" w14:textId="042D635D" w:rsidR="005C652B" w:rsidRPr="006D6117" w:rsidRDefault="005C652B" w:rsidP="005C652B">
      <w:pPr>
        <w:ind w:firstLine="720"/>
        <w:jc w:val="both"/>
        <w:rPr>
          <w:lang w:val="ro-RO"/>
        </w:rPr>
      </w:pPr>
      <w:r w:rsidRPr="006D6117">
        <w:rPr>
          <w:lang w:val="ro-RO"/>
        </w:rPr>
        <w:t>Termenul de finalizare a proiectului, stabilit conform contractului de finanțare, este 30.06.2026.</w:t>
      </w:r>
    </w:p>
    <w:p w14:paraId="0C0BD23F" w14:textId="5CE437B6" w:rsidR="005C652B" w:rsidRPr="006D6117" w:rsidRDefault="005C652B" w:rsidP="005C652B">
      <w:pPr>
        <w:pStyle w:val="Listparagraf"/>
        <w:numPr>
          <w:ilvl w:val="0"/>
          <w:numId w:val="2"/>
        </w:numPr>
        <w:shd w:val="clear" w:color="auto" w:fill="F2F2F2" w:themeFill="background1" w:themeFillShade="F2"/>
        <w:tabs>
          <w:tab w:val="left" w:pos="284"/>
          <w:tab w:val="left" w:pos="426"/>
        </w:tabs>
        <w:suppressAutoHyphens w:val="0"/>
        <w:spacing w:after="0" w:line="240" w:lineRule="auto"/>
        <w:ind w:left="0" w:firstLine="0"/>
        <w:contextualSpacing/>
        <w:jc w:val="both"/>
        <w:rPr>
          <w:b/>
        </w:rPr>
      </w:pPr>
      <w:r w:rsidRPr="006D6117">
        <w:rPr>
          <w:b/>
        </w:rPr>
        <w:lastRenderedPageBreak/>
        <w:t xml:space="preserve"> </w:t>
      </w:r>
      <w:r w:rsidRPr="006D6117">
        <w:rPr>
          <w:b/>
          <w:bCs/>
        </w:rPr>
        <w:t>Construire insule ecologice digitalizate în Municipiul Câmpulung Moldovenesc</w:t>
      </w:r>
    </w:p>
    <w:p w14:paraId="3C8D7ACD" w14:textId="77777777" w:rsidR="005C652B" w:rsidRPr="006D6117" w:rsidRDefault="005C652B" w:rsidP="005C652B">
      <w:pPr>
        <w:ind w:firstLine="720"/>
        <w:jc w:val="both"/>
        <w:rPr>
          <w:bCs/>
          <w:lang w:val="ro-RO"/>
        </w:rPr>
      </w:pPr>
      <w:r w:rsidRPr="006D6117">
        <w:rPr>
          <w:bCs/>
          <w:lang w:val="ro-RO"/>
        </w:rPr>
        <w:t>Obiectivul de investiții este implementat în cadrul unui contract cu finanțare din fonduri europene, prin Planul Național de Redresare și Reziliență (PNRR), conform prevederilor contractuale și reglementărilor legale aplicabile programului de finanțare.</w:t>
      </w:r>
    </w:p>
    <w:p w14:paraId="1AACE1FE" w14:textId="77777777" w:rsidR="005C652B" w:rsidRPr="006D6117" w:rsidRDefault="005C652B" w:rsidP="005C652B">
      <w:pPr>
        <w:ind w:firstLine="720"/>
        <w:jc w:val="both"/>
        <w:rPr>
          <w:bCs/>
          <w:lang w:val="ro-RO"/>
        </w:rPr>
      </w:pPr>
      <w:r w:rsidRPr="006D6117">
        <w:rPr>
          <w:bCs/>
          <w:lang w:val="ro-RO"/>
        </w:rPr>
        <w:t>În cursul anului 2024, au fost recepționate și puse în funcțiune 25 de insule ecologice, având o valoare totală de 1.594.421,50 lei, inclusiv T.V.A.</w:t>
      </w:r>
    </w:p>
    <w:p w14:paraId="756686BE" w14:textId="77777777" w:rsidR="005C652B" w:rsidRPr="006D6117" w:rsidRDefault="005C652B" w:rsidP="005C652B">
      <w:pPr>
        <w:ind w:firstLine="360"/>
        <w:jc w:val="both"/>
        <w:rPr>
          <w:bCs/>
          <w:lang w:val="ro-RO"/>
        </w:rPr>
      </w:pPr>
      <w:r w:rsidRPr="006D6117">
        <w:rPr>
          <w:bCs/>
          <w:lang w:val="ro-RO"/>
        </w:rPr>
        <w:t>În anul 2025 s-au efectuat următoarele operațiuni financiare și procedurale:</w:t>
      </w:r>
    </w:p>
    <w:p w14:paraId="794C0D13" w14:textId="77777777" w:rsidR="005C652B" w:rsidRPr="006D6117" w:rsidRDefault="005C652B">
      <w:pPr>
        <w:numPr>
          <w:ilvl w:val="0"/>
          <w:numId w:val="11"/>
        </w:numPr>
        <w:suppressAutoHyphens w:val="0"/>
        <w:jc w:val="both"/>
        <w:rPr>
          <w:bCs/>
          <w:lang w:val="ro-RO"/>
        </w:rPr>
      </w:pPr>
      <w:r w:rsidRPr="006D6117">
        <w:rPr>
          <w:bCs/>
          <w:lang w:val="ro-RO"/>
        </w:rPr>
        <w:t xml:space="preserve">Recepția și achitarea raportului inginerului independent, care atestă faptul că fluxurile de deșeuri sunt colectate separat – hârtie și carton, plastic și metal, sticlă, </w:t>
      </w:r>
      <w:proofErr w:type="spellStart"/>
      <w:r w:rsidRPr="006D6117">
        <w:rPr>
          <w:bCs/>
          <w:lang w:val="ro-RO"/>
        </w:rPr>
        <w:t>biodeșeuri</w:t>
      </w:r>
      <w:proofErr w:type="spellEnd"/>
      <w:r w:rsidRPr="006D6117">
        <w:rPr>
          <w:bCs/>
          <w:lang w:val="ro-RO"/>
        </w:rPr>
        <w:t xml:space="preserve"> și deșeuri reziduale – în valoare de 6.050 lei, inclusiv T.V.A.;</w:t>
      </w:r>
    </w:p>
    <w:p w14:paraId="759E7B06" w14:textId="77777777" w:rsidR="005C652B" w:rsidRPr="006D6117" w:rsidRDefault="005C652B">
      <w:pPr>
        <w:numPr>
          <w:ilvl w:val="0"/>
          <w:numId w:val="11"/>
        </w:numPr>
        <w:suppressAutoHyphens w:val="0"/>
        <w:jc w:val="both"/>
        <w:rPr>
          <w:bCs/>
          <w:lang w:val="ro-RO"/>
        </w:rPr>
      </w:pPr>
      <w:r w:rsidRPr="006D6117">
        <w:rPr>
          <w:bCs/>
          <w:lang w:val="ro-RO"/>
        </w:rPr>
        <w:t>Achitarea serviciilor de publicitate aferente proiectului, în valoare de 2.150 lei, inclusiv T.V.A.</w:t>
      </w:r>
    </w:p>
    <w:p w14:paraId="5BE28F63" w14:textId="77777777" w:rsidR="005C652B" w:rsidRPr="006D6117" w:rsidRDefault="005C652B" w:rsidP="005C652B">
      <w:pPr>
        <w:ind w:firstLine="360"/>
        <w:jc w:val="both"/>
        <w:rPr>
          <w:bCs/>
          <w:lang w:val="ro-RO"/>
        </w:rPr>
      </w:pPr>
      <w:r w:rsidRPr="006D6117">
        <w:rPr>
          <w:bCs/>
          <w:lang w:val="ro-RO"/>
        </w:rPr>
        <w:t>Valoarea totală a obiectivului de investiții se ridică la 2.048.971,75 lei, inclusiv T.V.A., conform prevederilor contractului de finanțare.</w:t>
      </w:r>
    </w:p>
    <w:p w14:paraId="1DA3ACB2" w14:textId="77777777" w:rsidR="005C652B" w:rsidRPr="006D6117" w:rsidRDefault="005C652B" w:rsidP="005C652B">
      <w:pPr>
        <w:ind w:firstLine="360"/>
        <w:jc w:val="both"/>
        <w:rPr>
          <w:bCs/>
          <w:lang w:val="ro-RO"/>
        </w:rPr>
      </w:pPr>
      <w:r w:rsidRPr="006D6117">
        <w:rPr>
          <w:bCs/>
          <w:lang w:val="ro-RO"/>
        </w:rPr>
        <w:t>Termenul de finalizare a obiectivului de investiții, stabilit prin contractul de finanțare, este 30.06.2026.</w:t>
      </w:r>
    </w:p>
    <w:p w14:paraId="2B24F970" w14:textId="77777777" w:rsidR="005C652B" w:rsidRPr="006D6117" w:rsidRDefault="005C652B" w:rsidP="005C652B">
      <w:pPr>
        <w:jc w:val="both"/>
        <w:rPr>
          <w:bCs/>
          <w:lang w:val="ro-RO"/>
        </w:rPr>
      </w:pPr>
    </w:p>
    <w:p w14:paraId="4CB3B463" w14:textId="0BE05CE4" w:rsidR="005C652B" w:rsidRPr="006D6117" w:rsidRDefault="005C652B" w:rsidP="005C652B">
      <w:pPr>
        <w:pStyle w:val="Listparagraf"/>
        <w:numPr>
          <w:ilvl w:val="0"/>
          <w:numId w:val="2"/>
        </w:numPr>
        <w:shd w:val="clear" w:color="auto" w:fill="F2F2F2" w:themeFill="background1" w:themeFillShade="F2"/>
        <w:tabs>
          <w:tab w:val="left" w:pos="426"/>
        </w:tabs>
        <w:suppressAutoHyphens w:val="0"/>
        <w:spacing w:after="0" w:line="240" w:lineRule="auto"/>
        <w:ind w:left="0" w:firstLine="0"/>
        <w:contextualSpacing/>
        <w:jc w:val="both"/>
        <w:rPr>
          <w:bCs/>
        </w:rPr>
      </w:pPr>
      <w:r w:rsidRPr="006D6117">
        <w:rPr>
          <w:b/>
          <w:bCs/>
        </w:rPr>
        <w:t>Renovare energetică sediul Primăriei și al Consiliului Local al municipiului Câmpulung Moldovenesc</w:t>
      </w:r>
    </w:p>
    <w:p w14:paraId="251C2796" w14:textId="77777777" w:rsidR="005C652B" w:rsidRPr="006D6117" w:rsidRDefault="005C652B" w:rsidP="005C652B">
      <w:pPr>
        <w:ind w:firstLine="360"/>
        <w:jc w:val="both"/>
        <w:rPr>
          <w:lang w:val="ro-RO"/>
        </w:rPr>
      </w:pPr>
      <w:r w:rsidRPr="006D6117">
        <w:rPr>
          <w:lang w:val="ro-RO"/>
        </w:rPr>
        <w:t>Implementarea proiectului se realizează în cadrul unui contract cu finanțare din fonduri europene, prin Planul Național de Redresare și Reziliență (PNRR), în conformitate cu prevederile contractuale și legislația aplicabilă programului de finanțare.</w:t>
      </w:r>
    </w:p>
    <w:p w14:paraId="4427755E" w14:textId="77777777" w:rsidR="005C652B" w:rsidRPr="006D6117" w:rsidRDefault="005C652B" w:rsidP="005C652B">
      <w:pPr>
        <w:ind w:firstLine="360"/>
        <w:jc w:val="both"/>
        <w:rPr>
          <w:lang w:val="ro-RO"/>
        </w:rPr>
      </w:pPr>
      <w:r w:rsidRPr="006D6117">
        <w:rPr>
          <w:lang w:val="ro-RO"/>
        </w:rPr>
        <w:t>Stadiul execuției și decontărilor în anul 2025:</w:t>
      </w:r>
    </w:p>
    <w:p w14:paraId="38CE62C0" w14:textId="77777777" w:rsidR="005C652B" w:rsidRPr="006D6117" w:rsidRDefault="005C652B">
      <w:pPr>
        <w:numPr>
          <w:ilvl w:val="0"/>
          <w:numId w:val="12"/>
        </w:numPr>
        <w:suppressAutoHyphens w:val="0"/>
        <w:jc w:val="both"/>
        <w:rPr>
          <w:lang w:val="ro-RO"/>
        </w:rPr>
      </w:pPr>
      <w:r w:rsidRPr="006D6117">
        <w:rPr>
          <w:lang w:val="ro-RO"/>
        </w:rPr>
        <w:t>Au fost executate și decontate lucrări în valoare de 993.641,36 lei, inclusiv T.V.A.</w:t>
      </w:r>
    </w:p>
    <w:p w14:paraId="60AF4427" w14:textId="77777777" w:rsidR="005C652B" w:rsidRPr="006D6117" w:rsidRDefault="005C652B" w:rsidP="005C652B">
      <w:pPr>
        <w:ind w:firstLine="360"/>
        <w:jc w:val="both"/>
        <w:rPr>
          <w:lang w:val="ro-RO"/>
        </w:rPr>
      </w:pPr>
      <w:r w:rsidRPr="006D6117">
        <w:rPr>
          <w:lang w:val="ro-RO"/>
        </w:rPr>
        <w:t>Valoarea totală a investiției:</w:t>
      </w:r>
    </w:p>
    <w:p w14:paraId="3ED6754B" w14:textId="77777777" w:rsidR="005C652B" w:rsidRPr="006D6117" w:rsidRDefault="005C652B">
      <w:pPr>
        <w:numPr>
          <w:ilvl w:val="0"/>
          <w:numId w:val="13"/>
        </w:numPr>
        <w:suppressAutoHyphens w:val="0"/>
        <w:jc w:val="both"/>
        <w:rPr>
          <w:lang w:val="ro-RO"/>
        </w:rPr>
      </w:pPr>
      <w:r w:rsidRPr="006D6117">
        <w:rPr>
          <w:lang w:val="ro-RO"/>
        </w:rPr>
        <w:t>1.786.065,99 lei, inclusiv T.V.A.</w:t>
      </w:r>
    </w:p>
    <w:p w14:paraId="445E9204" w14:textId="77777777" w:rsidR="005C652B" w:rsidRPr="006D6117" w:rsidRDefault="005C652B" w:rsidP="005C652B">
      <w:pPr>
        <w:ind w:firstLine="360"/>
        <w:jc w:val="both"/>
        <w:rPr>
          <w:lang w:val="ro-RO"/>
        </w:rPr>
      </w:pPr>
      <w:r w:rsidRPr="006D6117">
        <w:rPr>
          <w:lang w:val="ro-RO"/>
        </w:rPr>
        <w:t>Termenul de finalizare:</w:t>
      </w:r>
    </w:p>
    <w:p w14:paraId="7B148023" w14:textId="77777777" w:rsidR="005C652B" w:rsidRPr="006D6117" w:rsidRDefault="005C652B">
      <w:pPr>
        <w:numPr>
          <w:ilvl w:val="0"/>
          <w:numId w:val="14"/>
        </w:numPr>
        <w:suppressAutoHyphens w:val="0"/>
        <w:jc w:val="both"/>
        <w:rPr>
          <w:lang w:val="ro-RO"/>
        </w:rPr>
      </w:pPr>
      <w:r w:rsidRPr="006D6117">
        <w:rPr>
          <w:lang w:val="ro-RO"/>
        </w:rPr>
        <w:t xml:space="preserve">Conform contractului de finanțare, obiectivul de investiții urmează a fi finalizat până la data de 30.06.2026. </w:t>
      </w:r>
    </w:p>
    <w:p w14:paraId="5C84B301" w14:textId="77777777" w:rsidR="005C652B" w:rsidRPr="006D6117" w:rsidRDefault="005C652B" w:rsidP="005C652B">
      <w:pPr>
        <w:jc w:val="both"/>
        <w:rPr>
          <w:bCs/>
          <w:lang w:val="ro-RO"/>
        </w:rPr>
      </w:pPr>
    </w:p>
    <w:p w14:paraId="059B2DC6" w14:textId="015948A8" w:rsidR="005C652B" w:rsidRPr="006D6117" w:rsidRDefault="005C652B" w:rsidP="005C652B">
      <w:pPr>
        <w:pStyle w:val="Listparagraf"/>
        <w:numPr>
          <w:ilvl w:val="0"/>
          <w:numId w:val="2"/>
        </w:numPr>
        <w:shd w:val="clear" w:color="auto" w:fill="F2F2F2" w:themeFill="background1" w:themeFillShade="F2"/>
        <w:tabs>
          <w:tab w:val="left" w:pos="284"/>
          <w:tab w:val="left" w:pos="567"/>
        </w:tabs>
        <w:suppressAutoHyphens w:val="0"/>
        <w:spacing w:after="0" w:line="240" w:lineRule="auto"/>
        <w:ind w:left="0" w:firstLine="0"/>
        <w:contextualSpacing/>
        <w:jc w:val="both"/>
        <w:rPr>
          <w:b/>
        </w:rPr>
      </w:pPr>
      <w:r w:rsidRPr="006D6117">
        <w:rPr>
          <w:b/>
        </w:rPr>
        <w:t xml:space="preserve">Asigurarea infrastructurii pentru transportul verde - ITS în municipiul Câmpulung Moldovenesc, județul Suceava, </w:t>
      </w:r>
    </w:p>
    <w:p w14:paraId="2D37BDF4" w14:textId="77777777" w:rsidR="005C652B" w:rsidRPr="006D6117" w:rsidRDefault="005C652B" w:rsidP="005C652B">
      <w:pPr>
        <w:ind w:left="720"/>
        <w:jc w:val="both"/>
        <w:rPr>
          <w:bCs/>
          <w:lang w:val="ro-RO"/>
        </w:rPr>
      </w:pPr>
      <w:r w:rsidRPr="006D6117">
        <w:rPr>
          <w:bCs/>
          <w:lang w:val="ro-RO"/>
        </w:rPr>
        <w:t>Proiectul este implementat în cadrul unui contract cu finanțare din fonduri europene, prin Planul Național de Redresare și Reziliență (PNRR), în conformitate cu prevederile contractuale și reglementările legale aplicabile programului de finanțare.</w:t>
      </w:r>
    </w:p>
    <w:p w14:paraId="4E7EF5E2" w14:textId="77777777" w:rsidR="005C652B" w:rsidRPr="006D6117" w:rsidRDefault="005C652B" w:rsidP="005C652B">
      <w:pPr>
        <w:ind w:firstLine="360"/>
        <w:jc w:val="both"/>
        <w:rPr>
          <w:bCs/>
          <w:lang w:val="ro-RO"/>
        </w:rPr>
      </w:pPr>
      <w:r w:rsidRPr="006D6117">
        <w:rPr>
          <w:bCs/>
          <w:lang w:val="ro-RO"/>
        </w:rPr>
        <w:t>Stadiul implementării în anul 2025:</w:t>
      </w:r>
    </w:p>
    <w:p w14:paraId="77ABBA70" w14:textId="77777777" w:rsidR="005C652B" w:rsidRPr="006D6117" w:rsidRDefault="005C652B">
      <w:pPr>
        <w:numPr>
          <w:ilvl w:val="0"/>
          <w:numId w:val="15"/>
        </w:numPr>
        <w:suppressAutoHyphens w:val="0"/>
        <w:jc w:val="both"/>
        <w:rPr>
          <w:bCs/>
          <w:lang w:val="ro-RO"/>
        </w:rPr>
      </w:pPr>
      <w:r w:rsidRPr="006D6117">
        <w:rPr>
          <w:bCs/>
          <w:lang w:val="ro-RO"/>
        </w:rPr>
        <w:t>Au fost recepționate și decontate studiul de fezabilitate, în valoare de 59.500,00 lei, inclusiv T.V.A., și studiul de trafic, în valoare de 42.350,00 lei, inclusiv T.V.A., corespunzătoare etapelor de pregătire și fundamentare ale proiectului.</w:t>
      </w:r>
    </w:p>
    <w:p w14:paraId="121C44A4" w14:textId="77777777" w:rsidR="005C652B" w:rsidRPr="006D6117" w:rsidRDefault="005C652B" w:rsidP="005C652B">
      <w:pPr>
        <w:ind w:firstLine="360"/>
        <w:jc w:val="both"/>
        <w:rPr>
          <w:bCs/>
          <w:lang w:val="ro-RO"/>
        </w:rPr>
      </w:pPr>
      <w:r w:rsidRPr="006D6117">
        <w:rPr>
          <w:bCs/>
          <w:lang w:val="ro-RO"/>
        </w:rPr>
        <w:t>Valoarea totală a investiției:</w:t>
      </w:r>
    </w:p>
    <w:p w14:paraId="6181F50F" w14:textId="77777777" w:rsidR="005C652B" w:rsidRPr="006D6117" w:rsidRDefault="005C652B">
      <w:pPr>
        <w:numPr>
          <w:ilvl w:val="0"/>
          <w:numId w:val="16"/>
        </w:numPr>
        <w:suppressAutoHyphens w:val="0"/>
        <w:jc w:val="both"/>
        <w:rPr>
          <w:bCs/>
          <w:lang w:val="ro-RO"/>
        </w:rPr>
      </w:pPr>
      <w:r w:rsidRPr="006D6117">
        <w:rPr>
          <w:bCs/>
          <w:lang w:val="ro-RO"/>
        </w:rPr>
        <w:t>2.929.006,50 lei, inclusiv T.V.A.</w:t>
      </w:r>
    </w:p>
    <w:p w14:paraId="51A3241A" w14:textId="77777777" w:rsidR="005C652B" w:rsidRPr="006D6117" w:rsidRDefault="005C652B" w:rsidP="005C652B">
      <w:pPr>
        <w:ind w:firstLine="360"/>
        <w:jc w:val="both"/>
        <w:rPr>
          <w:bCs/>
          <w:lang w:val="ro-RO"/>
        </w:rPr>
      </w:pPr>
      <w:r w:rsidRPr="006D6117">
        <w:rPr>
          <w:bCs/>
          <w:lang w:val="ro-RO"/>
        </w:rPr>
        <w:t>Termen de finalizare:</w:t>
      </w:r>
    </w:p>
    <w:p w14:paraId="7AACE99C" w14:textId="77777777" w:rsidR="005C652B" w:rsidRPr="006D6117" w:rsidRDefault="005C652B">
      <w:pPr>
        <w:numPr>
          <w:ilvl w:val="0"/>
          <w:numId w:val="17"/>
        </w:numPr>
        <w:suppressAutoHyphens w:val="0"/>
        <w:jc w:val="both"/>
        <w:rPr>
          <w:bCs/>
          <w:lang w:val="ro-RO"/>
        </w:rPr>
      </w:pPr>
      <w:r w:rsidRPr="006D6117">
        <w:rPr>
          <w:bCs/>
          <w:lang w:val="ro-RO"/>
        </w:rPr>
        <w:t>Conform contractului de finanțare, obiectivul de investiții urmează a fi finalizat până la data de 16.06.2026.</w:t>
      </w:r>
    </w:p>
    <w:p w14:paraId="568B02A7" w14:textId="77777777" w:rsidR="005C652B" w:rsidRPr="006D6117" w:rsidRDefault="005C652B" w:rsidP="005C652B">
      <w:pPr>
        <w:jc w:val="both"/>
        <w:rPr>
          <w:bCs/>
          <w:lang w:val="ro-RO"/>
        </w:rPr>
      </w:pPr>
    </w:p>
    <w:p w14:paraId="289EC074" w14:textId="2C7A4E50" w:rsidR="005C652B" w:rsidRPr="006D6117" w:rsidRDefault="005C652B" w:rsidP="005C652B">
      <w:pPr>
        <w:pStyle w:val="Listparagraf"/>
        <w:numPr>
          <w:ilvl w:val="0"/>
          <w:numId w:val="2"/>
        </w:numPr>
        <w:shd w:val="clear" w:color="auto" w:fill="F2F2F2" w:themeFill="background1" w:themeFillShade="F2"/>
        <w:tabs>
          <w:tab w:val="left" w:pos="426"/>
        </w:tabs>
        <w:suppressAutoHyphens w:val="0"/>
        <w:spacing w:after="0" w:line="240" w:lineRule="auto"/>
        <w:ind w:left="0" w:firstLine="0"/>
        <w:contextualSpacing/>
        <w:jc w:val="both"/>
        <w:rPr>
          <w:b/>
        </w:rPr>
      </w:pPr>
      <w:r w:rsidRPr="006D6117">
        <w:rPr>
          <w:b/>
          <w:bCs/>
        </w:rPr>
        <w:t xml:space="preserve">CENTRU COMUNITAR INTEGRAT CAMPULUNG MOLDOVENESC, </w:t>
      </w:r>
      <w:r w:rsidRPr="006D6117">
        <w:rPr>
          <w:b/>
        </w:rPr>
        <w:t xml:space="preserve">proiect finanțat prin PNRR, Componenta: 12 – Sănătate, </w:t>
      </w:r>
      <w:r w:rsidRPr="006D6117">
        <w:rPr>
          <w:b/>
          <w:bCs/>
        </w:rPr>
        <w:t>Reforma: 1. Dezvoltarea infrastructurii medicale prespitalicești, Investiția specifică: I1.4: Centre Comunitare Integrate</w:t>
      </w:r>
    </w:p>
    <w:p w14:paraId="6D49E041" w14:textId="77777777" w:rsidR="005C652B" w:rsidRPr="006D6117" w:rsidRDefault="005C652B" w:rsidP="005C652B">
      <w:pPr>
        <w:ind w:firstLine="709"/>
        <w:jc w:val="both"/>
        <w:rPr>
          <w:bCs/>
          <w:lang w:val="ro-RO"/>
        </w:rPr>
      </w:pPr>
      <w:r w:rsidRPr="006D6117">
        <w:rPr>
          <w:bCs/>
          <w:lang w:val="ro-RO"/>
        </w:rPr>
        <w:t>Proiectul este implementat în cadrul unui contract cu finanțare din fonduri europene, prin Planul Național de Redresare și Reziliență (PNRR), în conformitate cu prevederile contractuale și reglementările legale aplicabile programului de finanțare.</w:t>
      </w:r>
    </w:p>
    <w:p w14:paraId="0ACD6028" w14:textId="77777777" w:rsidR="005C652B" w:rsidRPr="006D6117" w:rsidRDefault="005C652B" w:rsidP="005C652B">
      <w:pPr>
        <w:ind w:firstLine="709"/>
        <w:jc w:val="both"/>
        <w:rPr>
          <w:bCs/>
          <w:lang w:val="ro-RO"/>
        </w:rPr>
      </w:pPr>
    </w:p>
    <w:p w14:paraId="462D0DB5" w14:textId="6B1B20FC" w:rsidR="005C652B" w:rsidRPr="006D6117" w:rsidRDefault="005C652B" w:rsidP="005C652B">
      <w:pPr>
        <w:ind w:firstLine="709"/>
        <w:jc w:val="both"/>
        <w:rPr>
          <w:bCs/>
          <w:lang w:val="ro-RO"/>
        </w:rPr>
      </w:pPr>
      <w:r w:rsidRPr="006D6117">
        <w:rPr>
          <w:bCs/>
          <w:lang w:val="ro-RO"/>
        </w:rPr>
        <w:lastRenderedPageBreak/>
        <w:t>Stadiul implementării în anul 2025:</w:t>
      </w:r>
    </w:p>
    <w:p w14:paraId="4973A867" w14:textId="77777777" w:rsidR="005C652B" w:rsidRPr="006D6117" w:rsidRDefault="005C652B">
      <w:pPr>
        <w:numPr>
          <w:ilvl w:val="0"/>
          <w:numId w:val="18"/>
        </w:numPr>
        <w:suppressAutoHyphens w:val="0"/>
        <w:jc w:val="both"/>
        <w:rPr>
          <w:bCs/>
          <w:lang w:val="ro-RO"/>
        </w:rPr>
      </w:pPr>
      <w:r w:rsidRPr="006D6117">
        <w:rPr>
          <w:bCs/>
          <w:lang w:val="ro-RO"/>
        </w:rPr>
        <w:t>Au fost executate și decontate lucrări în valoare de 508.756,31 lei, inclusiv T.V.A., corespunzătoare stadiului fizic și financiar al investiției.</w:t>
      </w:r>
    </w:p>
    <w:p w14:paraId="7510547A" w14:textId="77777777" w:rsidR="005C652B" w:rsidRPr="006D6117" w:rsidRDefault="005C652B" w:rsidP="005C652B">
      <w:pPr>
        <w:ind w:firstLine="709"/>
        <w:jc w:val="both"/>
        <w:rPr>
          <w:bCs/>
          <w:lang w:val="ro-RO"/>
        </w:rPr>
      </w:pPr>
      <w:r w:rsidRPr="006D6117">
        <w:rPr>
          <w:bCs/>
          <w:lang w:val="ro-RO"/>
        </w:rPr>
        <w:t>Valoarea totală a investiției:</w:t>
      </w:r>
    </w:p>
    <w:p w14:paraId="0E85BD17" w14:textId="77777777" w:rsidR="005C652B" w:rsidRPr="006D6117" w:rsidRDefault="005C652B">
      <w:pPr>
        <w:numPr>
          <w:ilvl w:val="0"/>
          <w:numId w:val="19"/>
        </w:numPr>
        <w:suppressAutoHyphens w:val="0"/>
        <w:jc w:val="both"/>
        <w:rPr>
          <w:bCs/>
          <w:lang w:val="ro-RO"/>
        </w:rPr>
      </w:pPr>
      <w:r w:rsidRPr="006D6117">
        <w:rPr>
          <w:bCs/>
          <w:lang w:val="ro-RO"/>
        </w:rPr>
        <w:t>923.950,77 lei, inclusiv T.V.A., din care 95.140,41 lei reprezintă contribuția Municipiului Câmpulung Moldovenesc.</w:t>
      </w:r>
    </w:p>
    <w:p w14:paraId="3BB3DD11" w14:textId="77777777" w:rsidR="005C652B" w:rsidRPr="006D6117" w:rsidRDefault="005C652B" w:rsidP="005C652B">
      <w:pPr>
        <w:ind w:firstLine="709"/>
        <w:jc w:val="both"/>
        <w:rPr>
          <w:bCs/>
          <w:lang w:val="ro-RO"/>
        </w:rPr>
      </w:pPr>
      <w:r w:rsidRPr="006D6117">
        <w:rPr>
          <w:bCs/>
          <w:lang w:val="ro-RO"/>
        </w:rPr>
        <w:t>Obiectivul de investiții urmează a fi finalizat până la data de 31.03.2026, conform contractului de finanțare.</w:t>
      </w:r>
    </w:p>
    <w:p w14:paraId="7E34BA7A" w14:textId="77777777" w:rsidR="005C652B" w:rsidRPr="006D6117" w:rsidRDefault="005C652B" w:rsidP="005C652B">
      <w:pPr>
        <w:ind w:firstLine="709"/>
        <w:jc w:val="both"/>
        <w:rPr>
          <w:bCs/>
          <w:lang w:val="ro-RO"/>
        </w:rPr>
      </w:pPr>
    </w:p>
    <w:p w14:paraId="6279345C" w14:textId="7FE050EB" w:rsidR="005C652B" w:rsidRPr="006D6117" w:rsidRDefault="005C652B" w:rsidP="005C652B">
      <w:pPr>
        <w:pStyle w:val="Listparagraf"/>
        <w:numPr>
          <w:ilvl w:val="0"/>
          <w:numId w:val="2"/>
        </w:numPr>
        <w:shd w:val="clear" w:color="auto" w:fill="F2F2F2" w:themeFill="background1" w:themeFillShade="F2"/>
        <w:tabs>
          <w:tab w:val="left" w:pos="567"/>
        </w:tabs>
        <w:suppressAutoHyphens w:val="0"/>
        <w:spacing w:after="0" w:line="240" w:lineRule="auto"/>
        <w:ind w:left="0" w:firstLine="0"/>
        <w:contextualSpacing/>
        <w:jc w:val="both"/>
      </w:pPr>
      <w:r w:rsidRPr="006D6117">
        <w:rPr>
          <w:b/>
          <w:bCs/>
        </w:rPr>
        <w:t>Reabilitare, modernizare și dotare cinematograf ”Moldova”  Câmpulung Moldovenesc, în vederea îmbunătățirii eficienței energetice</w:t>
      </w:r>
    </w:p>
    <w:p w14:paraId="5EDA9592" w14:textId="77777777" w:rsidR="005C652B" w:rsidRPr="006D6117" w:rsidRDefault="005C652B" w:rsidP="005C652B">
      <w:pPr>
        <w:ind w:firstLine="720"/>
        <w:jc w:val="both"/>
        <w:rPr>
          <w:lang w:val="ro-RO"/>
        </w:rPr>
      </w:pPr>
      <w:r w:rsidRPr="006D6117">
        <w:rPr>
          <w:lang w:val="ro-RO"/>
        </w:rPr>
        <w:t>Proiectul este prevăzut în SIDU și este o prioritate a municipalității.</w:t>
      </w:r>
    </w:p>
    <w:p w14:paraId="02A8EE51" w14:textId="77777777" w:rsidR="005C652B" w:rsidRPr="006D6117" w:rsidRDefault="005C652B" w:rsidP="005C652B">
      <w:pPr>
        <w:ind w:firstLine="720"/>
        <w:jc w:val="both"/>
        <w:rPr>
          <w:lang w:val="ro-RO"/>
        </w:rPr>
      </w:pPr>
      <w:r w:rsidRPr="006D6117">
        <w:rPr>
          <w:lang w:val="ro-RO"/>
        </w:rPr>
        <w:t>Pentru realizarea investiției au fost analizate diferite oportunități de finanțare, iar în anul 2025, după actualizări ale expertizelor și auditurilor construcțiilor existente a fost realizat proiectul titlu </w:t>
      </w:r>
      <w:proofErr w:type="spellStart"/>
      <w:r w:rsidRPr="006D6117">
        <w:rPr>
          <w:i/>
          <w:iCs/>
          <w:lang w:val="ro-RO"/>
        </w:rPr>
        <w:t>ReNEB</w:t>
      </w:r>
      <w:proofErr w:type="spellEnd"/>
      <w:r w:rsidRPr="006D6117">
        <w:rPr>
          <w:i/>
          <w:iCs/>
          <w:lang w:val="ro-RO"/>
        </w:rPr>
        <w:t xml:space="preserve"> – </w:t>
      </w:r>
      <w:proofErr w:type="spellStart"/>
      <w:r w:rsidRPr="006D6117">
        <w:rPr>
          <w:i/>
          <w:iCs/>
          <w:lang w:val="ro-RO"/>
        </w:rPr>
        <w:t>Reversible</w:t>
      </w:r>
      <w:proofErr w:type="spellEnd"/>
      <w:r w:rsidRPr="006D6117">
        <w:rPr>
          <w:i/>
          <w:iCs/>
          <w:lang w:val="ro-RO"/>
        </w:rPr>
        <w:t xml:space="preserve"> Modular Design </w:t>
      </w:r>
      <w:proofErr w:type="spellStart"/>
      <w:r w:rsidRPr="006D6117">
        <w:rPr>
          <w:i/>
          <w:iCs/>
          <w:lang w:val="ro-RO"/>
        </w:rPr>
        <w:t>and</w:t>
      </w:r>
      <w:proofErr w:type="spellEnd"/>
      <w:r w:rsidRPr="006D6117">
        <w:rPr>
          <w:i/>
          <w:iCs/>
          <w:lang w:val="ro-RO"/>
        </w:rPr>
        <w:t xml:space="preserve"> Circular Green </w:t>
      </w:r>
      <w:proofErr w:type="spellStart"/>
      <w:r w:rsidRPr="006D6117">
        <w:rPr>
          <w:i/>
          <w:iCs/>
          <w:lang w:val="ro-RO"/>
        </w:rPr>
        <w:t>Innovation</w:t>
      </w:r>
      <w:proofErr w:type="spellEnd"/>
      <w:r w:rsidRPr="006D6117">
        <w:rPr>
          <w:i/>
          <w:iCs/>
          <w:lang w:val="ro-RO"/>
        </w:rPr>
        <w:t xml:space="preserve"> for </w:t>
      </w:r>
      <w:proofErr w:type="spellStart"/>
      <w:r w:rsidRPr="006D6117">
        <w:rPr>
          <w:i/>
          <w:iCs/>
          <w:lang w:val="ro-RO"/>
        </w:rPr>
        <w:t>Community</w:t>
      </w:r>
      <w:proofErr w:type="spellEnd"/>
      <w:r w:rsidRPr="006D6117">
        <w:rPr>
          <w:i/>
          <w:iCs/>
          <w:lang w:val="ro-RO"/>
        </w:rPr>
        <w:t xml:space="preserve">-Led Urban </w:t>
      </w:r>
      <w:proofErr w:type="spellStart"/>
      <w:r w:rsidRPr="006D6117">
        <w:rPr>
          <w:i/>
          <w:iCs/>
          <w:lang w:val="ro-RO"/>
        </w:rPr>
        <w:t>Regeneration</w:t>
      </w:r>
      <w:proofErr w:type="spellEnd"/>
      <w:r w:rsidRPr="006D6117">
        <w:rPr>
          <w:lang w:val="ro-RO"/>
        </w:rPr>
        <w:t xml:space="preserve">. Proiectul, în parteneriat, a fost depus la finanțare în noiembrie 2025 în cadrul Programului </w:t>
      </w:r>
      <w:proofErr w:type="spellStart"/>
      <w:r w:rsidRPr="006D6117">
        <w:rPr>
          <w:lang w:val="ro-RO"/>
        </w:rPr>
        <w:t>Horizon</w:t>
      </w:r>
      <w:proofErr w:type="spellEnd"/>
      <w:r w:rsidRPr="006D6117">
        <w:rPr>
          <w:lang w:val="ro-RO"/>
        </w:rPr>
        <w:t xml:space="preserve"> Europe – New European Bauhaus; Apel: HORIZON-NEB-2025-01-BUSINESS-01</w:t>
      </w:r>
    </w:p>
    <w:p w14:paraId="25CB3899" w14:textId="77777777" w:rsidR="005C652B" w:rsidRPr="006D6117" w:rsidRDefault="005C652B" w:rsidP="005C652B">
      <w:pPr>
        <w:jc w:val="both"/>
        <w:rPr>
          <w:lang w:val="ro-RO"/>
        </w:rPr>
      </w:pPr>
    </w:p>
    <w:p w14:paraId="410977E1" w14:textId="1FACACB5" w:rsidR="005C652B" w:rsidRPr="006D6117" w:rsidRDefault="005C652B" w:rsidP="005C652B">
      <w:pPr>
        <w:pStyle w:val="Listparagraf"/>
        <w:numPr>
          <w:ilvl w:val="0"/>
          <w:numId w:val="2"/>
        </w:numPr>
        <w:shd w:val="clear" w:color="auto" w:fill="F2F2F2" w:themeFill="background1" w:themeFillShade="F2"/>
        <w:tabs>
          <w:tab w:val="left" w:pos="426"/>
        </w:tabs>
        <w:suppressAutoHyphens w:val="0"/>
        <w:spacing w:after="0" w:line="240" w:lineRule="auto"/>
        <w:ind w:left="0" w:firstLine="0"/>
        <w:contextualSpacing/>
        <w:jc w:val="both"/>
      </w:pPr>
      <w:r w:rsidRPr="006D6117">
        <w:rPr>
          <w:b/>
        </w:rPr>
        <w:t xml:space="preserve">Dezvoltarea infrastructurii sanitare de </w:t>
      </w:r>
      <w:proofErr w:type="spellStart"/>
      <w:r w:rsidRPr="006D6117">
        <w:rPr>
          <w:b/>
        </w:rPr>
        <w:t>paliație</w:t>
      </w:r>
      <w:proofErr w:type="spellEnd"/>
      <w:r w:rsidRPr="006D6117">
        <w:rPr>
          <w:b/>
        </w:rPr>
        <w:t xml:space="preserve"> a Spitalului municipal Câmpulung Moldovenesc</w:t>
      </w:r>
    </w:p>
    <w:p w14:paraId="2348C576" w14:textId="77777777" w:rsidR="005C652B" w:rsidRPr="006D6117" w:rsidRDefault="005C652B" w:rsidP="005C652B">
      <w:pPr>
        <w:ind w:firstLine="720"/>
        <w:jc w:val="both"/>
        <w:rPr>
          <w:lang w:val="ro-RO"/>
        </w:rPr>
      </w:pPr>
      <w:r w:rsidRPr="006D6117">
        <w:rPr>
          <w:lang w:val="ro-RO"/>
        </w:rPr>
        <w:t>Obiectivul de investiții este implementat în cadrul unui proiect finanțat din Fondul European de Dezvoltare Regională (FEDR), iar în anul 2025 proiectul a avansat în faza de contractare, ca urmare a depunerii cererii de finanțare și evaluării acesteia de către autoritatea de management a programului.</w:t>
      </w:r>
    </w:p>
    <w:p w14:paraId="39CC161C" w14:textId="77777777" w:rsidR="005C652B" w:rsidRPr="006D6117" w:rsidRDefault="005C652B" w:rsidP="005C652B">
      <w:pPr>
        <w:ind w:firstLine="720"/>
        <w:jc w:val="both"/>
        <w:rPr>
          <w:lang w:val="ro-RO"/>
        </w:rPr>
      </w:pPr>
      <w:r w:rsidRPr="006D6117">
        <w:rPr>
          <w:lang w:val="ro-RO"/>
        </w:rPr>
        <w:t>În cadrul acestei etape, au fost semnate următoarele contracte:</w:t>
      </w:r>
    </w:p>
    <w:p w14:paraId="65790CA2" w14:textId="77777777" w:rsidR="005C652B" w:rsidRPr="006D6117" w:rsidRDefault="005C652B">
      <w:pPr>
        <w:numPr>
          <w:ilvl w:val="0"/>
          <w:numId w:val="20"/>
        </w:numPr>
        <w:suppressAutoHyphens w:val="0"/>
        <w:jc w:val="both"/>
        <w:rPr>
          <w:lang w:val="ro-RO"/>
        </w:rPr>
      </w:pPr>
      <w:r w:rsidRPr="006D6117">
        <w:rPr>
          <w:lang w:val="ro-RO"/>
        </w:rPr>
        <w:t>Contractul de finanțare, în valoare totală de 20.263.867,97 lei, inclusiv T.V.A., din care suma de 7.745.169,12 lei, inclusiv T.V.A., reprezintă cheltuieli neeligibile, ce vor fi acoperite din surse proprii ale beneficiarului;</w:t>
      </w:r>
    </w:p>
    <w:p w14:paraId="6FE6823C" w14:textId="77777777" w:rsidR="005C652B" w:rsidRPr="006D6117" w:rsidRDefault="005C652B">
      <w:pPr>
        <w:numPr>
          <w:ilvl w:val="0"/>
          <w:numId w:val="20"/>
        </w:numPr>
        <w:suppressAutoHyphens w:val="0"/>
        <w:jc w:val="both"/>
        <w:rPr>
          <w:lang w:val="ro-RO"/>
        </w:rPr>
      </w:pPr>
      <w:r w:rsidRPr="006D6117">
        <w:rPr>
          <w:lang w:val="ro-RO"/>
        </w:rPr>
        <w:t>Contractul de execuție lucrări, în valoare de 12.606.427,29 lei, inclusiv T.V.A., care reglementează cadrul tehnic, financiar și legal pentru realizarea efectivă a lucrărilor de investiții.</w:t>
      </w:r>
    </w:p>
    <w:p w14:paraId="791F1A66" w14:textId="77777777" w:rsidR="005C652B" w:rsidRPr="006D6117" w:rsidRDefault="005C652B" w:rsidP="005C652B">
      <w:pPr>
        <w:ind w:firstLine="360"/>
        <w:jc w:val="both"/>
        <w:rPr>
          <w:lang w:val="ro-RO"/>
        </w:rPr>
      </w:pPr>
      <w:r w:rsidRPr="006D6117">
        <w:rPr>
          <w:lang w:val="ro-RO"/>
        </w:rPr>
        <w:t>Semnarea acestor contracte marchează tranziția proiectului din etapa de pregătire și evaluare în etapa de implementare efectivă, asigurând baza contractuală și financiară necesară pentru derularea lucrărilor în conformitate cu standardele de eligibilitate și reglementările aplicabile programului FEDR.</w:t>
      </w:r>
    </w:p>
    <w:p w14:paraId="3944BCC2" w14:textId="77777777" w:rsidR="005C652B" w:rsidRPr="006D6117" w:rsidRDefault="005C652B" w:rsidP="005C652B">
      <w:pPr>
        <w:ind w:firstLine="720"/>
        <w:jc w:val="both"/>
        <w:rPr>
          <w:lang w:val="ro-RO"/>
        </w:rPr>
      </w:pPr>
      <w:r w:rsidRPr="006D6117">
        <w:rPr>
          <w:lang w:val="ro-RO"/>
        </w:rPr>
        <w:t>Implementarea proiectului respectă graficul aprobat.</w:t>
      </w:r>
    </w:p>
    <w:p w14:paraId="1D0A2224" w14:textId="77777777" w:rsidR="005C652B" w:rsidRPr="006D6117" w:rsidRDefault="005C652B" w:rsidP="005C652B">
      <w:pPr>
        <w:jc w:val="both"/>
        <w:rPr>
          <w:lang w:val="ro-RO"/>
        </w:rPr>
      </w:pPr>
      <w:r w:rsidRPr="006D6117">
        <w:rPr>
          <w:lang w:val="ro-RO"/>
        </w:rPr>
        <w:t xml:space="preserve"> </w:t>
      </w:r>
    </w:p>
    <w:p w14:paraId="467321D6" w14:textId="6E0481BA" w:rsidR="005C652B" w:rsidRPr="006D6117" w:rsidRDefault="005C652B" w:rsidP="005C652B">
      <w:pPr>
        <w:pStyle w:val="Listparagraf"/>
        <w:numPr>
          <w:ilvl w:val="0"/>
          <w:numId w:val="2"/>
        </w:numPr>
        <w:shd w:val="clear" w:color="auto" w:fill="F2F2F2" w:themeFill="background1" w:themeFillShade="F2"/>
        <w:tabs>
          <w:tab w:val="left" w:pos="284"/>
          <w:tab w:val="left" w:pos="567"/>
        </w:tabs>
        <w:suppressAutoHyphens w:val="0"/>
        <w:spacing w:after="0" w:line="240" w:lineRule="auto"/>
        <w:ind w:left="0" w:firstLine="0"/>
        <w:contextualSpacing/>
        <w:jc w:val="both"/>
        <w:rPr>
          <w:b/>
        </w:rPr>
      </w:pPr>
      <w:r w:rsidRPr="006D6117">
        <w:rPr>
          <w:b/>
        </w:rPr>
        <w:t xml:space="preserve">Sistem producere energie pentru consum propriu la nivelul UAT </w:t>
      </w:r>
      <w:proofErr w:type="spellStart"/>
      <w:r w:rsidRPr="006D6117">
        <w:rPr>
          <w:b/>
        </w:rPr>
        <w:t>Campulung</w:t>
      </w:r>
      <w:proofErr w:type="spellEnd"/>
      <w:r w:rsidRPr="006D6117">
        <w:rPr>
          <w:b/>
        </w:rPr>
        <w:t xml:space="preserve"> Moldovenesc</w:t>
      </w:r>
    </w:p>
    <w:p w14:paraId="49E5E12A" w14:textId="77777777" w:rsidR="005C652B" w:rsidRPr="006D6117" w:rsidRDefault="005C652B" w:rsidP="005C652B">
      <w:pPr>
        <w:ind w:firstLine="720"/>
        <w:jc w:val="both"/>
        <w:rPr>
          <w:lang w:val="ro-RO"/>
        </w:rPr>
      </w:pPr>
      <w:r w:rsidRPr="006D6117">
        <w:rPr>
          <w:lang w:val="ro-RO"/>
        </w:rPr>
        <w:t>În anul 2025, proiectul a avansat în etapa de implementare contractuală, prin semnarea contractului de finanțare, în valoare totală de 8.641.301,56 lei, inclusiv T.V.A., asigurând cadrul financiar necesar derulării activităților prevăzute în obiectivul de investiții, în conformitate cu prevederile Programului Fondul de Modernizare.</w:t>
      </w:r>
    </w:p>
    <w:p w14:paraId="12FBDA9B" w14:textId="77777777" w:rsidR="005C652B" w:rsidRPr="006D6117" w:rsidRDefault="005C652B" w:rsidP="005C652B">
      <w:pPr>
        <w:ind w:firstLine="720"/>
        <w:jc w:val="both"/>
        <w:rPr>
          <w:lang w:val="ro-RO"/>
        </w:rPr>
      </w:pPr>
      <w:r w:rsidRPr="006D6117">
        <w:rPr>
          <w:lang w:val="ro-RO"/>
        </w:rPr>
        <w:t xml:space="preserve">Tot în cursul aceluiași an, au fost achiziționate serviciile pentru întocmirea proiectului tehnic, în valoare de 96.800 lei, inclusiv T.V.A., serviciu care constituie o etapă esențială în pregătirea documentației </w:t>
      </w:r>
      <w:proofErr w:type="spellStart"/>
      <w:r w:rsidRPr="006D6117">
        <w:rPr>
          <w:lang w:val="ro-RO"/>
        </w:rPr>
        <w:t>tehnico</w:t>
      </w:r>
      <w:proofErr w:type="spellEnd"/>
      <w:r w:rsidRPr="006D6117">
        <w:rPr>
          <w:lang w:val="ro-RO"/>
        </w:rPr>
        <w:t>-economice, necesară pentru execuția lucrărilor și pentru asigurarea respectării standardelor de calitate și conformitate legală.</w:t>
      </w:r>
    </w:p>
    <w:p w14:paraId="62FE37AF" w14:textId="77777777" w:rsidR="005C652B" w:rsidRPr="006D6117" w:rsidRDefault="005C652B" w:rsidP="005C652B">
      <w:pPr>
        <w:ind w:firstLine="720"/>
        <w:jc w:val="both"/>
        <w:rPr>
          <w:lang w:val="ro-RO"/>
        </w:rPr>
      </w:pPr>
      <w:r w:rsidRPr="006D6117">
        <w:rPr>
          <w:lang w:val="ro-RO"/>
        </w:rPr>
        <w:t xml:space="preserve">Semnarea contractului de finanțare și achiziționarea proiectului tehnic reprezintă pași importanți în derularea proiectului, garantând atât eligibilitatea cheltuielilor, cât și respectarea cerințelor impuse de program, și facilitează tranziția proiectului către etapa efectivă de execuție a lucrărilor. </w:t>
      </w:r>
    </w:p>
    <w:p w14:paraId="4DAB2A70" w14:textId="77777777" w:rsidR="005C652B" w:rsidRPr="006D6117" w:rsidRDefault="005C652B" w:rsidP="005C652B">
      <w:pPr>
        <w:pStyle w:val="Listparagraf"/>
        <w:ind w:left="1069"/>
        <w:jc w:val="both"/>
      </w:pPr>
    </w:p>
    <w:p w14:paraId="08BBD336" w14:textId="5E96C87F" w:rsidR="005C652B" w:rsidRPr="006D6117" w:rsidRDefault="005C652B" w:rsidP="005C652B">
      <w:pPr>
        <w:pStyle w:val="Listparagraf"/>
        <w:numPr>
          <w:ilvl w:val="0"/>
          <w:numId w:val="2"/>
        </w:numPr>
        <w:shd w:val="clear" w:color="auto" w:fill="F2F2F2" w:themeFill="background1" w:themeFillShade="F2"/>
        <w:tabs>
          <w:tab w:val="left" w:pos="284"/>
          <w:tab w:val="left" w:pos="567"/>
        </w:tabs>
        <w:suppressAutoHyphens w:val="0"/>
        <w:spacing w:after="0" w:line="240" w:lineRule="auto"/>
        <w:ind w:left="0" w:firstLine="0"/>
        <w:contextualSpacing/>
        <w:jc w:val="both"/>
        <w:rPr>
          <w:b/>
          <w:bCs/>
        </w:rPr>
      </w:pPr>
      <w:r w:rsidRPr="006D6117">
        <w:rPr>
          <w:b/>
          <w:bCs/>
        </w:rPr>
        <w:lastRenderedPageBreak/>
        <w:t>Reabilitarea, modernizarea, dotarea și extinderea infrastructurii culturale (așezământ cultural și bibliotecă) în municipiul Câmpulung Moldovenesc, județul Suceava</w:t>
      </w:r>
    </w:p>
    <w:p w14:paraId="28A27F82" w14:textId="77777777" w:rsidR="005C652B" w:rsidRPr="006D6117" w:rsidRDefault="005C652B" w:rsidP="005C652B">
      <w:pPr>
        <w:ind w:firstLine="720"/>
        <w:jc w:val="both"/>
        <w:rPr>
          <w:bCs/>
          <w:lang w:val="ro-RO"/>
        </w:rPr>
      </w:pPr>
      <w:r w:rsidRPr="006D6117">
        <w:rPr>
          <w:bCs/>
          <w:lang w:val="ro-RO"/>
        </w:rPr>
        <w:t xml:space="preserve">Obiectivul de investiții este implementat de CNI SA, în cadrul unui contract de lucrări multianual, încheiat conform prevederilor legale și contractuale aplicabile investițiilor publice de acest tip. </w:t>
      </w:r>
    </w:p>
    <w:p w14:paraId="7D025D3D" w14:textId="77777777" w:rsidR="005C652B" w:rsidRPr="006D6117" w:rsidRDefault="005C652B" w:rsidP="005C652B">
      <w:pPr>
        <w:ind w:left="709"/>
        <w:jc w:val="both"/>
        <w:rPr>
          <w:lang w:val="ro-RO"/>
        </w:rPr>
      </w:pPr>
    </w:p>
    <w:p w14:paraId="02A04A5E" w14:textId="2AFDA810" w:rsidR="005C652B" w:rsidRPr="006D6117" w:rsidRDefault="005C652B" w:rsidP="005C652B">
      <w:pPr>
        <w:numPr>
          <w:ilvl w:val="0"/>
          <w:numId w:val="2"/>
        </w:numPr>
        <w:shd w:val="clear" w:color="auto" w:fill="F2F2F2" w:themeFill="background1" w:themeFillShade="F2"/>
        <w:tabs>
          <w:tab w:val="left" w:pos="426"/>
        </w:tabs>
        <w:suppressAutoHyphens w:val="0"/>
        <w:ind w:left="0" w:firstLine="0"/>
        <w:rPr>
          <w:b/>
          <w:lang w:val="ro-RO"/>
        </w:rPr>
      </w:pPr>
      <w:r w:rsidRPr="006D6117">
        <w:rPr>
          <w:b/>
          <w:lang w:val="ro-RO"/>
        </w:rPr>
        <w:t>Reabilitare, modernizare și dotare Colegiul Național Dragoș Vodă, municipiul Câmpulung Moldovenesc, județul Suceava</w:t>
      </w:r>
    </w:p>
    <w:p w14:paraId="5A51B357" w14:textId="77777777" w:rsidR="005C652B" w:rsidRPr="006D6117" w:rsidRDefault="005C652B" w:rsidP="005C652B">
      <w:pPr>
        <w:ind w:firstLine="709"/>
        <w:jc w:val="both"/>
        <w:rPr>
          <w:lang w:val="ro-RO"/>
        </w:rPr>
      </w:pPr>
      <w:r w:rsidRPr="006D6117">
        <w:rPr>
          <w:lang w:val="ro-RO"/>
        </w:rPr>
        <w:t>Obiectivul de investiții este implementat cu finanțare asigurată prin Programul Național de Dezvoltare Locală (PNDL), beneficiind totodată de o contribuție financiară din partea bugetului local, în conformitate cu prevederile contractului de finanțare și legislația aplicabilă în domeniul investițiilor publice.</w:t>
      </w:r>
    </w:p>
    <w:p w14:paraId="0B59FD7B" w14:textId="77777777" w:rsidR="005C652B" w:rsidRPr="006D6117" w:rsidRDefault="005C652B" w:rsidP="005C652B">
      <w:pPr>
        <w:ind w:firstLine="709"/>
        <w:jc w:val="both"/>
        <w:rPr>
          <w:lang w:val="ro-RO"/>
        </w:rPr>
      </w:pPr>
      <w:r w:rsidRPr="006D6117">
        <w:rPr>
          <w:lang w:val="ro-RO"/>
        </w:rPr>
        <w:t>Valoarea totală a obiectivului de investiții se ridică la 9.070.867 lei, inclusiv T.V.A., sumă care acoperă toate componentele proiectului, inclusiv lucrările de execuție, cheltuielile administrative și alte costuri asociate implementării investiției. Contribuția locală sprijină realizarea obiectivului și acoperă, acolo unde este cazul, cheltuielile neeligibile sau costurile suplimentare necesare finalizării proiectului în conformitate cu cerințele tehnice și normative.</w:t>
      </w:r>
    </w:p>
    <w:p w14:paraId="165E1F3E" w14:textId="77777777" w:rsidR="005C652B" w:rsidRPr="006D6117" w:rsidRDefault="005C652B" w:rsidP="005C652B">
      <w:pPr>
        <w:ind w:firstLine="709"/>
        <w:jc w:val="both"/>
        <w:rPr>
          <w:lang w:val="ro-RO"/>
        </w:rPr>
      </w:pPr>
      <w:r w:rsidRPr="006D6117">
        <w:rPr>
          <w:lang w:val="ro-RO"/>
        </w:rPr>
        <w:t>Termenul de finalizare a obiectivului de investiții, stabilit prin contractul de finanțare, este 31.12.2026, iar derularea proiectului se desfășoară într-un cadru planificat, etapizat și monitorizat, pentru a asigura respectarea standardelor de calitate, legalitate și eficiență a utilizării fondurilor alocate.</w:t>
      </w:r>
    </w:p>
    <w:p w14:paraId="33E152E8" w14:textId="77777777" w:rsidR="005C652B" w:rsidRPr="006D6117" w:rsidRDefault="005C652B" w:rsidP="005C652B">
      <w:pPr>
        <w:jc w:val="both"/>
        <w:rPr>
          <w:lang w:val="ro-RO"/>
        </w:rPr>
      </w:pPr>
    </w:p>
    <w:p w14:paraId="516A71BE" w14:textId="1D1BD552" w:rsidR="005C652B" w:rsidRPr="006D6117" w:rsidRDefault="005C652B" w:rsidP="005C652B">
      <w:pPr>
        <w:numPr>
          <w:ilvl w:val="0"/>
          <w:numId w:val="2"/>
        </w:numPr>
        <w:shd w:val="clear" w:color="auto" w:fill="F2F2F2" w:themeFill="background1" w:themeFillShade="F2"/>
        <w:tabs>
          <w:tab w:val="left" w:pos="426"/>
        </w:tabs>
        <w:suppressAutoHyphens w:val="0"/>
        <w:ind w:left="0" w:firstLine="0"/>
        <w:jc w:val="both"/>
        <w:rPr>
          <w:b/>
          <w:lang w:val="ro-RO"/>
        </w:rPr>
      </w:pPr>
      <w:r w:rsidRPr="006D6117">
        <w:rPr>
          <w:b/>
          <w:lang w:val="ro-RO"/>
        </w:rPr>
        <w:t>Reabilitare, modernizare și extindere Colegiul Silvic Bucovina, municipiul Câmpulung Moldovenesc, județul Suceava</w:t>
      </w:r>
    </w:p>
    <w:p w14:paraId="7B9A610F" w14:textId="77777777" w:rsidR="005C652B" w:rsidRPr="006D6117" w:rsidRDefault="005C652B" w:rsidP="005C652B">
      <w:pPr>
        <w:ind w:firstLine="709"/>
        <w:rPr>
          <w:lang w:val="ro-RO"/>
        </w:rPr>
      </w:pPr>
      <w:r w:rsidRPr="006D6117">
        <w:rPr>
          <w:lang w:val="ro-RO"/>
        </w:rPr>
        <w:t>Prezentul obiectiv de investiții este finanțat în cadrul Programului Național de Dezvoltare Locală (PNDL), beneficiind totodată de o contribuție financiară din partea bugetului local, conform prevederilor contractuale și legislației aplicabile investițiilor publice.</w:t>
      </w:r>
    </w:p>
    <w:p w14:paraId="6C8A70E3" w14:textId="77777777" w:rsidR="005C652B" w:rsidRPr="006D6117" w:rsidRDefault="005C652B" w:rsidP="005C652B">
      <w:pPr>
        <w:ind w:firstLine="709"/>
        <w:rPr>
          <w:lang w:val="ro-RO"/>
        </w:rPr>
      </w:pPr>
      <w:r w:rsidRPr="006D6117">
        <w:rPr>
          <w:lang w:val="ro-RO"/>
        </w:rPr>
        <w:t>Stadiul implementării în anul 2025:</w:t>
      </w:r>
    </w:p>
    <w:p w14:paraId="161998CC" w14:textId="77777777" w:rsidR="005C652B" w:rsidRPr="006D6117" w:rsidRDefault="005C652B">
      <w:pPr>
        <w:numPr>
          <w:ilvl w:val="0"/>
          <w:numId w:val="21"/>
        </w:numPr>
        <w:suppressAutoHyphens w:val="0"/>
        <w:rPr>
          <w:lang w:val="ro-RO"/>
        </w:rPr>
      </w:pPr>
      <w:r w:rsidRPr="006D6117">
        <w:rPr>
          <w:lang w:val="ro-RO"/>
        </w:rPr>
        <w:t>În cursul anului 2025 a fost realizată recepția la terminarea lucrărilor aferente obiectivului, care a inclus modernizarea internatului și a sălii de sport.</w:t>
      </w:r>
    </w:p>
    <w:p w14:paraId="6F0785F9" w14:textId="77777777" w:rsidR="005C652B" w:rsidRPr="006D6117" w:rsidRDefault="005C652B">
      <w:pPr>
        <w:numPr>
          <w:ilvl w:val="0"/>
          <w:numId w:val="21"/>
        </w:numPr>
        <w:suppressAutoHyphens w:val="0"/>
        <w:rPr>
          <w:lang w:val="ro-RO"/>
        </w:rPr>
      </w:pPr>
      <w:r w:rsidRPr="006D6117">
        <w:rPr>
          <w:lang w:val="ro-RO"/>
        </w:rPr>
        <w:t>Valoarea totală a investiției recepționate se ridică la 9.921.019,28 lei, sumă care acoperă toate lucrările efectuate și cheltuielile asociate, inclusiv componentele neeligibile suportate din bugetul local.</w:t>
      </w:r>
    </w:p>
    <w:p w14:paraId="0EABA6AF" w14:textId="77777777" w:rsidR="005C652B" w:rsidRPr="006D6117" w:rsidRDefault="005C652B" w:rsidP="005C652B">
      <w:pPr>
        <w:ind w:firstLine="709"/>
        <w:rPr>
          <w:lang w:val="ro-RO"/>
        </w:rPr>
      </w:pPr>
      <w:r w:rsidRPr="006D6117">
        <w:rPr>
          <w:lang w:val="ro-RO"/>
        </w:rPr>
        <w:t>Implementarea acestei investiții asigură îmbunătățirea infrastructurii educaționale și sportive, în conformitate cu standardele tehnice și de calitate aplicabile, contribuind la creșterea siguranței și confortului beneficiarilor și la eficiența utilizării resurselor financiare alocate. Recepția lucrărilor marchează finalizarea etapelor de execuție și certifică conformitatea investiției cu proiectul tehnic și contractul de finanțare.</w:t>
      </w:r>
    </w:p>
    <w:p w14:paraId="6A26398D" w14:textId="77777777" w:rsidR="005C652B" w:rsidRPr="006D6117" w:rsidRDefault="005C652B" w:rsidP="005C652B">
      <w:pPr>
        <w:ind w:firstLine="709"/>
        <w:rPr>
          <w:bCs/>
          <w:lang w:val="ro-RO" w:eastAsia="ro-RO"/>
        </w:rPr>
      </w:pPr>
    </w:p>
    <w:p w14:paraId="19A43D45" w14:textId="4EDE0C44" w:rsidR="005C652B" w:rsidRPr="006D6117" w:rsidRDefault="005C652B" w:rsidP="005C652B">
      <w:pPr>
        <w:numPr>
          <w:ilvl w:val="0"/>
          <w:numId w:val="2"/>
        </w:numPr>
        <w:shd w:val="clear" w:color="auto" w:fill="F2F2F2" w:themeFill="background1" w:themeFillShade="F2"/>
        <w:tabs>
          <w:tab w:val="left" w:pos="426"/>
        </w:tabs>
        <w:suppressAutoHyphens w:val="0"/>
        <w:ind w:left="0" w:firstLine="0"/>
        <w:jc w:val="both"/>
        <w:rPr>
          <w:b/>
          <w:lang w:val="ro-RO"/>
        </w:rPr>
      </w:pPr>
      <w:r w:rsidRPr="006D6117">
        <w:rPr>
          <w:b/>
          <w:lang w:val="ro-RO"/>
        </w:rPr>
        <w:t>Reabilitare, modernizare și extindere Școala Teodor Darie, municipiul Câmpulung Moldovenesc, județul Suceava</w:t>
      </w:r>
    </w:p>
    <w:p w14:paraId="4CCF46CC" w14:textId="77777777" w:rsidR="005C652B" w:rsidRPr="006D6117" w:rsidRDefault="005C652B" w:rsidP="005C652B">
      <w:pPr>
        <w:ind w:firstLine="709"/>
        <w:jc w:val="both"/>
        <w:rPr>
          <w:lang w:val="ro-RO"/>
        </w:rPr>
      </w:pPr>
      <w:r w:rsidRPr="006D6117">
        <w:rPr>
          <w:lang w:val="ro-RO"/>
        </w:rPr>
        <w:t>Acest obiectiv de investiții este finanțat prin Programul Național de Dezvoltare Locală (PNDL), beneficiind totodată de o contribuție din partea bugetului local, în conformitate cu prevederile contractului de finanțare și legislația aplicabilă proiectelor de investiții publice.</w:t>
      </w:r>
      <w:r w:rsidRPr="006D6117">
        <w:rPr>
          <w:lang w:val="ro-RO"/>
        </w:rPr>
        <w:br/>
        <w:t>Derularea proiectului se realizează printr-un contract multianual, care acoperă activitățile de proiectare, execuție lucrări și asistență tehnică. Valoarea totală a contractului se ridică la 3.985.314 lei, inclusiv T.V.A., sumă ce reflectă atât cheltuielile eligibile, cât și contribuția locală necesară pentru realizarea obiectivului în conformitate cu standardele tehnice și contractuale.</w:t>
      </w:r>
      <w:r w:rsidRPr="006D6117">
        <w:rPr>
          <w:lang w:val="ro-RO"/>
        </w:rPr>
        <w:br/>
        <w:t>Implementarea proiectului este prevăzută a se finaliza până la data de 31.12.2026, conform prevederilor contractului de finanțare, asigurând derularea etapizată a lucrărilor, monitorizarea riguroasă a progresului fizic și financiar și respectarea cerințelor de calitate, legalitate și eficiență a utilizării fondurilor alocate.</w:t>
      </w:r>
    </w:p>
    <w:p w14:paraId="46DBEBEE" w14:textId="77777777" w:rsidR="005C652B" w:rsidRPr="006D6117" w:rsidRDefault="005C652B" w:rsidP="005C652B">
      <w:pPr>
        <w:ind w:firstLine="709"/>
        <w:jc w:val="both"/>
        <w:rPr>
          <w:bCs/>
          <w:lang w:val="ro-RO"/>
        </w:rPr>
      </w:pPr>
      <w:r w:rsidRPr="006D6117">
        <w:rPr>
          <w:bCs/>
          <w:lang w:val="ro-RO"/>
        </w:rPr>
        <w:t>Obiectivul este în litigiu ca urmare a nerespectării contractului de lucrări de către executant.</w:t>
      </w:r>
    </w:p>
    <w:p w14:paraId="7DF6F1E8" w14:textId="77777777" w:rsidR="005C652B" w:rsidRPr="006D6117" w:rsidRDefault="005C652B" w:rsidP="005C652B">
      <w:pPr>
        <w:jc w:val="both"/>
        <w:rPr>
          <w:bCs/>
          <w:lang w:val="ro-RO"/>
        </w:rPr>
      </w:pPr>
    </w:p>
    <w:p w14:paraId="19928616" w14:textId="2BE0CDE5" w:rsidR="005C652B" w:rsidRPr="006D6117" w:rsidRDefault="005C652B" w:rsidP="005C652B">
      <w:pPr>
        <w:numPr>
          <w:ilvl w:val="0"/>
          <w:numId w:val="2"/>
        </w:numPr>
        <w:shd w:val="clear" w:color="auto" w:fill="F2F2F2" w:themeFill="background1" w:themeFillShade="F2"/>
        <w:tabs>
          <w:tab w:val="left" w:pos="426"/>
        </w:tabs>
        <w:suppressAutoHyphens w:val="0"/>
        <w:ind w:left="0" w:firstLine="0"/>
        <w:jc w:val="both"/>
        <w:rPr>
          <w:b/>
          <w:lang w:val="ro-RO"/>
        </w:rPr>
      </w:pPr>
      <w:r w:rsidRPr="006D6117">
        <w:rPr>
          <w:b/>
          <w:lang w:val="ro-RO"/>
        </w:rPr>
        <w:t xml:space="preserve">Obiectiv -  Refacere infrastructură rutieră, poduri, podețe și apărări de maluri, str. Valea Seacă și str. S. </w:t>
      </w:r>
      <w:proofErr w:type="spellStart"/>
      <w:r w:rsidRPr="006D6117">
        <w:rPr>
          <w:b/>
          <w:lang w:val="ro-RO"/>
        </w:rPr>
        <w:t>Fl</w:t>
      </w:r>
      <w:proofErr w:type="spellEnd"/>
      <w:r w:rsidRPr="006D6117">
        <w:rPr>
          <w:b/>
          <w:lang w:val="ro-RO"/>
        </w:rPr>
        <w:t>. Marian, municipiul Câmpulung Moldovenesc, județul Suceava</w:t>
      </w:r>
    </w:p>
    <w:p w14:paraId="252ECB84" w14:textId="77777777" w:rsidR="005C652B" w:rsidRPr="006D6117" w:rsidRDefault="005C652B" w:rsidP="005C652B">
      <w:pPr>
        <w:ind w:firstLine="709"/>
        <w:jc w:val="both"/>
        <w:rPr>
          <w:bCs/>
          <w:lang w:val="ro-RO"/>
        </w:rPr>
      </w:pPr>
      <w:r w:rsidRPr="006D6117">
        <w:rPr>
          <w:bCs/>
          <w:lang w:val="ro-RO"/>
        </w:rPr>
        <w:lastRenderedPageBreak/>
        <w:t>Valoarea lucrărilor aferente obiectivului de investiții, estimată pe baza Documentației pentru Avizarea Lucrărilor de Intervenție (DALI), depășește 68.000.000 lei, inclusiv T.V.A., sumă care reflectă costurile totale anticipate pentru execuția integrală a lucrărilor, inclusiv cheltuielile aferente etapelor pregătitoare, materiale, manoperă și alte componente asociate implementării investiției.</w:t>
      </w:r>
    </w:p>
    <w:p w14:paraId="0F425269" w14:textId="77777777" w:rsidR="005C652B" w:rsidRPr="006D6117" w:rsidRDefault="005C652B" w:rsidP="005C652B">
      <w:pPr>
        <w:ind w:firstLine="709"/>
        <w:jc w:val="both"/>
        <w:rPr>
          <w:bCs/>
          <w:lang w:val="ro-RO"/>
        </w:rPr>
      </w:pPr>
      <w:r w:rsidRPr="006D6117">
        <w:rPr>
          <w:bCs/>
          <w:lang w:val="ro-RO"/>
        </w:rPr>
        <w:t>Stadiul implementării în anul 2025:</w:t>
      </w:r>
    </w:p>
    <w:p w14:paraId="7E60363F" w14:textId="77777777" w:rsidR="005C652B" w:rsidRPr="006D6117" w:rsidRDefault="005C652B">
      <w:pPr>
        <w:numPr>
          <w:ilvl w:val="0"/>
          <w:numId w:val="22"/>
        </w:numPr>
        <w:suppressAutoHyphens w:val="0"/>
        <w:jc w:val="both"/>
        <w:rPr>
          <w:bCs/>
          <w:lang w:val="ro-RO"/>
        </w:rPr>
      </w:pPr>
      <w:r w:rsidRPr="006D6117">
        <w:rPr>
          <w:bCs/>
          <w:lang w:val="ro-RO"/>
        </w:rPr>
        <w:t>În cursul anului 2025, au fost actualizate toate avizele și autorizațiile necesare pentru realizarea lucrărilor, conform reglementărilor legale și normelor tehnice aplicabile.</w:t>
      </w:r>
    </w:p>
    <w:p w14:paraId="4C0E0041" w14:textId="77777777" w:rsidR="005C652B" w:rsidRPr="006D6117" w:rsidRDefault="005C652B">
      <w:pPr>
        <w:numPr>
          <w:ilvl w:val="0"/>
          <w:numId w:val="22"/>
        </w:numPr>
        <w:suppressAutoHyphens w:val="0"/>
        <w:jc w:val="both"/>
        <w:rPr>
          <w:bCs/>
          <w:lang w:val="ro-RO"/>
        </w:rPr>
      </w:pPr>
      <w:r w:rsidRPr="006D6117">
        <w:rPr>
          <w:bCs/>
          <w:lang w:val="ro-RO"/>
        </w:rPr>
        <w:t>Tot în acest an a fost redepusă documentația pentru solicitarea de finanțare la Compania Națională de Investiții (CNI) și MLPDA.</w:t>
      </w:r>
    </w:p>
    <w:p w14:paraId="502C90B5" w14:textId="77777777" w:rsidR="005C652B" w:rsidRPr="006D6117" w:rsidRDefault="005C652B" w:rsidP="005C652B">
      <w:pPr>
        <w:ind w:firstLine="709"/>
        <w:jc w:val="both"/>
        <w:rPr>
          <w:bCs/>
          <w:lang w:val="ro-RO"/>
        </w:rPr>
      </w:pPr>
    </w:p>
    <w:p w14:paraId="3372E0CB" w14:textId="5EB1D2ED" w:rsidR="005C652B" w:rsidRPr="006D6117" w:rsidRDefault="005C652B" w:rsidP="005C652B">
      <w:pPr>
        <w:pStyle w:val="Listparagraf"/>
        <w:numPr>
          <w:ilvl w:val="0"/>
          <w:numId w:val="2"/>
        </w:numPr>
        <w:shd w:val="clear" w:color="auto" w:fill="F2F2F2" w:themeFill="background1" w:themeFillShade="F2"/>
        <w:tabs>
          <w:tab w:val="left" w:pos="426"/>
        </w:tabs>
        <w:suppressAutoHyphens w:val="0"/>
        <w:spacing w:after="0" w:line="240" w:lineRule="auto"/>
        <w:ind w:left="0" w:firstLine="0"/>
        <w:contextualSpacing/>
        <w:jc w:val="both"/>
        <w:rPr>
          <w:b/>
          <w:lang w:eastAsia="ro-RO"/>
        </w:rPr>
      </w:pPr>
      <w:r w:rsidRPr="006D6117">
        <w:rPr>
          <w:b/>
          <w:lang w:eastAsia="ro-RO"/>
        </w:rPr>
        <w:t xml:space="preserve">Dezvoltarea infrastructurii turistice prin realizarea unui obiectiv cu destinație comerț și alimentație publică la domeniul schiabil Rarău </w:t>
      </w:r>
    </w:p>
    <w:p w14:paraId="59269E9E" w14:textId="77777777" w:rsidR="005C652B" w:rsidRPr="006D6117" w:rsidRDefault="005C652B" w:rsidP="005C652B">
      <w:pPr>
        <w:ind w:firstLine="720"/>
        <w:jc w:val="both"/>
        <w:rPr>
          <w:lang w:val="ro-RO"/>
        </w:rPr>
      </w:pPr>
      <w:r w:rsidRPr="006D6117">
        <w:rPr>
          <w:lang w:val="ro-RO"/>
        </w:rPr>
        <w:t>În anul 2025, pentru prezentul obiectiv de investiții se află în derulare activitățile specifice de identificare și asigurare a unei surse de finanțare adecvate, necesară pentru demararea și implementarea lucrărilor. Această etapă include analiza posibilităților de finanțare prin programe naționale, fonduri europene sau alte mecanisme eligibile.</w:t>
      </w:r>
    </w:p>
    <w:p w14:paraId="399FE931" w14:textId="77777777" w:rsidR="005C652B" w:rsidRPr="006D6117" w:rsidRDefault="005C652B" w:rsidP="005C652B">
      <w:pPr>
        <w:ind w:firstLine="720"/>
        <w:jc w:val="both"/>
        <w:rPr>
          <w:lang w:val="ro-RO"/>
        </w:rPr>
      </w:pPr>
      <w:r w:rsidRPr="006D6117">
        <w:rPr>
          <w:lang w:val="ro-RO"/>
        </w:rPr>
        <w:t>Obiectivul urmărește asigurarea cadrului financiar corespunzător pentru realizarea investiției în conformitate cu legislația aplicabilă și prevederile programelor de finanțare disponibile, astfel încât implementarea proiectului să se desfășoare în condiții optime de legalitate, eficiență și sustenabilitate.</w:t>
      </w:r>
    </w:p>
    <w:p w14:paraId="46C1D5D1" w14:textId="77777777" w:rsidR="005C652B" w:rsidRPr="006D6117" w:rsidRDefault="005C652B" w:rsidP="005C652B">
      <w:pPr>
        <w:ind w:left="709"/>
        <w:jc w:val="both"/>
        <w:rPr>
          <w:strike/>
          <w:lang w:val="ro-RO"/>
        </w:rPr>
      </w:pPr>
    </w:p>
    <w:p w14:paraId="1AD29AD8" w14:textId="7689B6B0" w:rsidR="005C652B" w:rsidRPr="006D6117" w:rsidRDefault="005C652B" w:rsidP="005C652B">
      <w:pPr>
        <w:pStyle w:val="Listparagraf"/>
        <w:numPr>
          <w:ilvl w:val="0"/>
          <w:numId w:val="2"/>
        </w:numPr>
        <w:shd w:val="clear" w:color="auto" w:fill="F2F2F2" w:themeFill="background1" w:themeFillShade="F2"/>
        <w:tabs>
          <w:tab w:val="left" w:pos="426"/>
        </w:tabs>
        <w:suppressAutoHyphens w:val="0"/>
        <w:spacing w:after="0" w:line="240" w:lineRule="auto"/>
        <w:ind w:left="0" w:firstLine="0"/>
        <w:contextualSpacing/>
        <w:jc w:val="both"/>
      </w:pPr>
      <w:r w:rsidRPr="006D6117">
        <w:rPr>
          <w:b/>
          <w:bCs/>
        </w:rPr>
        <w:t xml:space="preserve">Reabilitarea, modernizarea </w:t>
      </w:r>
      <w:proofErr w:type="spellStart"/>
      <w:r w:rsidRPr="006D6117">
        <w:rPr>
          <w:b/>
          <w:bCs/>
        </w:rPr>
        <w:t>şi</w:t>
      </w:r>
      <w:proofErr w:type="spellEnd"/>
      <w:r w:rsidRPr="006D6117">
        <w:rPr>
          <w:b/>
          <w:bCs/>
        </w:rPr>
        <w:t xml:space="preserve"> dotarea parcurilor Mihai Eminescu </w:t>
      </w:r>
      <w:proofErr w:type="spellStart"/>
      <w:r w:rsidRPr="006D6117">
        <w:rPr>
          <w:b/>
          <w:bCs/>
        </w:rPr>
        <w:t>şi</w:t>
      </w:r>
      <w:proofErr w:type="spellEnd"/>
      <w:r w:rsidRPr="006D6117">
        <w:rPr>
          <w:b/>
          <w:bCs/>
        </w:rPr>
        <w:t xml:space="preserve"> Ion Creangă din Municipiul Câmpulung Moldovenesc, județul Suceava</w:t>
      </w:r>
    </w:p>
    <w:p w14:paraId="1C8B1A93" w14:textId="77777777" w:rsidR="005C652B" w:rsidRPr="006D6117" w:rsidRDefault="005C652B" w:rsidP="005C652B">
      <w:pPr>
        <w:ind w:firstLine="709"/>
        <w:jc w:val="both"/>
        <w:rPr>
          <w:lang w:val="ro-RO"/>
        </w:rPr>
      </w:pPr>
      <w:r w:rsidRPr="006D6117">
        <w:rPr>
          <w:lang w:val="ro-RO"/>
        </w:rPr>
        <w:t>Pentru finanțarea obiectivului a fost identificată ca sursă PR-Nord Est 2021-2027 – P3</w:t>
      </w:r>
    </w:p>
    <w:p w14:paraId="1F874588" w14:textId="77777777" w:rsidR="005C652B" w:rsidRPr="006D6117" w:rsidRDefault="005C652B" w:rsidP="005C652B">
      <w:pPr>
        <w:ind w:firstLine="709"/>
        <w:jc w:val="both"/>
        <w:rPr>
          <w:lang w:val="ro-RO"/>
        </w:rPr>
      </w:pPr>
      <w:r w:rsidRPr="006D6117">
        <w:rPr>
          <w:lang w:val="ro-RO"/>
        </w:rPr>
        <w:t>În cursul anului 2025, elaborate, avizate, verificate, recepționate și decontate serviciile de întocmire și actualizare a documentațiilor tehnice necesare implementării proiectului, incluzând:</w:t>
      </w:r>
    </w:p>
    <w:p w14:paraId="23833ADD" w14:textId="77777777" w:rsidR="005C652B" w:rsidRPr="006D6117" w:rsidRDefault="005C652B">
      <w:pPr>
        <w:numPr>
          <w:ilvl w:val="0"/>
          <w:numId w:val="23"/>
        </w:numPr>
        <w:suppressAutoHyphens w:val="0"/>
        <w:jc w:val="both"/>
        <w:rPr>
          <w:lang w:val="ro-RO"/>
        </w:rPr>
      </w:pPr>
      <w:r w:rsidRPr="006D6117">
        <w:rPr>
          <w:lang w:val="ro-RO"/>
        </w:rPr>
        <w:t xml:space="preserve">Studiu geotehnic cu verificare </w:t>
      </w:r>
      <w:proofErr w:type="spellStart"/>
      <w:r w:rsidRPr="006D6117">
        <w:rPr>
          <w:lang w:val="ro-RO"/>
        </w:rPr>
        <w:t>Af</w:t>
      </w:r>
      <w:proofErr w:type="spellEnd"/>
      <w:r w:rsidRPr="006D6117">
        <w:rPr>
          <w:lang w:val="ro-RO"/>
        </w:rPr>
        <w:t xml:space="preserve"> (actualizare),</w:t>
      </w:r>
    </w:p>
    <w:p w14:paraId="7C75FC8F" w14:textId="77777777" w:rsidR="005C652B" w:rsidRPr="006D6117" w:rsidRDefault="005C652B">
      <w:pPr>
        <w:numPr>
          <w:ilvl w:val="0"/>
          <w:numId w:val="23"/>
        </w:numPr>
        <w:suppressAutoHyphens w:val="0"/>
        <w:jc w:val="both"/>
        <w:rPr>
          <w:lang w:val="ro-RO"/>
        </w:rPr>
      </w:pPr>
      <w:r w:rsidRPr="006D6117">
        <w:rPr>
          <w:lang w:val="ro-RO"/>
        </w:rPr>
        <w:t>Documentații pentru avize și acorduri, inclusiv obținerea acestora,</w:t>
      </w:r>
    </w:p>
    <w:p w14:paraId="5566F6B4" w14:textId="77777777" w:rsidR="005C652B" w:rsidRPr="006D6117" w:rsidRDefault="005C652B">
      <w:pPr>
        <w:numPr>
          <w:ilvl w:val="0"/>
          <w:numId w:val="23"/>
        </w:numPr>
        <w:suppressAutoHyphens w:val="0"/>
        <w:jc w:val="both"/>
        <w:rPr>
          <w:lang w:val="ro-RO"/>
        </w:rPr>
      </w:pPr>
      <w:r w:rsidRPr="006D6117">
        <w:rPr>
          <w:lang w:val="ro-RO"/>
        </w:rPr>
        <w:t>Expertiză tehnică (actualizare),</w:t>
      </w:r>
    </w:p>
    <w:p w14:paraId="6A1341DD" w14:textId="77777777" w:rsidR="005C652B" w:rsidRPr="006D6117" w:rsidRDefault="005C652B">
      <w:pPr>
        <w:numPr>
          <w:ilvl w:val="0"/>
          <w:numId w:val="23"/>
        </w:numPr>
        <w:suppressAutoHyphens w:val="0"/>
        <w:jc w:val="both"/>
        <w:rPr>
          <w:lang w:val="ro-RO"/>
        </w:rPr>
      </w:pPr>
      <w:r w:rsidRPr="006D6117">
        <w:rPr>
          <w:lang w:val="ro-RO"/>
        </w:rPr>
        <w:t>Documentația pentru Avizarea Lucrărilor de Intervenție (DALI, actualizare).</w:t>
      </w:r>
    </w:p>
    <w:p w14:paraId="7FD29964" w14:textId="77777777" w:rsidR="005C652B" w:rsidRPr="006D6117" w:rsidRDefault="005C652B" w:rsidP="005C652B">
      <w:pPr>
        <w:ind w:firstLine="709"/>
        <w:jc w:val="both"/>
        <w:rPr>
          <w:lang w:val="ro-RO"/>
        </w:rPr>
      </w:pPr>
      <w:r w:rsidRPr="006D6117">
        <w:rPr>
          <w:lang w:val="ro-RO"/>
        </w:rPr>
        <w:t>Valoarea totală a serviciilor recepționate este de 66.550 lei, inclusiv T.V.A.</w:t>
      </w:r>
    </w:p>
    <w:p w14:paraId="4D5396ED" w14:textId="77777777" w:rsidR="005C652B" w:rsidRPr="006D6117" w:rsidRDefault="005C652B" w:rsidP="005C652B">
      <w:pPr>
        <w:ind w:firstLine="709"/>
        <w:jc w:val="both"/>
        <w:rPr>
          <w:lang w:val="ro-RO"/>
        </w:rPr>
      </w:pPr>
      <w:r w:rsidRPr="006D6117">
        <w:rPr>
          <w:lang w:val="ro-RO"/>
        </w:rPr>
        <w:t>Tot în anul 2025, au fost depuse documentațiile necesare pentru accesarea finanțării prin cadrul Programului Regional Nord-Est 2021-2027, Prioritatea 3 – „Nord-Est, o regiune durabilă mai prietenoasă cu mediul”, Obiectiv specific RSO2.7 – „Îmbunătățirea protecției și conservării naturii, a biodiversității și a infrastructurii verzi, inclusiv în mediul urban, și reducerea tuturor formelor de poluare”. Această etapă marchează trecerea proiectului în faza de pregătire pentru finanțare europeană, prin asigurarea conformității documentațiilor tehnice cu cerințele programului.</w:t>
      </w:r>
    </w:p>
    <w:p w14:paraId="1AD1D6D8" w14:textId="77777777" w:rsidR="005C652B" w:rsidRPr="006D6117" w:rsidRDefault="005C652B" w:rsidP="005C652B">
      <w:pPr>
        <w:ind w:firstLine="709"/>
        <w:jc w:val="both"/>
        <w:rPr>
          <w:lang w:val="ro-RO"/>
        </w:rPr>
      </w:pPr>
      <w:r w:rsidRPr="006D6117">
        <w:rPr>
          <w:lang w:val="ro-RO"/>
        </w:rPr>
        <w:t>În prezent, proiectul se află în etapa de evaluare a cererii de finanțare, urmând ca, după finalizarea acestei faze, să se treacă la etapa de contractare și implementare a lucrărilor și măsurilor prevăzute în proiect.</w:t>
      </w:r>
    </w:p>
    <w:p w14:paraId="7F2BE0A6" w14:textId="77777777" w:rsidR="005C652B" w:rsidRPr="006D6117" w:rsidRDefault="005C652B" w:rsidP="005C652B">
      <w:pPr>
        <w:ind w:firstLine="709"/>
        <w:jc w:val="both"/>
        <w:rPr>
          <w:lang w:val="ro-RO"/>
        </w:rPr>
      </w:pPr>
      <w:r w:rsidRPr="006D6117">
        <w:rPr>
          <w:lang w:val="ro-RO"/>
        </w:rPr>
        <w:t>Această abordare etapizată asigură respectarea tuturor cerințelor legale, tehnice și de eligibilitate, precum și utilizarea eficientă și transparentă a resurselor financiare alocate, pregătind terenul pentru implementarea efectivă a investiției într-un cadru durabil și sustenabil.</w:t>
      </w:r>
    </w:p>
    <w:p w14:paraId="51564BBF" w14:textId="77777777" w:rsidR="005C652B" w:rsidRPr="006D6117" w:rsidRDefault="005C652B" w:rsidP="005C652B">
      <w:pPr>
        <w:ind w:firstLine="709"/>
        <w:jc w:val="both"/>
        <w:rPr>
          <w:lang w:val="ro-RO"/>
        </w:rPr>
      </w:pPr>
    </w:p>
    <w:p w14:paraId="2870186B" w14:textId="77C18AA1" w:rsidR="005C652B" w:rsidRPr="006D6117" w:rsidRDefault="005C652B" w:rsidP="005C652B">
      <w:pPr>
        <w:pStyle w:val="Listparagraf"/>
        <w:numPr>
          <w:ilvl w:val="0"/>
          <w:numId w:val="2"/>
        </w:numPr>
        <w:shd w:val="clear" w:color="auto" w:fill="F2F2F2" w:themeFill="background1" w:themeFillShade="F2"/>
        <w:tabs>
          <w:tab w:val="left" w:pos="284"/>
          <w:tab w:val="left" w:pos="426"/>
        </w:tabs>
        <w:suppressAutoHyphens w:val="0"/>
        <w:spacing w:after="0" w:line="240" w:lineRule="auto"/>
        <w:ind w:left="0" w:firstLine="0"/>
        <w:contextualSpacing/>
        <w:jc w:val="both"/>
      </w:pPr>
      <w:r w:rsidRPr="006D6117">
        <w:rPr>
          <w:b/>
          <w:bCs/>
        </w:rPr>
        <w:t>Îmbunătățirea eficienței energetice Liceul Tehnologic nr.1, Câmpulung Moldovenesc</w:t>
      </w:r>
    </w:p>
    <w:p w14:paraId="6F657671" w14:textId="77777777" w:rsidR="005C652B" w:rsidRPr="006D6117" w:rsidRDefault="005C652B" w:rsidP="005C652B">
      <w:pPr>
        <w:ind w:firstLine="709"/>
        <w:jc w:val="both"/>
        <w:rPr>
          <w:lang w:val="ro-RO"/>
        </w:rPr>
      </w:pPr>
      <w:r w:rsidRPr="006D6117">
        <w:rPr>
          <w:lang w:val="ro-RO"/>
        </w:rPr>
        <w:t>Pentru finanțarea obiectivului a fost identificată ca sursă PR-Nord Est 2021-2027 – P3</w:t>
      </w:r>
    </w:p>
    <w:p w14:paraId="227DC863" w14:textId="77777777" w:rsidR="005C652B" w:rsidRPr="006D6117" w:rsidRDefault="005C652B" w:rsidP="005C652B">
      <w:pPr>
        <w:ind w:firstLine="709"/>
        <w:jc w:val="both"/>
        <w:rPr>
          <w:lang w:val="ro-RO"/>
        </w:rPr>
      </w:pPr>
      <w:r w:rsidRPr="006D6117">
        <w:rPr>
          <w:lang w:val="ro-RO"/>
        </w:rPr>
        <w:t>Pentru obținerea finanțării,  în anul 2025, au fost elaborate, verificate și recepționate următoarele documentații și servicii tehnice esențiale pentru pregătirea implementării proiectului:</w:t>
      </w:r>
    </w:p>
    <w:p w14:paraId="4E7D30D7" w14:textId="77777777" w:rsidR="005C652B" w:rsidRPr="006D6117" w:rsidRDefault="005C652B">
      <w:pPr>
        <w:numPr>
          <w:ilvl w:val="0"/>
          <w:numId w:val="24"/>
        </w:numPr>
        <w:suppressAutoHyphens w:val="0"/>
        <w:jc w:val="both"/>
        <w:rPr>
          <w:lang w:val="ro-RO"/>
        </w:rPr>
      </w:pPr>
      <w:r w:rsidRPr="006D6117">
        <w:rPr>
          <w:lang w:val="ro-RO"/>
        </w:rPr>
        <w:lastRenderedPageBreak/>
        <w:t>Documentația de Avizare a Lucrărilor de Intervenție (DALI), în valoare de 133.100 lei, inclusiv T.V.A., care asigură cadrul tehnic și legal pentru execuția lucrărilor.</w:t>
      </w:r>
    </w:p>
    <w:p w14:paraId="33C78EC2" w14:textId="77777777" w:rsidR="005C652B" w:rsidRPr="006D6117" w:rsidRDefault="005C652B">
      <w:pPr>
        <w:numPr>
          <w:ilvl w:val="0"/>
          <w:numId w:val="24"/>
        </w:numPr>
        <w:suppressAutoHyphens w:val="0"/>
        <w:jc w:val="both"/>
        <w:rPr>
          <w:lang w:val="ro-RO"/>
        </w:rPr>
      </w:pPr>
      <w:r w:rsidRPr="006D6117">
        <w:rPr>
          <w:lang w:val="ro-RO"/>
        </w:rPr>
        <w:t xml:space="preserve">Serviciile de proiectare, recepționate ulterior, în valoare de 212.960 lei, inclusiv T.V.A., care constituie baza </w:t>
      </w:r>
      <w:proofErr w:type="spellStart"/>
      <w:r w:rsidRPr="006D6117">
        <w:rPr>
          <w:lang w:val="ro-RO"/>
        </w:rPr>
        <w:t>tehnico</w:t>
      </w:r>
      <w:proofErr w:type="spellEnd"/>
      <w:r w:rsidRPr="006D6117">
        <w:rPr>
          <w:lang w:val="ro-RO"/>
        </w:rPr>
        <w:t>-economică pentru realizarea obiectivului de investiții.</w:t>
      </w:r>
    </w:p>
    <w:p w14:paraId="09BC7C7A" w14:textId="77777777" w:rsidR="005C652B" w:rsidRPr="006D6117" w:rsidRDefault="005C652B" w:rsidP="005C652B">
      <w:pPr>
        <w:ind w:firstLine="360"/>
        <w:jc w:val="both"/>
        <w:rPr>
          <w:lang w:val="ro-RO"/>
        </w:rPr>
      </w:pPr>
      <w:r w:rsidRPr="006D6117">
        <w:rPr>
          <w:lang w:val="ro-RO"/>
        </w:rPr>
        <w:t>În septembrie 2025 a fost semnat și contractul de consultanță privind pregătirea și depunerea cererii de finanțare, în valoare de 30.250 lei, inclusiv T.V.A., în cadrul Programului Regional Nord-Est 2021-2027, Prioritatea nr. 3 – „Nord-Est: Eficiența energetică a clădirilor publice”. Această etapă are ca scop asigurarea conformității cererii de finanțare cu cerințele programului și optimizarea șanselor de aprobare a proiectului.</w:t>
      </w:r>
    </w:p>
    <w:p w14:paraId="1EFFF930" w14:textId="77777777" w:rsidR="005C652B" w:rsidRPr="006D6117" w:rsidRDefault="005C652B" w:rsidP="005C652B">
      <w:pPr>
        <w:ind w:firstLine="360"/>
        <w:jc w:val="both"/>
        <w:rPr>
          <w:lang w:val="ro-RO"/>
        </w:rPr>
      </w:pPr>
      <w:r w:rsidRPr="006D6117">
        <w:rPr>
          <w:lang w:val="ro-RO"/>
        </w:rPr>
        <w:t>În prezent, proiectul se află în etapa de evaluare a cererii de finanțare, urmând ca, după finalizarea acestei faze, să se treacă la etapa efectivă de contractare și implementare a lucrărilor.</w:t>
      </w:r>
    </w:p>
    <w:p w14:paraId="5D076800" w14:textId="77777777" w:rsidR="005C652B" w:rsidRPr="006D6117" w:rsidRDefault="005C652B" w:rsidP="005C652B">
      <w:pPr>
        <w:ind w:firstLine="360"/>
        <w:jc w:val="both"/>
        <w:rPr>
          <w:lang w:val="ro-RO"/>
        </w:rPr>
      </w:pPr>
      <w:r w:rsidRPr="006D6117">
        <w:rPr>
          <w:lang w:val="ro-RO"/>
        </w:rPr>
        <w:t>Derularea etapizată a activităților, de la recepția documentațiilor tehnice la pregătirea cererii de finanțare, asigură respectarea cerințelor legale, tehnice și de eligibilitate, precum și utilizarea eficientă și transparentă a resurselor financiare alocate. Această abordare contribuie la implementarea investiției într-un mod sustenabil și conform standardelor programului de finanțare.</w:t>
      </w:r>
    </w:p>
    <w:p w14:paraId="002D9F5F" w14:textId="77777777" w:rsidR="005C652B" w:rsidRPr="006D6117" w:rsidRDefault="005C652B" w:rsidP="005C652B">
      <w:pPr>
        <w:shd w:val="clear" w:color="auto" w:fill="FFFFFF" w:themeFill="background1"/>
        <w:tabs>
          <w:tab w:val="left" w:pos="426"/>
        </w:tabs>
        <w:jc w:val="both"/>
        <w:rPr>
          <w:bCs/>
          <w:lang w:val="ro-RO"/>
        </w:rPr>
      </w:pPr>
    </w:p>
    <w:p w14:paraId="6579B34A" w14:textId="72B96ABE" w:rsidR="005C652B" w:rsidRPr="006D6117" w:rsidRDefault="005C652B" w:rsidP="005C652B">
      <w:pPr>
        <w:pStyle w:val="Listparagraf"/>
        <w:numPr>
          <w:ilvl w:val="0"/>
          <w:numId w:val="2"/>
        </w:numPr>
        <w:shd w:val="clear" w:color="auto" w:fill="F2F2F2" w:themeFill="background1" w:themeFillShade="F2"/>
        <w:tabs>
          <w:tab w:val="left" w:pos="426"/>
        </w:tabs>
        <w:suppressAutoHyphens w:val="0"/>
        <w:spacing w:after="0" w:line="240" w:lineRule="auto"/>
        <w:ind w:left="0" w:firstLine="0"/>
        <w:contextualSpacing/>
        <w:jc w:val="both"/>
        <w:rPr>
          <w:bCs/>
        </w:rPr>
      </w:pPr>
      <w:r w:rsidRPr="006D6117">
        <w:rPr>
          <w:b/>
          <w:bCs/>
        </w:rPr>
        <w:t>Mobilitate urbană și infrastructuri de transport curate în municipiul Câmpulung Moldovenesc, județul Suceava</w:t>
      </w:r>
    </w:p>
    <w:p w14:paraId="08E0147F" w14:textId="77777777" w:rsidR="005C652B" w:rsidRPr="006D6117" w:rsidRDefault="005C652B" w:rsidP="005C652B">
      <w:pPr>
        <w:ind w:firstLine="709"/>
        <w:jc w:val="both"/>
        <w:rPr>
          <w:lang w:val="ro-RO"/>
        </w:rPr>
      </w:pPr>
      <w:r w:rsidRPr="006D6117">
        <w:rPr>
          <w:lang w:val="ro-RO"/>
        </w:rPr>
        <w:t>Pentru finanțarea obiectivului a fost identificată ca sursă PR-Nord Est 2021-2027 – P4</w:t>
      </w:r>
    </w:p>
    <w:p w14:paraId="177F1438" w14:textId="77777777" w:rsidR="005C652B" w:rsidRPr="006D6117" w:rsidRDefault="005C652B" w:rsidP="005C652B">
      <w:pPr>
        <w:ind w:firstLine="709"/>
        <w:jc w:val="both"/>
        <w:rPr>
          <w:lang w:val="ro-RO"/>
        </w:rPr>
      </w:pPr>
      <w:r w:rsidRPr="006D6117">
        <w:rPr>
          <w:bCs/>
          <w:lang w:val="ro-RO"/>
        </w:rPr>
        <w:t>În cursul anului 2025, au fost realizate următoarele etape pregătitoare esențiale pentru derularea proiectului:</w:t>
      </w:r>
    </w:p>
    <w:p w14:paraId="01377826" w14:textId="77777777" w:rsidR="005C652B" w:rsidRPr="006D6117" w:rsidRDefault="005C652B">
      <w:pPr>
        <w:numPr>
          <w:ilvl w:val="0"/>
          <w:numId w:val="25"/>
        </w:numPr>
        <w:suppressAutoHyphens w:val="0"/>
        <w:jc w:val="both"/>
        <w:rPr>
          <w:bCs/>
          <w:lang w:val="ro-RO"/>
        </w:rPr>
      </w:pPr>
      <w:r w:rsidRPr="006D6117">
        <w:rPr>
          <w:bCs/>
          <w:lang w:val="ro-RO"/>
        </w:rPr>
        <w:t xml:space="preserve">A fost recepționată Documentația de Avizare a Lucrărilor de Intervenție (DALI), în valoare de 302.500 lei, inclusiv T.V.A., care constituie fundamentul </w:t>
      </w:r>
      <w:proofErr w:type="spellStart"/>
      <w:r w:rsidRPr="006D6117">
        <w:rPr>
          <w:bCs/>
          <w:lang w:val="ro-RO"/>
        </w:rPr>
        <w:t>tehnico</w:t>
      </w:r>
      <w:proofErr w:type="spellEnd"/>
      <w:r w:rsidRPr="006D6117">
        <w:rPr>
          <w:bCs/>
          <w:lang w:val="ro-RO"/>
        </w:rPr>
        <w:t>-legal pentru realizarea ulterioară a lucrărilor de investiții. Această documentație asigură atât respectarea standardelor tehnice, cât și conformitatea cu cerințele legale aplicabile.</w:t>
      </w:r>
    </w:p>
    <w:p w14:paraId="4808E813" w14:textId="77777777" w:rsidR="005C652B" w:rsidRPr="006D6117" w:rsidRDefault="005C652B">
      <w:pPr>
        <w:numPr>
          <w:ilvl w:val="0"/>
          <w:numId w:val="25"/>
        </w:numPr>
        <w:suppressAutoHyphens w:val="0"/>
        <w:jc w:val="both"/>
        <w:rPr>
          <w:bCs/>
          <w:lang w:val="ro-RO"/>
        </w:rPr>
      </w:pPr>
      <w:r w:rsidRPr="006D6117">
        <w:rPr>
          <w:bCs/>
          <w:lang w:val="ro-RO"/>
        </w:rPr>
        <w:t xml:space="preserve">A fost semnat contractul de consultanță, în valoare de 30.250 lei, inclusiv T.V.A., pentru elaborarea și depunerea cererii de finanțare în cadrul Programului Regional Nord-Est 2021-2027, Prioritatea nr. 4 – „O regiune cu o mobilitate mai durabilă”, Obiectiv specific „Promovarea mobilității urbane </w:t>
      </w:r>
      <w:proofErr w:type="spellStart"/>
      <w:r w:rsidRPr="006D6117">
        <w:rPr>
          <w:bCs/>
          <w:lang w:val="ro-RO"/>
        </w:rPr>
        <w:t>multimodale</w:t>
      </w:r>
      <w:proofErr w:type="spellEnd"/>
      <w:r w:rsidRPr="006D6117">
        <w:rPr>
          <w:bCs/>
          <w:lang w:val="ro-RO"/>
        </w:rPr>
        <w:t xml:space="preserve"> sustenabile”. Acest contract a vizat pregătirea documentației de finanțare în conformitate cu cerințele programului, asigurând eligibilitatea și completitudinea informațiilor.</w:t>
      </w:r>
    </w:p>
    <w:p w14:paraId="18BC096E" w14:textId="77777777" w:rsidR="005C652B" w:rsidRPr="006D6117" w:rsidRDefault="005C652B">
      <w:pPr>
        <w:numPr>
          <w:ilvl w:val="0"/>
          <w:numId w:val="25"/>
        </w:numPr>
        <w:suppressAutoHyphens w:val="0"/>
        <w:jc w:val="both"/>
        <w:rPr>
          <w:bCs/>
          <w:lang w:val="ro-RO"/>
        </w:rPr>
      </w:pPr>
      <w:r w:rsidRPr="006D6117">
        <w:rPr>
          <w:bCs/>
          <w:lang w:val="ro-RO"/>
        </w:rPr>
        <w:t xml:space="preserve">În octombrie 2025, cererea de finanțare a fost depusă în platforma </w:t>
      </w:r>
      <w:proofErr w:type="spellStart"/>
      <w:r w:rsidRPr="006D6117">
        <w:rPr>
          <w:bCs/>
          <w:lang w:val="ro-RO"/>
        </w:rPr>
        <w:t>MySMIS</w:t>
      </w:r>
      <w:proofErr w:type="spellEnd"/>
      <w:r w:rsidRPr="006D6117">
        <w:rPr>
          <w:bCs/>
          <w:lang w:val="ro-RO"/>
        </w:rPr>
        <w:t>, marcând finalizarea etapei de pregătire și trecerea proiectului în faza de evaluare a cererii de finanțare de către autoritatea competentă.</w:t>
      </w:r>
    </w:p>
    <w:p w14:paraId="00C28ED1" w14:textId="77777777" w:rsidR="005C652B" w:rsidRPr="006D6117" w:rsidRDefault="005C652B" w:rsidP="005C652B">
      <w:pPr>
        <w:ind w:firstLine="709"/>
        <w:jc w:val="both"/>
        <w:rPr>
          <w:bCs/>
          <w:lang w:val="ro-RO"/>
        </w:rPr>
      </w:pPr>
      <w:r w:rsidRPr="006D6117">
        <w:rPr>
          <w:bCs/>
          <w:lang w:val="ro-RO"/>
        </w:rPr>
        <w:t xml:space="preserve">Aceste activități etapizate reflectă un parcurs organizat și conform normativelor aplicabile, garantând respectarea procedurilor de finanțare, pregătirea </w:t>
      </w:r>
      <w:proofErr w:type="spellStart"/>
      <w:r w:rsidRPr="006D6117">
        <w:rPr>
          <w:bCs/>
          <w:lang w:val="ro-RO"/>
        </w:rPr>
        <w:t>tehnico</w:t>
      </w:r>
      <w:proofErr w:type="spellEnd"/>
      <w:r w:rsidRPr="006D6117">
        <w:rPr>
          <w:bCs/>
          <w:lang w:val="ro-RO"/>
        </w:rPr>
        <w:t>-economică corespunzătoare și creșterea șanselor de aprobare a proiectului pentru implementarea investiției într-un cadru durabil și eficient.</w:t>
      </w:r>
    </w:p>
    <w:p w14:paraId="42ED90D6" w14:textId="77777777" w:rsidR="005C652B" w:rsidRPr="006D6117" w:rsidRDefault="005C652B" w:rsidP="005C652B">
      <w:pPr>
        <w:jc w:val="both"/>
        <w:rPr>
          <w:bCs/>
          <w:lang w:val="ro-RO"/>
        </w:rPr>
      </w:pPr>
    </w:p>
    <w:p w14:paraId="062F54A1" w14:textId="4634BA6B" w:rsidR="005C652B" w:rsidRPr="006D6117" w:rsidRDefault="005C652B" w:rsidP="005C652B">
      <w:pPr>
        <w:pStyle w:val="Listparagraf"/>
        <w:numPr>
          <w:ilvl w:val="0"/>
          <w:numId w:val="2"/>
        </w:numPr>
        <w:shd w:val="clear" w:color="auto" w:fill="F2F2F2" w:themeFill="background1" w:themeFillShade="F2"/>
        <w:tabs>
          <w:tab w:val="left" w:pos="426"/>
        </w:tabs>
        <w:suppressAutoHyphens w:val="0"/>
        <w:spacing w:after="0" w:line="240" w:lineRule="auto"/>
        <w:ind w:left="0" w:firstLine="0"/>
        <w:contextualSpacing/>
        <w:jc w:val="both"/>
        <w:rPr>
          <w:bCs/>
        </w:rPr>
      </w:pPr>
      <w:r w:rsidRPr="006D6117">
        <w:rPr>
          <w:b/>
          <w:bCs/>
        </w:rPr>
        <w:t>Dezvoltarea infrastructurii educaționale Colegiul Silvic Bucovina Câmpulung Moldovenesc</w:t>
      </w:r>
    </w:p>
    <w:p w14:paraId="60CE5C3C" w14:textId="77777777" w:rsidR="005C652B" w:rsidRPr="006D6117" w:rsidRDefault="005C652B" w:rsidP="005C652B">
      <w:pPr>
        <w:ind w:firstLine="709"/>
        <w:jc w:val="both"/>
        <w:rPr>
          <w:lang w:val="ro-RO"/>
        </w:rPr>
      </w:pPr>
      <w:r w:rsidRPr="006D6117">
        <w:rPr>
          <w:lang w:val="ro-RO"/>
        </w:rPr>
        <w:t>Pentru finanțarea obiectivului a fost identificată ca sursă PR-Nord Est 2021-2027 – P6</w:t>
      </w:r>
    </w:p>
    <w:p w14:paraId="67B54907" w14:textId="77777777" w:rsidR="005C652B" w:rsidRPr="006D6117" w:rsidRDefault="005C652B" w:rsidP="005C652B">
      <w:pPr>
        <w:ind w:firstLine="709"/>
        <w:jc w:val="both"/>
        <w:rPr>
          <w:bCs/>
          <w:lang w:val="ro-RO"/>
        </w:rPr>
      </w:pPr>
      <w:r w:rsidRPr="006D6117">
        <w:rPr>
          <w:bCs/>
          <w:lang w:val="ro-RO"/>
        </w:rPr>
        <w:t>În cursul anului 2025, proiectul a înregistrat progrese semnificative în pregătirea și realizarea etapelor premergătoare implementării efective, prin recepționarea și decontarea următoarelor servicii tehnice:</w:t>
      </w:r>
    </w:p>
    <w:p w14:paraId="30BF8C94" w14:textId="77777777" w:rsidR="005C652B" w:rsidRPr="006D6117" w:rsidRDefault="005C652B">
      <w:pPr>
        <w:numPr>
          <w:ilvl w:val="0"/>
          <w:numId w:val="26"/>
        </w:numPr>
        <w:suppressAutoHyphens w:val="0"/>
        <w:jc w:val="both"/>
        <w:rPr>
          <w:bCs/>
          <w:lang w:val="ro-RO"/>
        </w:rPr>
      </w:pPr>
      <w:r w:rsidRPr="006D6117">
        <w:rPr>
          <w:bCs/>
          <w:lang w:val="ro-RO"/>
        </w:rPr>
        <w:t xml:space="preserve">Studiul de fezabilitate, în valoare de 145.200 lei, inclusiv T.V.A., care constituie fundamentul </w:t>
      </w:r>
      <w:proofErr w:type="spellStart"/>
      <w:r w:rsidRPr="006D6117">
        <w:rPr>
          <w:bCs/>
          <w:lang w:val="ro-RO"/>
        </w:rPr>
        <w:t>tehnico</w:t>
      </w:r>
      <w:proofErr w:type="spellEnd"/>
      <w:r w:rsidRPr="006D6117">
        <w:rPr>
          <w:bCs/>
          <w:lang w:val="ro-RO"/>
        </w:rPr>
        <w:t>-economic pentru evaluarea fezabilității și sustenabilității investiției;</w:t>
      </w:r>
    </w:p>
    <w:p w14:paraId="3F80C6FB" w14:textId="77777777" w:rsidR="005C652B" w:rsidRPr="006D6117" w:rsidRDefault="005C652B">
      <w:pPr>
        <w:numPr>
          <w:ilvl w:val="0"/>
          <w:numId w:val="26"/>
        </w:numPr>
        <w:suppressAutoHyphens w:val="0"/>
        <w:jc w:val="both"/>
        <w:rPr>
          <w:bCs/>
          <w:lang w:val="ro-RO"/>
        </w:rPr>
      </w:pPr>
      <w:r w:rsidRPr="006D6117">
        <w:rPr>
          <w:bCs/>
          <w:lang w:val="ro-RO"/>
        </w:rPr>
        <w:t>Serviciile de proiectare, în valoare de 211.750 lei, inclusiv T.V.A., esențiale pentru elaborarea documentației tehnice complete;</w:t>
      </w:r>
    </w:p>
    <w:p w14:paraId="4A5E7462" w14:textId="77777777" w:rsidR="005C652B" w:rsidRPr="006D6117" w:rsidRDefault="005C652B">
      <w:pPr>
        <w:numPr>
          <w:ilvl w:val="0"/>
          <w:numId w:val="26"/>
        </w:numPr>
        <w:suppressAutoHyphens w:val="0"/>
        <w:jc w:val="both"/>
        <w:rPr>
          <w:bCs/>
          <w:lang w:val="ro-RO"/>
        </w:rPr>
      </w:pPr>
      <w:r w:rsidRPr="006D6117">
        <w:rPr>
          <w:bCs/>
          <w:lang w:val="ro-RO"/>
        </w:rPr>
        <w:t>Serviciile de verificare tehnică a proiectului, în valoare de 12.100 lei, inclusiv T.V.A., care asigură conformitatea proiectului cu standardele tehnice și normele legale în vigoare.</w:t>
      </w:r>
    </w:p>
    <w:p w14:paraId="24A3AE57" w14:textId="77777777" w:rsidR="005C652B" w:rsidRPr="006D6117" w:rsidRDefault="005C652B" w:rsidP="005C652B">
      <w:pPr>
        <w:ind w:firstLine="709"/>
        <w:jc w:val="both"/>
        <w:rPr>
          <w:bCs/>
          <w:lang w:val="ro-RO"/>
        </w:rPr>
      </w:pPr>
      <w:r w:rsidRPr="006D6117">
        <w:rPr>
          <w:bCs/>
          <w:lang w:val="ro-RO"/>
        </w:rPr>
        <w:lastRenderedPageBreak/>
        <w:t>În septembrie 2025, a fost semnat contractul de consultanță în vederea întocmirii cererii de finanțare, în valoare de 30.250 lei, inclusiv T.V.A., în cadrul Programului Regional Nord-Est 2021-2027, Prioritatea 6 – „O regiune educată”.</w:t>
      </w:r>
    </w:p>
    <w:p w14:paraId="3664182C" w14:textId="77777777" w:rsidR="005C652B" w:rsidRPr="006D6117" w:rsidRDefault="005C652B" w:rsidP="005C652B">
      <w:pPr>
        <w:ind w:firstLine="709"/>
        <w:jc w:val="both"/>
        <w:rPr>
          <w:bCs/>
          <w:lang w:val="ro-RO"/>
        </w:rPr>
      </w:pPr>
      <w:r w:rsidRPr="006D6117">
        <w:rPr>
          <w:bCs/>
          <w:lang w:val="ro-RO"/>
        </w:rPr>
        <w:t xml:space="preserve">Ulterior, în octombrie 2025, cererea de finanțare a fost depusă în platforma </w:t>
      </w:r>
      <w:proofErr w:type="spellStart"/>
      <w:r w:rsidRPr="006D6117">
        <w:rPr>
          <w:bCs/>
          <w:lang w:val="ro-RO"/>
        </w:rPr>
        <w:t>MySMIS</w:t>
      </w:r>
      <w:proofErr w:type="spellEnd"/>
      <w:r w:rsidRPr="006D6117">
        <w:rPr>
          <w:bCs/>
          <w:lang w:val="ro-RO"/>
        </w:rPr>
        <w:t>, marcând finalizarea etapei de pregătire și transmiterea oficială a proiectului către autoritatea competentă pentru evaluare.</w:t>
      </w:r>
    </w:p>
    <w:p w14:paraId="39001E49" w14:textId="77777777" w:rsidR="005C652B" w:rsidRPr="006D6117" w:rsidRDefault="005C652B" w:rsidP="005C652B">
      <w:pPr>
        <w:ind w:firstLine="709"/>
        <w:jc w:val="both"/>
        <w:rPr>
          <w:bCs/>
          <w:lang w:val="ro-RO"/>
        </w:rPr>
      </w:pPr>
      <w:r w:rsidRPr="006D6117">
        <w:rPr>
          <w:bCs/>
          <w:lang w:val="ro-RO"/>
        </w:rPr>
        <w:t xml:space="preserve">Aceste activități etapizate asigură atât eligibilitatea cheltuielilor, cât și conformitatea </w:t>
      </w:r>
      <w:proofErr w:type="spellStart"/>
      <w:r w:rsidRPr="006D6117">
        <w:rPr>
          <w:bCs/>
          <w:lang w:val="ro-RO"/>
        </w:rPr>
        <w:t>tehnico</w:t>
      </w:r>
      <w:proofErr w:type="spellEnd"/>
      <w:r w:rsidRPr="006D6117">
        <w:rPr>
          <w:bCs/>
          <w:lang w:val="ro-RO"/>
        </w:rPr>
        <w:t>-legală a proiectului, pregătind terenul pentru implementarea efectivă a investiției într-un mod sustenabil, eficient și transparent, conform cerințelor programului de finanțare.</w:t>
      </w:r>
    </w:p>
    <w:p w14:paraId="5496A93D" w14:textId="77777777" w:rsidR="005C652B" w:rsidRPr="006D6117" w:rsidRDefault="005C652B" w:rsidP="005C652B">
      <w:pPr>
        <w:ind w:firstLine="709"/>
        <w:jc w:val="both"/>
        <w:rPr>
          <w:bCs/>
          <w:lang w:val="ro-RO"/>
        </w:rPr>
      </w:pPr>
    </w:p>
    <w:p w14:paraId="74DBA57E" w14:textId="13A38272" w:rsidR="005C652B" w:rsidRPr="006D6117" w:rsidRDefault="005C652B" w:rsidP="005C652B">
      <w:pPr>
        <w:pStyle w:val="Listparagraf"/>
        <w:numPr>
          <w:ilvl w:val="0"/>
          <w:numId w:val="2"/>
        </w:numPr>
        <w:shd w:val="clear" w:color="auto" w:fill="F2F2F2" w:themeFill="background1" w:themeFillShade="F2"/>
        <w:tabs>
          <w:tab w:val="left" w:pos="426"/>
        </w:tabs>
        <w:suppressAutoHyphens w:val="0"/>
        <w:spacing w:after="0" w:line="240" w:lineRule="auto"/>
        <w:ind w:left="0" w:firstLine="0"/>
        <w:contextualSpacing/>
        <w:jc w:val="both"/>
        <w:rPr>
          <w:bCs/>
        </w:rPr>
      </w:pPr>
      <w:r w:rsidRPr="006D6117">
        <w:rPr>
          <w:b/>
          <w:bCs/>
        </w:rPr>
        <w:t xml:space="preserve">Construire </w:t>
      </w:r>
      <w:proofErr w:type="spellStart"/>
      <w:r w:rsidRPr="006D6117">
        <w:rPr>
          <w:b/>
          <w:bCs/>
        </w:rPr>
        <w:t>Aquapark</w:t>
      </w:r>
      <w:proofErr w:type="spellEnd"/>
      <w:r w:rsidRPr="006D6117">
        <w:rPr>
          <w:b/>
          <w:bCs/>
        </w:rPr>
        <w:t xml:space="preserve"> (baza de agrement acvatic) Câmpulung Moldovenesc și regenerare urbana a perimetrului de amplasament al obiectivului</w:t>
      </w:r>
    </w:p>
    <w:p w14:paraId="2968CA23" w14:textId="77777777" w:rsidR="005C652B" w:rsidRPr="006D6117" w:rsidRDefault="005C652B" w:rsidP="005C652B">
      <w:pPr>
        <w:ind w:firstLine="709"/>
        <w:jc w:val="both"/>
        <w:rPr>
          <w:lang w:val="ro-RO"/>
        </w:rPr>
      </w:pPr>
      <w:r w:rsidRPr="006D6117">
        <w:rPr>
          <w:lang w:val="ro-RO"/>
        </w:rPr>
        <w:t>Pentru finanțarea obiectivului a fost identificată ca sursă PR-Nord Est 2021-2027 – P7</w:t>
      </w:r>
    </w:p>
    <w:p w14:paraId="341F61D4" w14:textId="77777777" w:rsidR="005C652B" w:rsidRPr="006D6117" w:rsidRDefault="005C652B" w:rsidP="005C652B">
      <w:pPr>
        <w:ind w:firstLine="709"/>
        <w:jc w:val="both"/>
        <w:rPr>
          <w:bCs/>
          <w:lang w:val="ro-RO"/>
        </w:rPr>
      </w:pPr>
      <w:r w:rsidRPr="006D6117">
        <w:rPr>
          <w:bCs/>
          <w:lang w:val="ro-RO"/>
        </w:rPr>
        <w:t>În cursul anului 2025, proiectul a înregistrat progrese semnificative în pregătirea etapelor premergătoare implementării efective, prin verificarea, recepționarea și decontarea următoarelor documentații și studii tehnice:</w:t>
      </w:r>
    </w:p>
    <w:p w14:paraId="32F8D5F0" w14:textId="77777777" w:rsidR="005C652B" w:rsidRPr="006D6117" w:rsidRDefault="005C652B">
      <w:pPr>
        <w:numPr>
          <w:ilvl w:val="0"/>
          <w:numId w:val="27"/>
        </w:numPr>
        <w:suppressAutoHyphens w:val="0"/>
        <w:jc w:val="both"/>
        <w:rPr>
          <w:bCs/>
          <w:lang w:val="ro-RO"/>
        </w:rPr>
      </w:pPr>
      <w:r w:rsidRPr="006D6117">
        <w:rPr>
          <w:bCs/>
          <w:lang w:val="ro-RO"/>
        </w:rPr>
        <w:t xml:space="preserve">Studiul de fezabilitate, în valoare de 326.700 lei, inclusiv T.V.A., care constituie fundamentul </w:t>
      </w:r>
      <w:proofErr w:type="spellStart"/>
      <w:r w:rsidRPr="006D6117">
        <w:rPr>
          <w:bCs/>
          <w:lang w:val="ro-RO"/>
        </w:rPr>
        <w:t>tehnico</w:t>
      </w:r>
      <w:proofErr w:type="spellEnd"/>
      <w:r w:rsidRPr="006D6117">
        <w:rPr>
          <w:bCs/>
          <w:lang w:val="ro-RO"/>
        </w:rPr>
        <w:t>-economic necesar pentru evaluarea fezabilității și sustenabilității investiției;</w:t>
      </w:r>
    </w:p>
    <w:p w14:paraId="0F341C73" w14:textId="77777777" w:rsidR="005C652B" w:rsidRPr="006D6117" w:rsidRDefault="005C652B">
      <w:pPr>
        <w:numPr>
          <w:ilvl w:val="0"/>
          <w:numId w:val="27"/>
        </w:numPr>
        <w:suppressAutoHyphens w:val="0"/>
        <w:jc w:val="both"/>
        <w:rPr>
          <w:bCs/>
          <w:lang w:val="ro-RO"/>
        </w:rPr>
      </w:pPr>
      <w:r w:rsidRPr="006D6117">
        <w:rPr>
          <w:bCs/>
          <w:lang w:val="ro-RO"/>
        </w:rPr>
        <w:t>Studiile complementare – geotehnic, topografic, hidrogeologic și studiul NZEB (</w:t>
      </w:r>
      <w:proofErr w:type="spellStart"/>
      <w:r w:rsidRPr="006D6117">
        <w:rPr>
          <w:bCs/>
          <w:lang w:val="ro-RO"/>
        </w:rPr>
        <w:t>Nearly</w:t>
      </w:r>
      <w:proofErr w:type="spellEnd"/>
      <w:r w:rsidRPr="006D6117">
        <w:rPr>
          <w:bCs/>
          <w:lang w:val="ro-RO"/>
        </w:rPr>
        <w:t xml:space="preserve"> Zero Energy Building), toate în valoare totală de 60.500 lei, inclusiv T.V.A., esențiale pentru definirea parametrilor tehnici și funcționali ai obiectivului de investiții.</w:t>
      </w:r>
    </w:p>
    <w:p w14:paraId="5D342D76" w14:textId="77777777" w:rsidR="005C652B" w:rsidRPr="006D6117" w:rsidRDefault="005C652B" w:rsidP="005C652B">
      <w:pPr>
        <w:ind w:firstLine="709"/>
        <w:jc w:val="both"/>
        <w:rPr>
          <w:bCs/>
          <w:lang w:val="ro-RO"/>
        </w:rPr>
      </w:pPr>
      <w:r w:rsidRPr="006D6117">
        <w:rPr>
          <w:bCs/>
          <w:lang w:val="ro-RO"/>
        </w:rPr>
        <w:t>În septembrie 2025, a fost semnat contractul de consultanță în vederea întocmirii cererii de finanțare, în valoare de 145.200 lei, inclusiv T.V.A., în cadrul Programului Regional Nord-Est 2021-2027, Prioritatea 7 – „O regiune mai atractivă”, cu scopul de a sprijini îmbunătățirea infrastructurii turistice din zonă.</w:t>
      </w:r>
    </w:p>
    <w:p w14:paraId="35C0DEDC" w14:textId="2711BA2D" w:rsidR="005C652B" w:rsidRPr="006D6117" w:rsidRDefault="005C652B" w:rsidP="005C652B">
      <w:pPr>
        <w:ind w:firstLine="709"/>
        <w:jc w:val="both"/>
        <w:rPr>
          <w:bCs/>
          <w:lang w:val="ro-RO"/>
        </w:rPr>
      </w:pPr>
      <w:r w:rsidRPr="006D6117">
        <w:rPr>
          <w:bCs/>
          <w:lang w:val="ro-RO"/>
        </w:rPr>
        <w:t xml:space="preserve">În urma analizei și verificărilor de către finanțator, proiectul a </w:t>
      </w:r>
      <w:proofErr w:type="spellStart"/>
      <w:r w:rsidRPr="006D6117">
        <w:rPr>
          <w:bCs/>
          <w:lang w:val="ro-RO"/>
        </w:rPr>
        <w:t>întruit</w:t>
      </w:r>
      <w:proofErr w:type="spellEnd"/>
      <w:r w:rsidRPr="006D6117">
        <w:rPr>
          <w:bCs/>
          <w:lang w:val="ro-RO"/>
        </w:rPr>
        <w:t xml:space="preserve"> un număr de 91 de puncte, fapt care asigură obținerea finanțării.</w:t>
      </w:r>
    </w:p>
    <w:p w14:paraId="43327357" w14:textId="77777777" w:rsidR="005C652B" w:rsidRPr="006D6117" w:rsidRDefault="005C652B" w:rsidP="005C652B">
      <w:pPr>
        <w:ind w:firstLine="709"/>
        <w:jc w:val="both"/>
        <w:rPr>
          <w:bCs/>
          <w:lang w:val="ro-RO"/>
        </w:rPr>
      </w:pPr>
      <w:r w:rsidRPr="006D6117">
        <w:rPr>
          <w:bCs/>
          <w:lang w:val="ro-RO"/>
        </w:rPr>
        <w:t>În prezent, proiectul se află în etapa de precontractare, urmând ca, după finalizarea acestei faze, să se treacă la contractarea efectivă a finanțării și la implementarea lucrărilor planificate.</w:t>
      </w:r>
    </w:p>
    <w:p w14:paraId="017FAD25" w14:textId="77777777" w:rsidR="005C652B" w:rsidRPr="006D6117" w:rsidRDefault="005C652B" w:rsidP="005C652B">
      <w:pPr>
        <w:ind w:firstLine="709"/>
        <w:jc w:val="both"/>
        <w:rPr>
          <w:bCs/>
          <w:lang w:val="ro-RO"/>
        </w:rPr>
      </w:pPr>
      <w:r w:rsidRPr="006D6117">
        <w:rPr>
          <w:bCs/>
          <w:lang w:val="ro-RO"/>
        </w:rPr>
        <w:t xml:space="preserve">Aceste etape pregătitoare au fost realizate într-un cadru planificat și conform normativelor aplicabile, asigurând atât eligibilitatea cheltuielilor, cât și conformitatea </w:t>
      </w:r>
      <w:proofErr w:type="spellStart"/>
      <w:r w:rsidRPr="006D6117">
        <w:rPr>
          <w:bCs/>
          <w:lang w:val="ro-RO"/>
        </w:rPr>
        <w:t>tehnico</w:t>
      </w:r>
      <w:proofErr w:type="spellEnd"/>
      <w:r w:rsidRPr="006D6117">
        <w:rPr>
          <w:bCs/>
          <w:lang w:val="ro-RO"/>
        </w:rPr>
        <w:t>-legală a proiectului, pregătind terenul pentru implementarea eficientă, sustenabilă și transparentă a investiției.</w:t>
      </w:r>
    </w:p>
    <w:p w14:paraId="196FA4F0" w14:textId="77777777" w:rsidR="00890348" w:rsidRPr="006D6117" w:rsidRDefault="00890348" w:rsidP="00E94B12">
      <w:pPr>
        <w:tabs>
          <w:tab w:val="left" w:pos="851"/>
          <w:tab w:val="left" w:pos="993"/>
        </w:tabs>
        <w:spacing w:line="360" w:lineRule="auto"/>
        <w:jc w:val="both"/>
        <w:rPr>
          <w:lang w:val="ro-RO"/>
        </w:rPr>
      </w:pPr>
    </w:p>
    <w:p w14:paraId="598C9356" w14:textId="77777777" w:rsidR="00F30243" w:rsidRPr="006D6117" w:rsidRDefault="00384AC4" w:rsidP="007F38CC">
      <w:pPr>
        <w:autoSpaceDE w:val="0"/>
        <w:spacing w:line="360" w:lineRule="auto"/>
        <w:ind w:firstLine="567"/>
        <w:jc w:val="both"/>
        <w:rPr>
          <w:u w:val="single"/>
          <w:lang w:val="ro-RO"/>
        </w:rPr>
      </w:pPr>
      <w:r w:rsidRPr="006D6117">
        <w:rPr>
          <w:u w:val="single"/>
          <w:lang w:val="ro-RO"/>
        </w:rPr>
        <w:t xml:space="preserve">PRIORITĂŢILE PENTRU PERIOADA </w:t>
      </w:r>
      <w:r w:rsidR="00C15DDD" w:rsidRPr="006D6117">
        <w:rPr>
          <w:u w:val="single"/>
          <w:lang w:val="ro-RO"/>
        </w:rPr>
        <w:t>URMĂTOARE</w:t>
      </w:r>
    </w:p>
    <w:p w14:paraId="00FD262F" w14:textId="4B942BBC" w:rsidR="008F74C0" w:rsidRPr="006D6117" w:rsidRDefault="008F74C0" w:rsidP="007F38CC">
      <w:pPr>
        <w:suppressAutoHyphens w:val="0"/>
        <w:autoSpaceDE w:val="0"/>
        <w:autoSpaceDN w:val="0"/>
        <w:adjustRightInd w:val="0"/>
        <w:spacing w:line="360" w:lineRule="auto"/>
        <w:ind w:firstLine="567"/>
        <w:jc w:val="both"/>
        <w:rPr>
          <w:lang w:val="ro-RO" w:eastAsia="ro-RO"/>
        </w:rPr>
      </w:pPr>
      <w:r w:rsidRPr="006D6117">
        <w:rPr>
          <w:lang w:val="ro-RO" w:eastAsia="ro-RO"/>
        </w:rPr>
        <w:t>Viitorul comunității noastre stă în mâinile noastre</w:t>
      </w:r>
      <w:r w:rsidR="00890348" w:rsidRPr="006D6117">
        <w:rPr>
          <w:lang w:val="ro-RO" w:eastAsia="ro-RO"/>
        </w:rPr>
        <w:t xml:space="preserve"> </w:t>
      </w:r>
      <w:r w:rsidRPr="006D6117">
        <w:rPr>
          <w:lang w:val="ro-RO" w:eastAsia="ro-RO"/>
        </w:rPr>
        <w:t>și</w:t>
      </w:r>
      <w:r w:rsidR="00890348" w:rsidRPr="006D6117">
        <w:rPr>
          <w:lang w:val="ro-RO" w:eastAsia="ro-RO"/>
        </w:rPr>
        <w:t>,</w:t>
      </w:r>
      <w:r w:rsidRPr="006D6117">
        <w:rPr>
          <w:lang w:val="ro-RO" w:eastAsia="ro-RO"/>
        </w:rPr>
        <w:t xml:space="preserve"> dacă avem această oportunitate de a schimba în mai bine, consider că este datoria noastră, a </w:t>
      </w:r>
      <w:proofErr w:type="spellStart"/>
      <w:r w:rsidRPr="006D6117">
        <w:rPr>
          <w:lang w:val="ro-RO" w:eastAsia="ro-RO"/>
        </w:rPr>
        <w:t>autorităţilor</w:t>
      </w:r>
      <w:proofErr w:type="spellEnd"/>
      <w:r w:rsidRPr="006D6117">
        <w:rPr>
          <w:lang w:val="ro-RO" w:eastAsia="ro-RO"/>
        </w:rPr>
        <w:t xml:space="preserve"> publice locale, de a ne implica și a transforma municipiul Câmpulung Moldovenesc </w:t>
      </w:r>
      <w:proofErr w:type="spellStart"/>
      <w:r w:rsidRPr="006D6117">
        <w:rPr>
          <w:lang w:val="ro-RO" w:eastAsia="ro-RO"/>
        </w:rPr>
        <w:t>într</w:t>
      </w:r>
      <w:proofErr w:type="spellEnd"/>
      <w:r w:rsidRPr="006D6117">
        <w:rPr>
          <w:lang w:val="ro-RO" w:eastAsia="ro-RO"/>
        </w:rPr>
        <w:t>-unul dintre cele mai dezvoltate și cunoscute din zona Bucovinei.</w:t>
      </w:r>
    </w:p>
    <w:p w14:paraId="49428704" w14:textId="14F09391" w:rsidR="006D6117" w:rsidRPr="006D6117" w:rsidRDefault="008F74C0" w:rsidP="007F38CC">
      <w:pPr>
        <w:suppressAutoHyphens w:val="0"/>
        <w:autoSpaceDE w:val="0"/>
        <w:autoSpaceDN w:val="0"/>
        <w:adjustRightInd w:val="0"/>
        <w:spacing w:line="360" w:lineRule="auto"/>
        <w:ind w:firstLine="567"/>
        <w:jc w:val="both"/>
        <w:rPr>
          <w:lang w:val="ro-RO" w:eastAsia="ro-RO"/>
        </w:rPr>
      </w:pPr>
      <w:r w:rsidRPr="006D6117">
        <w:rPr>
          <w:lang w:val="ro-RO" w:eastAsia="ro-RO"/>
        </w:rPr>
        <w:t>Anul 20</w:t>
      </w:r>
      <w:r w:rsidR="002F56CB" w:rsidRPr="006D6117">
        <w:rPr>
          <w:lang w:val="ro-RO" w:eastAsia="ro-RO"/>
        </w:rPr>
        <w:t>2</w:t>
      </w:r>
      <w:r w:rsidR="006D6117" w:rsidRPr="006D6117">
        <w:rPr>
          <w:lang w:val="ro-RO" w:eastAsia="ro-RO"/>
        </w:rPr>
        <w:t xml:space="preserve">6 </w:t>
      </w:r>
      <w:proofErr w:type="spellStart"/>
      <w:r w:rsidR="006D6117" w:rsidRPr="006D6117">
        <w:rPr>
          <w:lang w:eastAsia="ro-RO"/>
        </w:rPr>
        <w:t>continuam</w:t>
      </w:r>
      <w:proofErr w:type="spellEnd"/>
      <w:r w:rsidR="006D6117" w:rsidRPr="006D6117">
        <w:rPr>
          <w:lang w:eastAsia="ro-RO"/>
        </w:rPr>
        <w:t xml:space="preserve"> </w:t>
      </w:r>
      <w:proofErr w:type="spellStart"/>
      <w:r w:rsidR="006D6117" w:rsidRPr="006D6117">
        <w:rPr>
          <w:lang w:eastAsia="ro-RO"/>
        </w:rPr>
        <w:t>dezvoltarea</w:t>
      </w:r>
      <w:proofErr w:type="spellEnd"/>
      <w:r w:rsidR="006D6117" w:rsidRPr="006D6117">
        <w:rPr>
          <w:lang w:eastAsia="ro-RO"/>
        </w:rPr>
        <w:t xml:space="preserve"> </w:t>
      </w:r>
      <w:proofErr w:type="spellStart"/>
      <w:r w:rsidR="006D6117" w:rsidRPr="006D6117">
        <w:rPr>
          <w:lang w:eastAsia="ro-RO"/>
        </w:rPr>
        <w:t>localității</w:t>
      </w:r>
      <w:proofErr w:type="spellEnd"/>
      <w:r w:rsidR="006D6117" w:rsidRPr="006D6117">
        <w:rPr>
          <w:lang w:eastAsia="ro-RO"/>
        </w:rPr>
        <w:t xml:space="preserve"> </w:t>
      </w:r>
      <w:proofErr w:type="spellStart"/>
      <w:r w:rsidR="006D6117" w:rsidRPr="006D6117">
        <w:rPr>
          <w:lang w:eastAsia="ro-RO"/>
        </w:rPr>
        <w:t>noastre</w:t>
      </w:r>
      <w:proofErr w:type="spellEnd"/>
      <w:r w:rsidR="006D6117" w:rsidRPr="006D6117">
        <w:rPr>
          <w:lang w:eastAsia="ro-RO"/>
        </w:rPr>
        <w:t xml:space="preserve"> </w:t>
      </w:r>
      <w:proofErr w:type="spellStart"/>
      <w:r w:rsidR="006D6117" w:rsidRPr="006D6117">
        <w:rPr>
          <w:lang w:eastAsia="ro-RO"/>
        </w:rPr>
        <w:t>și</w:t>
      </w:r>
      <w:proofErr w:type="spellEnd"/>
      <w:r w:rsidR="006D6117" w:rsidRPr="006D6117">
        <w:rPr>
          <w:lang w:eastAsia="ro-RO"/>
        </w:rPr>
        <w:t xml:space="preserve"> </w:t>
      </w:r>
      <w:proofErr w:type="spellStart"/>
      <w:r w:rsidR="006D6117" w:rsidRPr="006D6117">
        <w:rPr>
          <w:lang w:eastAsia="ro-RO"/>
        </w:rPr>
        <w:t>transformarea</w:t>
      </w:r>
      <w:proofErr w:type="spellEnd"/>
      <w:r w:rsidR="006D6117" w:rsidRPr="006D6117">
        <w:rPr>
          <w:lang w:eastAsia="ro-RO"/>
        </w:rPr>
        <w:t xml:space="preserve"> </w:t>
      </w:r>
      <w:proofErr w:type="spellStart"/>
      <w:r w:rsidR="006D6117" w:rsidRPr="006D6117">
        <w:rPr>
          <w:lang w:eastAsia="ro-RO"/>
        </w:rPr>
        <w:t>sa</w:t>
      </w:r>
      <w:proofErr w:type="spellEnd"/>
      <w:r w:rsidR="006D6117" w:rsidRPr="006D6117">
        <w:rPr>
          <w:lang w:eastAsia="ro-RO"/>
        </w:rPr>
        <w:t xml:space="preserve"> </w:t>
      </w:r>
      <w:proofErr w:type="spellStart"/>
      <w:r w:rsidR="006D6117" w:rsidRPr="006D6117">
        <w:rPr>
          <w:lang w:eastAsia="ro-RO"/>
        </w:rPr>
        <w:t>într</w:t>
      </w:r>
      <w:proofErr w:type="spellEnd"/>
      <w:r w:rsidR="006D6117" w:rsidRPr="006D6117">
        <w:rPr>
          <w:lang w:eastAsia="ro-RO"/>
        </w:rPr>
        <w:t xml:space="preserve">-un un </w:t>
      </w:r>
      <w:proofErr w:type="spellStart"/>
      <w:r w:rsidR="006D6117" w:rsidRPr="006D6117">
        <w:rPr>
          <w:lang w:eastAsia="ro-RO"/>
        </w:rPr>
        <w:t>municipiu</w:t>
      </w:r>
      <w:proofErr w:type="spellEnd"/>
      <w:r w:rsidR="006D6117" w:rsidRPr="006D6117">
        <w:rPr>
          <w:lang w:eastAsia="ro-RO"/>
        </w:rPr>
        <w:t xml:space="preserve"> </w:t>
      </w:r>
      <w:proofErr w:type="spellStart"/>
      <w:r w:rsidR="006D6117" w:rsidRPr="006D6117">
        <w:rPr>
          <w:lang w:eastAsia="ro-RO"/>
        </w:rPr>
        <w:t>în</w:t>
      </w:r>
      <w:proofErr w:type="spellEnd"/>
      <w:r w:rsidR="006D6117" w:rsidRPr="006D6117">
        <w:rPr>
          <w:lang w:eastAsia="ro-RO"/>
        </w:rPr>
        <w:t xml:space="preserve"> care </w:t>
      </w:r>
      <w:proofErr w:type="spellStart"/>
      <w:r w:rsidR="006D6117" w:rsidRPr="006D6117">
        <w:rPr>
          <w:lang w:eastAsia="ro-RO"/>
        </w:rPr>
        <w:t>calitatea</w:t>
      </w:r>
      <w:proofErr w:type="spellEnd"/>
      <w:r w:rsidR="006D6117" w:rsidRPr="006D6117">
        <w:rPr>
          <w:lang w:eastAsia="ro-RO"/>
        </w:rPr>
        <w:t xml:space="preserve"> </w:t>
      </w:r>
      <w:proofErr w:type="spellStart"/>
      <w:r w:rsidR="006D6117" w:rsidRPr="006D6117">
        <w:rPr>
          <w:lang w:eastAsia="ro-RO"/>
        </w:rPr>
        <w:t>vieții</w:t>
      </w:r>
      <w:proofErr w:type="spellEnd"/>
      <w:r w:rsidR="006D6117" w:rsidRPr="006D6117">
        <w:rPr>
          <w:lang w:eastAsia="ro-RO"/>
        </w:rPr>
        <w:t xml:space="preserve"> </w:t>
      </w:r>
      <w:proofErr w:type="spellStart"/>
      <w:r w:rsidR="006D6117" w:rsidRPr="006D6117">
        <w:rPr>
          <w:lang w:eastAsia="ro-RO"/>
        </w:rPr>
        <w:t>este</w:t>
      </w:r>
      <w:proofErr w:type="spellEnd"/>
      <w:r w:rsidR="006D6117" w:rsidRPr="006D6117">
        <w:rPr>
          <w:lang w:eastAsia="ro-RO"/>
        </w:rPr>
        <w:t xml:space="preserve"> </w:t>
      </w:r>
      <w:proofErr w:type="spellStart"/>
      <w:r w:rsidR="006D6117" w:rsidRPr="006D6117">
        <w:rPr>
          <w:lang w:eastAsia="ro-RO"/>
        </w:rPr>
        <w:t>recunoscută</w:t>
      </w:r>
      <w:proofErr w:type="spellEnd"/>
      <w:r w:rsidR="006D6117" w:rsidRPr="006D6117">
        <w:rPr>
          <w:lang w:eastAsia="ro-RO"/>
        </w:rPr>
        <w:t xml:space="preserve"> </w:t>
      </w:r>
      <w:proofErr w:type="spellStart"/>
      <w:r w:rsidR="006D6117" w:rsidRPr="006D6117">
        <w:rPr>
          <w:lang w:eastAsia="ro-RO"/>
        </w:rPr>
        <w:t>și</w:t>
      </w:r>
      <w:proofErr w:type="spellEnd"/>
      <w:r w:rsidR="006D6117" w:rsidRPr="006D6117">
        <w:rPr>
          <w:lang w:eastAsia="ro-RO"/>
        </w:rPr>
        <w:t xml:space="preserve"> </w:t>
      </w:r>
      <w:proofErr w:type="spellStart"/>
      <w:r w:rsidR="006D6117" w:rsidRPr="006D6117">
        <w:rPr>
          <w:lang w:eastAsia="ro-RO"/>
        </w:rPr>
        <w:t>prețuită</w:t>
      </w:r>
      <w:proofErr w:type="spellEnd"/>
      <w:r w:rsidR="006D6117" w:rsidRPr="006D6117">
        <w:rPr>
          <w:lang w:eastAsia="ro-RO"/>
        </w:rPr>
        <w:t xml:space="preserve"> </w:t>
      </w:r>
      <w:proofErr w:type="spellStart"/>
      <w:r w:rsidR="006D6117" w:rsidRPr="006D6117">
        <w:rPr>
          <w:lang w:eastAsia="ro-RO"/>
        </w:rPr>
        <w:t>corespunzător</w:t>
      </w:r>
      <w:proofErr w:type="spellEnd"/>
      <w:r w:rsidR="006D6117" w:rsidRPr="006D6117">
        <w:rPr>
          <w:lang w:eastAsia="ro-RO"/>
        </w:rPr>
        <w:t xml:space="preserve">, </w:t>
      </w:r>
      <w:proofErr w:type="spellStart"/>
      <w:r w:rsidR="006D6117" w:rsidRPr="006D6117">
        <w:rPr>
          <w:lang w:eastAsia="ro-RO"/>
        </w:rPr>
        <w:t>unde</w:t>
      </w:r>
      <w:proofErr w:type="spellEnd"/>
      <w:r w:rsidR="006D6117" w:rsidRPr="006D6117">
        <w:rPr>
          <w:lang w:eastAsia="ro-RO"/>
        </w:rPr>
        <w:t xml:space="preserve"> </w:t>
      </w:r>
      <w:proofErr w:type="spellStart"/>
      <w:r w:rsidR="006D6117" w:rsidRPr="006D6117">
        <w:rPr>
          <w:lang w:eastAsia="ro-RO"/>
        </w:rPr>
        <w:t>identitatea</w:t>
      </w:r>
      <w:proofErr w:type="spellEnd"/>
      <w:r w:rsidR="006D6117" w:rsidRPr="006D6117">
        <w:rPr>
          <w:lang w:eastAsia="ro-RO"/>
        </w:rPr>
        <w:t xml:space="preserve"> </w:t>
      </w:r>
      <w:proofErr w:type="spellStart"/>
      <w:r w:rsidR="006D6117" w:rsidRPr="006D6117">
        <w:rPr>
          <w:lang w:eastAsia="ro-RO"/>
        </w:rPr>
        <w:t>locală</w:t>
      </w:r>
      <w:proofErr w:type="spellEnd"/>
      <w:r w:rsidR="006D6117" w:rsidRPr="006D6117">
        <w:rPr>
          <w:lang w:eastAsia="ro-RO"/>
        </w:rPr>
        <w:t xml:space="preserve">, </w:t>
      </w:r>
      <w:proofErr w:type="spellStart"/>
      <w:r w:rsidR="006D6117" w:rsidRPr="006D6117">
        <w:rPr>
          <w:lang w:eastAsia="ro-RO"/>
        </w:rPr>
        <w:t>tradițiile</w:t>
      </w:r>
      <w:proofErr w:type="spellEnd"/>
      <w:r w:rsidR="006D6117" w:rsidRPr="006D6117">
        <w:rPr>
          <w:lang w:eastAsia="ro-RO"/>
        </w:rPr>
        <w:t xml:space="preserve">, </w:t>
      </w:r>
      <w:proofErr w:type="spellStart"/>
      <w:r w:rsidR="006D6117" w:rsidRPr="006D6117">
        <w:rPr>
          <w:lang w:eastAsia="ro-RO"/>
        </w:rPr>
        <w:t>turismul</w:t>
      </w:r>
      <w:proofErr w:type="spellEnd"/>
      <w:r w:rsidR="006D6117" w:rsidRPr="006D6117">
        <w:rPr>
          <w:lang w:eastAsia="ro-RO"/>
        </w:rPr>
        <w:t xml:space="preserve"> </w:t>
      </w:r>
      <w:proofErr w:type="spellStart"/>
      <w:r w:rsidR="006D6117" w:rsidRPr="006D6117">
        <w:rPr>
          <w:lang w:eastAsia="ro-RO"/>
        </w:rPr>
        <w:t>și</w:t>
      </w:r>
      <w:proofErr w:type="spellEnd"/>
      <w:r w:rsidR="006D6117" w:rsidRPr="006D6117">
        <w:rPr>
          <w:lang w:eastAsia="ro-RO"/>
        </w:rPr>
        <w:t xml:space="preserve"> </w:t>
      </w:r>
      <w:proofErr w:type="spellStart"/>
      <w:r w:rsidR="006D6117" w:rsidRPr="006D6117">
        <w:rPr>
          <w:lang w:eastAsia="ro-RO"/>
        </w:rPr>
        <w:t>cultura</w:t>
      </w:r>
      <w:proofErr w:type="spellEnd"/>
      <w:r w:rsidR="006D6117" w:rsidRPr="006D6117">
        <w:rPr>
          <w:lang w:eastAsia="ro-RO"/>
        </w:rPr>
        <w:t xml:space="preserve"> sunt </w:t>
      </w:r>
      <w:proofErr w:type="spellStart"/>
      <w:r w:rsidR="006D6117" w:rsidRPr="006D6117">
        <w:rPr>
          <w:lang w:eastAsia="ro-RO"/>
        </w:rPr>
        <w:t>sprijinite</w:t>
      </w:r>
      <w:proofErr w:type="spellEnd"/>
      <w:r w:rsidR="006D6117" w:rsidRPr="006D6117">
        <w:rPr>
          <w:lang w:eastAsia="ro-RO"/>
        </w:rPr>
        <w:t xml:space="preserve"> de o </w:t>
      </w:r>
      <w:proofErr w:type="spellStart"/>
      <w:r w:rsidR="006D6117" w:rsidRPr="006D6117">
        <w:rPr>
          <w:lang w:eastAsia="ro-RO"/>
        </w:rPr>
        <w:t>infrastructură</w:t>
      </w:r>
      <w:proofErr w:type="spellEnd"/>
      <w:r w:rsidR="006D6117" w:rsidRPr="006D6117">
        <w:rPr>
          <w:lang w:eastAsia="ro-RO"/>
        </w:rPr>
        <w:t xml:space="preserve"> </w:t>
      </w:r>
      <w:proofErr w:type="spellStart"/>
      <w:r w:rsidR="006D6117" w:rsidRPr="006D6117">
        <w:rPr>
          <w:lang w:eastAsia="ro-RO"/>
        </w:rPr>
        <w:t>adecvată</w:t>
      </w:r>
      <w:proofErr w:type="spellEnd"/>
      <w:r w:rsidR="006D6117" w:rsidRPr="006D6117">
        <w:rPr>
          <w:lang w:eastAsia="ro-RO"/>
        </w:rPr>
        <w:t xml:space="preserve"> </w:t>
      </w:r>
      <w:proofErr w:type="spellStart"/>
      <w:r w:rsidR="006D6117" w:rsidRPr="006D6117">
        <w:rPr>
          <w:lang w:eastAsia="ro-RO"/>
        </w:rPr>
        <w:t>și</w:t>
      </w:r>
      <w:proofErr w:type="spellEnd"/>
      <w:r w:rsidR="006D6117" w:rsidRPr="006D6117">
        <w:rPr>
          <w:lang w:eastAsia="ro-RO"/>
        </w:rPr>
        <w:t xml:space="preserve"> de </w:t>
      </w:r>
      <w:proofErr w:type="spellStart"/>
      <w:r w:rsidR="006D6117" w:rsidRPr="006D6117">
        <w:rPr>
          <w:lang w:eastAsia="ro-RO"/>
        </w:rPr>
        <w:t>soluțiile</w:t>
      </w:r>
      <w:proofErr w:type="spellEnd"/>
      <w:r w:rsidR="006D6117" w:rsidRPr="006D6117">
        <w:rPr>
          <w:lang w:eastAsia="ro-RO"/>
        </w:rPr>
        <w:t xml:space="preserve"> </w:t>
      </w:r>
      <w:proofErr w:type="spellStart"/>
      <w:r w:rsidR="006D6117" w:rsidRPr="006D6117">
        <w:rPr>
          <w:lang w:eastAsia="ro-RO"/>
        </w:rPr>
        <w:t>moderne</w:t>
      </w:r>
      <w:proofErr w:type="spellEnd"/>
      <w:r w:rsidR="006D6117" w:rsidRPr="006D6117">
        <w:rPr>
          <w:lang w:eastAsia="ro-RO"/>
        </w:rPr>
        <w:t xml:space="preserve"> de </w:t>
      </w:r>
      <w:proofErr w:type="spellStart"/>
      <w:r w:rsidR="006D6117" w:rsidRPr="006D6117">
        <w:rPr>
          <w:lang w:eastAsia="ro-RO"/>
        </w:rPr>
        <w:t>acces</w:t>
      </w:r>
      <w:proofErr w:type="spellEnd"/>
      <w:r w:rsidR="006D6117" w:rsidRPr="006D6117">
        <w:rPr>
          <w:lang w:eastAsia="ro-RO"/>
        </w:rPr>
        <w:t xml:space="preserve"> </w:t>
      </w:r>
      <w:proofErr w:type="spellStart"/>
      <w:r w:rsidR="006D6117" w:rsidRPr="006D6117">
        <w:rPr>
          <w:lang w:eastAsia="ro-RO"/>
        </w:rPr>
        <w:t>și</w:t>
      </w:r>
      <w:proofErr w:type="spellEnd"/>
      <w:r w:rsidR="006D6117" w:rsidRPr="006D6117">
        <w:rPr>
          <w:lang w:eastAsia="ro-RO"/>
        </w:rPr>
        <w:t xml:space="preserve"> </w:t>
      </w:r>
      <w:proofErr w:type="spellStart"/>
      <w:r w:rsidR="006D6117" w:rsidRPr="006D6117">
        <w:rPr>
          <w:lang w:eastAsia="ro-RO"/>
        </w:rPr>
        <w:t>mobilitate</w:t>
      </w:r>
      <w:proofErr w:type="spellEnd"/>
      <w:r w:rsidR="006D6117" w:rsidRPr="006D6117">
        <w:rPr>
          <w:lang w:eastAsia="ro-RO"/>
        </w:rPr>
        <w:t xml:space="preserve"> </w:t>
      </w:r>
      <w:proofErr w:type="spellStart"/>
      <w:r w:rsidR="006D6117" w:rsidRPr="006D6117">
        <w:rPr>
          <w:lang w:eastAsia="ro-RO"/>
        </w:rPr>
        <w:t>și</w:t>
      </w:r>
      <w:proofErr w:type="spellEnd"/>
      <w:r w:rsidR="006D6117" w:rsidRPr="006D6117">
        <w:rPr>
          <w:lang w:eastAsia="ro-RO"/>
        </w:rPr>
        <w:t xml:space="preserve"> </w:t>
      </w:r>
      <w:proofErr w:type="spellStart"/>
      <w:r w:rsidR="006D6117" w:rsidRPr="006D6117">
        <w:rPr>
          <w:lang w:eastAsia="ro-RO"/>
        </w:rPr>
        <w:t>unde</w:t>
      </w:r>
      <w:proofErr w:type="spellEnd"/>
      <w:r w:rsidR="006D6117" w:rsidRPr="006D6117">
        <w:rPr>
          <w:lang w:eastAsia="ro-RO"/>
        </w:rPr>
        <w:t xml:space="preserve"> </w:t>
      </w:r>
      <w:proofErr w:type="spellStart"/>
      <w:r w:rsidR="006D6117" w:rsidRPr="006D6117">
        <w:rPr>
          <w:lang w:eastAsia="ro-RO"/>
        </w:rPr>
        <w:t>nevoile</w:t>
      </w:r>
      <w:proofErr w:type="spellEnd"/>
      <w:r w:rsidR="006D6117" w:rsidRPr="006D6117">
        <w:rPr>
          <w:lang w:eastAsia="ro-RO"/>
        </w:rPr>
        <w:t xml:space="preserve"> </w:t>
      </w:r>
      <w:proofErr w:type="spellStart"/>
      <w:r w:rsidR="006D6117" w:rsidRPr="006D6117">
        <w:rPr>
          <w:lang w:eastAsia="ro-RO"/>
        </w:rPr>
        <w:t>comunității</w:t>
      </w:r>
      <w:proofErr w:type="spellEnd"/>
      <w:r w:rsidR="006D6117" w:rsidRPr="006D6117">
        <w:rPr>
          <w:lang w:eastAsia="ro-RO"/>
        </w:rPr>
        <w:t xml:space="preserve"> de </w:t>
      </w:r>
      <w:proofErr w:type="spellStart"/>
      <w:r w:rsidR="006D6117" w:rsidRPr="006D6117">
        <w:rPr>
          <w:lang w:eastAsia="ro-RO"/>
        </w:rPr>
        <w:t>acces</w:t>
      </w:r>
      <w:proofErr w:type="spellEnd"/>
      <w:r w:rsidR="006D6117" w:rsidRPr="006D6117">
        <w:rPr>
          <w:lang w:eastAsia="ro-RO"/>
        </w:rPr>
        <w:t xml:space="preserve"> la </w:t>
      </w:r>
      <w:proofErr w:type="spellStart"/>
      <w:r w:rsidR="006D6117" w:rsidRPr="006D6117">
        <w:rPr>
          <w:lang w:eastAsia="ro-RO"/>
        </w:rPr>
        <w:t>servicii</w:t>
      </w:r>
      <w:proofErr w:type="spellEnd"/>
      <w:r w:rsidR="006D6117" w:rsidRPr="006D6117">
        <w:rPr>
          <w:lang w:eastAsia="ro-RO"/>
        </w:rPr>
        <w:t xml:space="preserve"> </w:t>
      </w:r>
      <w:proofErr w:type="spellStart"/>
      <w:r w:rsidR="006D6117" w:rsidRPr="006D6117">
        <w:rPr>
          <w:lang w:eastAsia="ro-RO"/>
        </w:rPr>
        <w:t>sociale</w:t>
      </w:r>
      <w:proofErr w:type="spellEnd"/>
      <w:r w:rsidR="006D6117" w:rsidRPr="006D6117">
        <w:rPr>
          <w:lang w:eastAsia="ro-RO"/>
        </w:rPr>
        <w:t xml:space="preserve">, </w:t>
      </w:r>
      <w:proofErr w:type="spellStart"/>
      <w:r w:rsidR="006D6117" w:rsidRPr="006D6117">
        <w:rPr>
          <w:lang w:eastAsia="ro-RO"/>
        </w:rPr>
        <w:t>sanitare</w:t>
      </w:r>
      <w:proofErr w:type="spellEnd"/>
      <w:r w:rsidR="006D6117" w:rsidRPr="006D6117">
        <w:rPr>
          <w:lang w:eastAsia="ro-RO"/>
        </w:rPr>
        <w:t xml:space="preserve">, </w:t>
      </w:r>
      <w:proofErr w:type="spellStart"/>
      <w:r w:rsidR="006D6117" w:rsidRPr="006D6117">
        <w:rPr>
          <w:lang w:eastAsia="ro-RO"/>
        </w:rPr>
        <w:t>educaționale</w:t>
      </w:r>
      <w:proofErr w:type="spellEnd"/>
      <w:r w:rsidR="006D6117" w:rsidRPr="006D6117">
        <w:rPr>
          <w:lang w:eastAsia="ro-RO"/>
        </w:rPr>
        <w:t xml:space="preserve"> </w:t>
      </w:r>
      <w:proofErr w:type="spellStart"/>
      <w:r w:rsidR="006D6117" w:rsidRPr="006D6117">
        <w:rPr>
          <w:lang w:eastAsia="ro-RO"/>
        </w:rPr>
        <w:t>și</w:t>
      </w:r>
      <w:proofErr w:type="spellEnd"/>
      <w:r w:rsidR="006D6117" w:rsidRPr="006D6117">
        <w:rPr>
          <w:lang w:eastAsia="ro-RO"/>
        </w:rPr>
        <w:t xml:space="preserve"> de </w:t>
      </w:r>
      <w:proofErr w:type="spellStart"/>
      <w:r w:rsidR="006D6117" w:rsidRPr="006D6117">
        <w:rPr>
          <w:lang w:eastAsia="ro-RO"/>
        </w:rPr>
        <w:t>agrement</w:t>
      </w:r>
      <w:proofErr w:type="spellEnd"/>
      <w:r w:rsidR="006D6117" w:rsidRPr="006D6117">
        <w:rPr>
          <w:lang w:eastAsia="ro-RO"/>
        </w:rPr>
        <w:t xml:space="preserve"> sunt </w:t>
      </w:r>
      <w:proofErr w:type="spellStart"/>
      <w:r w:rsidR="006D6117" w:rsidRPr="006D6117">
        <w:rPr>
          <w:lang w:eastAsia="ro-RO"/>
        </w:rPr>
        <w:t>tratate</w:t>
      </w:r>
      <w:proofErr w:type="spellEnd"/>
      <w:r w:rsidR="006D6117" w:rsidRPr="006D6117">
        <w:rPr>
          <w:lang w:eastAsia="ro-RO"/>
        </w:rPr>
        <w:t xml:space="preserve"> </w:t>
      </w:r>
      <w:proofErr w:type="spellStart"/>
      <w:r w:rsidR="006D6117" w:rsidRPr="006D6117">
        <w:rPr>
          <w:lang w:eastAsia="ro-RO"/>
        </w:rPr>
        <w:t>în</w:t>
      </w:r>
      <w:proofErr w:type="spellEnd"/>
      <w:r w:rsidR="006D6117" w:rsidRPr="006D6117">
        <w:rPr>
          <w:lang w:eastAsia="ro-RO"/>
        </w:rPr>
        <w:t xml:space="preserve"> mod </w:t>
      </w:r>
      <w:proofErr w:type="spellStart"/>
      <w:r w:rsidR="006D6117" w:rsidRPr="006D6117">
        <w:rPr>
          <w:lang w:eastAsia="ro-RO"/>
        </w:rPr>
        <w:t>corespunzător</w:t>
      </w:r>
      <w:proofErr w:type="spellEnd"/>
      <w:r w:rsidR="006D6117" w:rsidRPr="006D6117">
        <w:rPr>
          <w:lang w:eastAsia="ro-RO"/>
        </w:rPr>
        <w:t>.</w:t>
      </w:r>
    </w:p>
    <w:p w14:paraId="42DA2516" w14:textId="444C4EA7" w:rsidR="0086004B" w:rsidRPr="006D6117" w:rsidRDefault="001326D3" w:rsidP="007F38CC">
      <w:pPr>
        <w:suppressAutoHyphens w:val="0"/>
        <w:spacing w:line="360" w:lineRule="auto"/>
        <w:ind w:firstLine="567"/>
        <w:jc w:val="both"/>
        <w:rPr>
          <w:lang w:val="ro-RO"/>
        </w:rPr>
      </w:pPr>
      <w:r w:rsidRPr="006D6117">
        <w:rPr>
          <w:lang w:val="ro-RO"/>
        </w:rPr>
        <w:t>Obiectivele stabilite pentru 20</w:t>
      </w:r>
      <w:r w:rsidR="002F56CB" w:rsidRPr="006D6117">
        <w:rPr>
          <w:lang w:val="ro-RO"/>
        </w:rPr>
        <w:t>2</w:t>
      </w:r>
      <w:r w:rsidR="006D6117" w:rsidRPr="006D6117">
        <w:rPr>
          <w:lang w:val="ro-RO"/>
        </w:rPr>
        <w:t>6</w:t>
      </w:r>
      <w:r w:rsidRPr="006D6117">
        <w:rPr>
          <w:lang w:val="ro-RO"/>
        </w:rPr>
        <w:t xml:space="preserve"> </w:t>
      </w:r>
      <w:r w:rsidR="00F264F5" w:rsidRPr="006D6117">
        <w:rPr>
          <w:lang w:val="ro-RO"/>
        </w:rPr>
        <w:t xml:space="preserve">continuă </w:t>
      </w:r>
      <w:proofErr w:type="spellStart"/>
      <w:r w:rsidR="00F264F5" w:rsidRPr="006D6117">
        <w:rPr>
          <w:lang w:val="ro-RO"/>
        </w:rPr>
        <w:t>priorităţile</w:t>
      </w:r>
      <w:proofErr w:type="spellEnd"/>
      <w:r w:rsidR="00F264F5" w:rsidRPr="006D6117">
        <w:rPr>
          <w:lang w:val="ro-RO"/>
        </w:rPr>
        <w:t xml:space="preserve"> </w:t>
      </w:r>
      <w:proofErr w:type="spellStart"/>
      <w:r w:rsidR="00F264F5" w:rsidRPr="006D6117">
        <w:rPr>
          <w:lang w:val="ro-RO"/>
        </w:rPr>
        <w:t>şi</w:t>
      </w:r>
      <w:proofErr w:type="spellEnd"/>
      <w:r w:rsidR="00F264F5" w:rsidRPr="006D6117">
        <w:rPr>
          <w:lang w:val="ro-RO"/>
        </w:rPr>
        <w:t xml:space="preserve"> </w:t>
      </w:r>
      <w:proofErr w:type="spellStart"/>
      <w:r w:rsidR="00F264F5" w:rsidRPr="006D6117">
        <w:rPr>
          <w:lang w:val="ro-RO"/>
        </w:rPr>
        <w:t>activităţile</w:t>
      </w:r>
      <w:proofErr w:type="spellEnd"/>
      <w:r w:rsidR="00F264F5" w:rsidRPr="006D6117">
        <w:rPr>
          <w:lang w:val="ro-RO"/>
        </w:rPr>
        <w:t xml:space="preserve"> stabilite în</w:t>
      </w:r>
      <w:r w:rsidR="006D6117" w:rsidRPr="006D6117">
        <w:rPr>
          <w:lang w:val="ro-RO"/>
        </w:rPr>
        <w:t xml:space="preserve"> </w:t>
      </w:r>
      <w:r w:rsidR="006D6117" w:rsidRPr="006D6117">
        <w:rPr>
          <w:lang w:eastAsia="ro-RO"/>
        </w:rPr>
        <w:t>STRATEGIA INTEGRATĂ DE DEZVOLTARE URBANĂ A MUNICIPIULUI CÂMPULUNG MOLDOVENESC 2021 – 2027</w:t>
      </w:r>
      <w:r w:rsidR="00F264F5" w:rsidRPr="006D6117">
        <w:rPr>
          <w:lang w:val="ro-RO"/>
        </w:rPr>
        <w:t xml:space="preserve">, strategie care a fost corelată cu obiectivele asumate de România </w:t>
      </w:r>
      <w:proofErr w:type="spellStart"/>
      <w:r w:rsidR="00F264F5" w:rsidRPr="006D6117">
        <w:rPr>
          <w:lang w:val="ro-RO"/>
        </w:rPr>
        <w:t>şi</w:t>
      </w:r>
      <w:proofErr w:type="spellEnd"/>
      <w:r w:rsidR="00F264F5" w:rsidRPr="006D6117">
        <w:rPr>
          <w:lang w:val="ro-RO"/>
        </w:rPr>
        <w:t xml:space="preserve"> </w:t>
      </w:r>
      <w:r w:rsidR="00F264F5" w:rsidRPr="006D6117">
        <w:rPr>
          <w:lang w:val="ro-RO" w:eastAsia="ro-RO"/>
        </w:rPr>
        <w:t xml:space="preserve">propune proiecte convergente, spre atingerea indicatorilor </w:t>
      </w:r>
      <w:proofErr w:type="spellStart"/>
      <w:r w:rsidR="00F264F5" w:rsidRPr="006D6117">
        <w:rPr>
          <w:lang w:val="ro-RO" w:eastAsia="ro-RO"/>
        </w:rPr>
        <w:t>stabiliţi</w:t>
      </w:r>
      <w:proofErr w:type="spellEnd"/>
      <w:r w:rsidR="00F264F5" w:rsidRPr="006D6117">
        <w:rPr>
          <w:lang w:val="ro-RO" w:eastAsia="ro-RO"/>
        </w:rPr>
        <w:t xml:space="preserve"> în documente programatice regionale, naționale și europene</w:t>
      </w:r>
      <w:r w:rsidR="00890348" w:rsidRPr="006D6117">
        <w:rPr>
          <w:lang w:val="ro-RO"/>
        </w:rPr>
        <w:t>.</w:t>
      </w:r>
    </w:p>
    <w:p w14:paraId="4E5DD19E" w14:textId="77777777" w:rsidR="00BA5DBE" w:rsidRPr="006D6117" w:rsidRDefault="00BA5DBE" w:rsidP="00EE2022">
      <w:pPr>
        <w:spacing w:line="360" w:lineRule="auto"/>
        <w:rPr>
          <w:b/>
          <w:lang w:val="ro-RO"/>
        </w:rPr>
      </w:pPr>
    </w:p>
    <w:p w14:paraId="3A498FF6" w14:textId="00EDA070" w:rsidR="0086004B" w:rsidRPr="006D6117" w:rsidRDefault="004559BB" w:rsidP="0017181A">
      <w:pPr>
        <w:spacing w:line="360" w:lineRule="auto"/>
        <w:jc w:val="center"/>
        <w:rPr>
          <w:b/>
          <w:lang w:val="ro-RO"/>
        </w:rPr>
      </w:pPr>
      <w:r w:rsidRPr="006D6117">
        <w:rPr>
          <w:b/>
          <w:lang w:val="ro-RO"/>
        </w:rPr>
        <w:t>III.TRANSPARENŢĂ INSTITUŢIONALĂ</w:t>
      </w:r>
    </w:p>
    <w:p w14:paraId="39AD7C26" w14:textId="5C2B3719" w:rsidR="0086004B" w:rsidRPr="006D6117" w:rsidRDefault="004559BB" w:rsidP="0017181A">
      <w:pPr>
        <w:spacing w:line="360" w:lineRule="auto"/>
        <w:ind w:firstLine="567"/>
        <w:jc w:val="both"/>
        <w:rPr>
          <w:u w:val="single"/>
          <w:lang w:val="ro-RO"/>
        </w:rPr>
      </w:pPr>
      <w:r w:rsidRPr="006D6117">
        <w:rPr>
          <w:u w:val="single"/>
          <w:lang w:val="ro-RO"/>
        </w:rPr>
        <w:t>BUGETUL INSTITUŢIEI</w:t>
      </w:r>
    </w:p>
    <w:p w14:paraId="055D40B0" w14:textId="3B67578E" w:rsidR="001263FC" w:rsidRPr="006D6117" w:rsidRDefault="004559BB" w:rsidP="009E56BE">
      <w:pPr>
        <w:spacing w:line="360" w:lineRule="auto"/>
        <w:ind w:firstLine="567"/>
        <w:jc w:val="both"/>
        <w:rPr>
          <w:lang w:val="ro-RO"/>
        </w:rPr>
      </w:pPr>
      <w:r w:rsidRPr="006D6117">
        <w:rPr>
          <w:lang w:val="ro-RO"/>
        </w:rPr>
        <w:t xml:space="preserve">Sinteza bugetului pe surse de </w:t>
      </w:r>
      <w:proofErr w:type="spellStart"/>
      <w:r w:rsidRPr="006D6117">
        <w:rPr>
          <w:lang w:val="ro-RO"/>
        </w:rPr>
        <w:t>finanţare</w:t>
      </w:r>
      <w:proofErr w:type="spellEnd"/>
      <w:r w:rsidRPr="006D6117">
        <w:rPr>
          <w:lang w:val="ro-RO"/>
        </w:rPr>
        <w:t xml:space="preserve"> </w:t>
      </w:r>
      <w:proofErr w:type="spellStart"/>
      <w:r w:rsidR="00060FB5" w:rsidRPr="006D6117">
        <w:rPr>
          <w:lang w:val="ro-RO"/>
        </w:rPr>
        <w:t>şi</w:t>
      </w:r>
      <w:proofErr w:type="spellEnd"/>
      <w:r w:rsidR="00060FB5" w:rsidRPr="006D6117">
        <w:rPr>
          <w:lang w:val="ro-RO"/>
        </w:rPr>
        <w:t xml:space="preserve"> sinteza cheltuielilor, arată astfel</w:t>
      </w:r>
      <w:r w:rsidRPr="006D6117">
        <w:rPr>
          <w:lang w:val="ro-RO"/>
        </w:rPr>
        <w:t>:</w:t>
      </w:r>
    </w:p>
    <w:p w14:paraId="07BEDD9B" w14:textId="77777777" w:rsidR="008A24C5" w:rsidRPr="006D6117" w:rsidRDefault="009E56BE" w:rsidP="00913D92">
      <w:pPr>
        <w:autoSpaceDE w:val="0"/>
        <w:autoSpaceDN w:val="0"/>
        <w:adjustRightInd w:val="0"/>
        <w:jc w:val="both"/>
        <w:rPr>
          <w:lang w:val="fr-FR" w:eastAsia="ro-RO"/>
        </w:rPr>
      </w:pPr>
      <w:r w:rsidRPr="006D6117">
        <w:rPr>
          <w:lang w:val="fr-FR" w:eastAsia="ro-RO"/>
        </w:rPr>
        <w:t xml:space="preserve">     </w:t>
      </w:r>
    </w:p>
    <w:tbl>
      <w:tblPr>
        <w:tblW w:w="15698" w:type="dxa"/>
        <w:tblLayout w:type="fixed"/>
        <w:tblLook w:val="04A0" w:firstRow="1" w:lastRow="0" w:firstColumn="1" w:lastColumn="0" w:noHBand="0" w:noVBand="1"/>
      </w:tblPr>
      <w:tblGrid>
        <w:gridCol w:w="699"/>
        <w:gridCol w:w="10064"/>
        <w:gridCol w:w="1560"/>
        <w:gridCol w:w="1559"/>
        <w:gridCol w:w="1580"/>
        <w:gridCol w:w="236"/>
      </w:tblGrid>
      <w:tr w:rsidR="006D6117" w:rsidRPr="0002253F" w14:paraId="43B67A20" w14:textId="77777777" w:rsidTr="0002253F">
        <w:trPr>
          <w:gridAfter w:val="1"/>
          <w:wAfter w:w="236" w:type="dxa"/>
          <w:trHeight w:val="315"/>
        </w:trPr>
        <w:tc>
          <w:tcPr>
            <w:tcW w:w="10763"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7DE0E9C5" w14:textId="77777777" w:rsidR="0002253F" w:rsidRPr="0002253F" w:rsidRDefault="0002253F" w:rsidP="0002253F">
            <w:pPr>
              <w:suppressAutoHyphens w:val="0"/>
              <w:jc w:val="center"/>
              <w:rPr>
                <w:rFonts w:ascii="Verdana" w:hAnsi="Verdana" w:cs="Calibri"/>
                <w:b/>
                <w:bCs/>
                <w:sz w:val="16"/>
                <w:szCs w:val="16"/>
                <w:lang w:eastAsia="en-US"/>
              </w:rPr>
            </w:pPr>
            <w:proofErr w:type="spellStart"/>
            <w:r w:rsidRPr="0002253F">
              <w:rPr>
                <w:rFonts w:ascii="Verdana" w:hAnsi="Verdana" w:cs="Calibri"/>
                <w:b/>
                <w:bCs/>
                <w:sz w:val="16"/>
                <w:szCs w:val="16"/>
                <w:lang w:eastAsia="en-US"/>
              </w:rPr>
              <w:t>Denumirea</w:t>
            </w:r>
            <w:proofErr w:type="spellEnd"/>
            <w:r w:rsidRPr="0002253F">
              <w:rPr>
                <w:rFonts w:ascii="Verdana" w:hAnsi="Verdana" w:cs="Calibri"/>
                <w:b/>
                <w:bCs/>
                <w:sz w:val="16"/>
                <w:szCs w:val="16"/>
                <w:lang w:eastAsia="en-US"/>
              </w:rPr>
              <w:t xml:space="preserve"> </w:t>
            </w:r>
            <w:proofErr w:type="spellStart"/>
            <w:r w:rsidRPr="0002253F">
              <w:rPr>
                <w:rFonts w:ascii="Verdana" w:hAnsi="Verdana" w:cs="Calibri"/>
                <w:b/>
                <w:bCs/>
                <w:sz w:val="16"/>
                <w:szCs w:val="16"/>
                <w:lang w:eastAsia="en-US"/>
              </w:rPr>
              <w:t>indicatorilor</w:t>
            </w:r>
            <w:proofErr w:type="spellEnd"/>
          </w:p>
        </w:tc>
        <w:tc>
          <w:tcPr>
            <w:tcW w:w="1560" w:type="dxa"/>
            <w:vMerge w:val="restart"/>
            <w:tcBorders>
              <w:top w:val="single" w:sz="8" w:space="0" w:color="auto"/>
              <w:left w:val="single" w:sz="8" w:space="0" w:color="auto"/>
              <w:bottom w:val="single" w:sz="8" w:space="0" w:color="auto"/>
              <w:right w:val="single" w:sz="8" w:space="0" w:color="auto"/>
            </w:tcBorders>
            <w:vAlign w:val="center"/>
            <w:hideMark/>
          </w:tcPr>
          <w:p w14:paraId="38751B7C" w14:textId="77777777" w:rsidR="0002253F" w:rsidRPr="0002253F" w:rsidRDefault="0002253F" w:rsidP="0002253F">
            <w:pPr>
              <w:suppressAutoHyphens w:val="0"/>
              <w:jc w:val="center"/>
              <w:rPr>
                <w:rFonts w:ascii="Verdana" w:hAnsi="Verdana" w:cs="Calibri"/>
                <w:b/>
                <w:bCs/>
                <w:sz w:val="16"/>
                <w:szCs w:val="16"/>
                <w:lang w:eastAsia="en-US"/>
              </w:rPr>
            </w:pPr>
            <w:r w:rsidRPr="0002253F">
              <w:rPr>
                <w:rFonts w:ascii="Verdana" w:hAnsi="Verdana" w:cs="Calibri"/>
                <w:b/>
                <w:bCs/>
                <w:sz w:val="16"/>
                <w:szCs w:val="16"/>
                <w:lang w:eastAsia="en-US"/>
              </w:rPr>
              <w:t>Cod indicator</w:t>
            </w:r>
          </w:p>
        </w:tc>
        <w:tc>
          <w:tcPr>
            <w:tcW w:w="1559" w:type="dxa"/>
            <w:vMerge w:val="restart"/>
            <w:tcBorders>
              <w:top w:val="single" w:sz="8" w:space="0" w:color="auto"/>
              <w:left w:val="single" w:sz="8" w:space="0" w:color="auto"/>
              <w:bottom w:val="single" w:sz="8" w:space="0" w:color="auto"/>
              <w:right w:val="single" w:sz="8" w:space="0" w:color="auto"/>
            </w:tcBorders>
            <w:vAlign w:val="center"/>
            <w:hideMark/>
          </w:tcPr>
          <w:p w14:paraId="7FAC33B1" w14:textId="77777777" w:rsidR="0002253F" w:rsidRPr="0002253F" w:rsidRDefault="0002253F" w:rsidP="0002253F">
            <w:pPr>
              <w:suppressAutoHyphens w:val="0"/>
              <w:jc w:val="center"/>
              <w:rPr>
                <w:rFonts w:ascii="Verdana" w:hAnsi="Verdana" w:cs="Calibri"/>
                <w:b/>
                <w:bCs/>
                <w:sz w:val="16"/>
                <w:szCs w:val="16"/>
                <w:lang w:eastAsia="en-US"/>
              </w:rPr>
            </w:pPr>
            <w:proofErr w:type="spellStart"/>
            <w:r w:rsidRPr="0002253F">
              <w:rPr>
                <w:rFonts w:ascii="Verdana" w:hAnsi="Verdana" w:cs="Calibri"/>
                <w:b/>
                <w:bCs/>
                <w:sz w:val="16"/>
                <w:szCs w:val="16"/>
                <w:lang w:eastAsia="en-US"/>
              </w:rPr>
              <w:t>Prevederi</w:t>
            </w:r>
            <w:proofErr w:type="spellEnd"/>
            <w:r w:rsidRPr="0002253F">
              <w:rPr>
                <w:rFonts w:ascii="Verdana" w:hAnsi="Verdana" w:cs="Calibri"/>
                <w:b/>
                <w:bCs/>
                <w:sz w:val="16"/>
                <w:szCs w:val="16"/>
                <w:lang w:eastAsia="en-US"/>
              </w:rPr>
              <w:t xml:space="preserve"> </w:t>
            </w:r>
            <w:proofErr w:type="spellStart"/>
            <w:r w:rsidRPr="0002253F">
              <w:rPr>
                <w:rFonts w:ascii="Verdana" w:hAnsi="Verdana" w:cs="Calibri"/>
                <w:b/>
                <w:bCs/>
                <w:sz w:val="16"/>
                <w:szCs w:val="16"/>
                <w:lang w:eastAsia="en-US"/>
              </w:rPr>
              <w:t>bugetare</w:t>
            </w:r>
            <w:proofErr w:type="spellEnd"/>
            <w:r w:rsidRPr="0002253F">
              <w:rPr>
                <w:rFonts w:ascii="Verdana" w:hAnsi="Verdana" w:cs="Calibri"/>
                <w:b/>
                <w:bCs/>
                <w:sz w:val="16"/>
                <w:szCs w:val="16"/>
                <w:lang w:eastAsia="en-US"/>
              </w:rPr>
              <w:t xml:space="preserve"> definitive</w:t>
            </w:r>
          </w:p>
        </w:tc>
        <w:tc>
          <w:tcPr>
            <w:tcW w:w="1580" w:type="dxa"/>
            <w:vMerge w:val="restart"/>
            <w:tcBorders>
              <w:top w:val="single" w:sz="8" w:space="0" w:color="auto"/>
              <w:left w:val="single" w:sz="8" w:space="0" w:color="auto"/>
              <w:bottom w:val="single" w:sz="8" w:space="0" w:color="auto"/>
              <w:right w:val="single" w:sz="8" w:space="0" w:color="auto"/>
            </w:tcBorders>
            <w:vAlign w:val="center"/>
            <w:hideMark/>
          </w:tcPr>
          <w:p w14:paraId="0C4810BA" w14:textId="77777777" w:rsidR="0002253F" w:rsidRPr="0002253F" w:rsidRDefault="0002253F" w:rsidP="0002253F">
            <w:pPr>
              <w:suppressAutoHyphens w:val="0"/>
              <w:jc w:val="center"/>
              <w:rPr>
                <w:rFonts w:ascii="Verdana" w:hAnsi="Verdana" w:cs="Calibri"/>
                <w:b/>
                <w:bCs/>
                <w:sz w:val="16"/>
                <w:szCs w:val="16"/>
                <w:lang w:eastAsia="en-US"/>
              </w:rPr>
            </w:pPr>
            <w:proofErr w:type="spellStart"/>
            <w:r w:rsidRPr="0002253F">
              <w:rPr>
                <w:rFonts w:ascii="Verdana" w:hAnsi="Verdana" w:cs="Calibri"/>
                <w:b/>
                <w:bCs/>
                <w:sz w:val="16"/>
                <w:szCs w:val="16"/>
                <w:lang w:eastAsia="en-US"/>
              </w:rPr>
              <w:t>Încasări</w:t>
            </w:r>
            <w:proofErr w:type="spellEnd"/>
            <w:r w:rsidRPr="0002253F">
              <w:rPr>
                <w:rFonts w:ascii="Verdana" w:hAnsi="Verdana" w:cs="Calibri"/>
                <w:b/>
                <w:bCs/>
                <w:sz w:val="16"/>
                <w:szCs w:val="16"/>
                <w:lang w:eastAsia="en-US"/>
              </w:rPr>
              <w:t xml:space="preserve"> </w:t>
            </w:r>
            <w:proofErr w:type="spellStart"/>
            <w:r w:rsidRPr="0002253F">
              <w:rPr>
                <w:rFonts w:ascii="Verdana" w:hAnsi="Verdana" w:cs="Calibri"/>
                <w:b/>
                <w:bCs/>
                <w:sz w:val="16"/>
                <w:szCs w:val="16"/>
                <w:lang w:eastAsia="en-US"/>
              </w:rPr>
              <w:t>realizate</w:t>
            </w:r>
            <w:proofErr w:type="spellEnd"/>
          </w:p>
        </w:tc>
      </w:tr>
      <w:tr w:rsidR="006D6117" w:rsidRPr="0002253F" w14:paraId="134FA3FE" w14:textId="77777777" w:rsidTr="0002253F">
        <w:trPr>
          <w:trHeight w:val="315"/>
        </w:trPr>
        <w:tc>
          <w:tcPr>
            <w:tcW w:w="10763" w:type="dxa"/>
            <w:gridSpan w:val="2"/>
            <w:vMerge/>
            <w:tcBorders>
              <w:top w:val="single" w:sz="8" w:space="0" w:color="auto"/>
              <w:left w:val="single" w:sz="8" w:space="0" w:color="auto"/>
              <w:bottom w:val="single" w:sz="8" w:space="0" w:color="auto"/>
              <w:right w:val="single" w:sz="8" w:space="0" w:color="auto"/>
            </w:tcBorders>
            <w:vAlign w:val="center"/>
            <w:hideMark/>
          </w:tcPr>
          <w:p w14:paraId="4A77ED33" w14:textId="77777777" w:rsidR="0002253F" w:rsidRPr="0002253F" w:rsidRDefault="0002253F" w:rsidP="0002253F">
            <w:pPr>
              <w:suppressAutoHyphens w:val="0"/>
              <w:rPr>
                <w:rFonts w:ascii="Verdana" w:hAnsi="Verdana" w:cs="Calibri"/>
                <w:b/>
                <w:bCs/>
                <w:sz w:val="16"/>
                <w:szCs w:val="16"/>
                <w:lang w:eastAsia="en-US"/>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75D3939E" w14:textId="77777777" w:rsidR="0002253F" w:rsidRPr="0002253F" w:rsidRDefault="0002253F" w:rsidP="0002253F">
            <w:pPr>
              <w:suppressAutoHyphens w:val="0"/>
              <w:rPr>
                <w:rFonts w:ascii="Verdana" w:hAnsi="Verdana" w:cs="Calibri"/>
                <w:b/>
                <w:bCs/>
                <w:sz w:val="16"/>
                <w:szCs w:val="16"/>
                <w:lang w:eastAsia="en-US"/>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50D30949" w14:textId="77777777" w:rsidR="0002253F" w:rsidRPr="0002253F" w:rsidRDefault="0002253F" w:rsidP="0002253F">
            <w:pPr>
              <w:suppressAutoHyphens w:val="0"/>
              <w:rPr>
                <w:rFonts w:ascii="Verdana" w:hAnsi="Verdana" w:cs="Calibri"/>
                <w:b/>
                <w:bCs/>
                <w:sz w:val="16"/>
                <w:szCs w:val="16"/>
                <w:lang w:eastAsia="en-US"/>
              </w:rPr>
            </w:pPr>
          </w:p>
        </w:tc>
        <w:tc>
          <w:tcPr>
            <w:tcW w:w="1580" w:type="dxa"/>
            <w:vMerge/>
            <w:tcBorders>
              <w:top w:val="single" w:sz="8" w:space="0" w:color="auto"/>
              <w:left w:val="single" w:sz="8" w:space="0" w:color="auto"/>
              <w:bottom w:val="single" w:sz="8" w:space="0" w:color="auto"/>
              <w:right w:val="single" w:sz="8" w:space="0" w:color="auto"/>
            </w:tcBorders>
            <w:vAlign w:val="center"/>
            <w:hideMark/>
          </w:tcPr>
          <w:p w14:paraId="4B181D25" w14:textId="77777777" w:rsidR="0002253F" w:rsidRPr="0002253F" w:rsidRDefault="0002253F" w:rsidP="0002253F">
            <w:pPr>
              <w:suppressAutoHyphens w:val="0"/>
              <w:rPr>
                <w:rFonts w:ascii="Verdana" w:hAnsi="Verdana" w:cs="Calibri"/>
                <w:b/>
                <w:bCs/>
                <w:sz w:val="16"/>
                <w:szCs w:val="16"/>
                <w:lang w:eastAsia="en-US"/>
              </w:rPr>
            </w:pPr>
          </w:p>
        </w:tc>
        <w:tc>
          <w:tcPr>
            <w:tcW w:w="236" w:type="dxa"/>
            <w:tcBorders>
              <w:top w:val="nil"/>
              <w:left w:val="nil"/>
              <w:bottom w:val="nil"/>
              <w:right w:val="nil"/>
            </w:tcBorders>
            <w:noWrap/>
            <w:vAlign w:val="bottom"/>
            <w:hideMark/>
          </w:tcPr>
          <w:p w14:paraId="7722F64B" w14:textId="77777777" w:rsidR="0002253F" w:rsidRPr="0002253F" w:rsidRDefault="0002253F" w:rsidP="0002253F">
            <w:pPr>
              <w:suppressAutoHyphens w:val="0"/>
              <w:jc w:val="center"/>
              <w:rPr>
                <w:rFonts w:ascii="Verdana" w:hAnsi="Verdana" w:cs="Calibri"/>
                <w:b/>
                <w:bCs/>
                <w:sz w:val="16"/>
                <w:szCs w:val="16"/>
                <w:lang w:eastAsia="en-US"/>
              </w:rPr>
            </w:pPr>
          </w:p>
        </w:tc>
      </w:tr>
      <w:tr w:rsidR="006D6117" w:rsidRPr="0002253F" w14:paraId="3B497AFE" w14:textId="77777777" w:rsidTr="0002253F">
        <w:trPr>
          <w:trHeight w:val="315"/>
        </w:trPr>
        <w:tc>
          <w:tcPr>
            <w:tcW w:w="10763" w:type="dxa"/>
            <w:gridSpan w:val="2"/>
            <w:vMerge/>
            <w:tcBorders>
              <w:top w:val="single" w:sz="8" w:space="0" w:color="auto"/>
              <w:left w:val="single" w:sz="8" w:space="0" w:color="auto"/>
              <w:bottom w:val="single" w:sz="8" w:space="0" w:color="auto"/>
              <w:right w:val="single" w:sz="8" w:space="0" w:color="auto"/>
            </w:tcBorders>
            <w:vAlign w:val="center"/>
            <w:hideMark/>
          </w:tcPr>
          <w:p w14:paraId="71530DC7" w14:textId="77777777" w:rsidR="0002253F" w:rsidRPr="0002253F" w:rsidRDefault="0002253F" w:rsidP="0002253F">
            <w:pPr>
              <w:suppressAutoHyphens w:val="0"/>
              <w:rPr>
                <w:rFonts w:ascii="Verdana" w:hAnsi="Verdana" w:cs="Calibri"/>
                <w:b/>
                <w:bCs/>
                <w:sz w:val="16"/>
                <w:szCs w:val="16"/>
                <w:lang w:eastAsia="en-US"/>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1A448893" w14:textId="77777777" w:rsidR="0002253F" w:rsidRPr="0002253F" w:rsidRDefault="0002253F" w:rsidP="0002253F">
            <w:pPr>
              <w:suppressAutoHyphens w:val="0"/>
              <w:rPr>
                <w:rFonts w:ascii="Verdana" w:hAnsi="Verdana" w:cs="Calibri"/>
                <w:b/>
                <w:bCs/>
                <w:sz w:val="16"/>
                <w:szCs w:val="16"/>
                <w:lang w:eastAsia="en-US"/>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52383DDA" w14:textId="77777777" w:rsidR="0002253F" w:rsidRPr="0002253F" w:rsidRDefault="0002253F" w:rsidP="0002253F">
            <w:pPr>
              <w:suppressAutoHyphens w:val="0"/>
              <w:rPr>
                <w:rFonts w:ascii="Verdana" w:hAnsi="Verdana" w:cs="Calibri"/>
                <w:b/>
                <w:bCs/>
                <w:sz w:val="16"/>
                <w:szCs w:val="16"/>
                <w:lang w:eastAsia="en-US"/>
              </w:rPr>
            </w:pPr>
          </w:p>
        </w:tc>
        <w:tc>
          <w:tcPr>
            <w:tcW w:w="1580" w:type="dxa"/>
            <w:vMerge/>
            <w:tcBorders>
              <w:top w:val="single" w:sz="8" w:space="0" w:color="auto"/>
              <w:left w:val="single" w:sz="8" w:space="0" w:color="auto"/>
              <w:bottom w:val="single" w:sz="8" w:space="0" w:color="auto"/>
              <w:right w:val="single" w:sz="8" w:space="0" w:color="auto"/>
            </w:tcBorders>
            <w:vAlign w:val="center"/>
            <w:hideMark/>
          </w:tcPr>
          <w:p w14:paraId="52A9B4DA" w14:textId="77777777" w:rsidR="0002253F" w:rsidRPr="0002253F" w:rsidRDefault="0002253F" w:rsidP="0002253F">
            <w:pPr>
              <w:suppressAutoHyphens w:val="0"/>
              <w:rPr>
                <w:rFonts w:ascii="Verdana" w:hAnsi="Verdana" w:cs="Calibri"/>
                <w:b/>
                <w:bCs/>
                <w:sz w:val="16"/>
                <w:szCs w:val="16"/>
                <w:lang w:eastAsia="en-US"/>
              </w:rPr>
            </w:pPr>
          </w:p>
        </w:tc>
        <w:tc>
          <w:tcPr>
            <w:tcW w:w="236" w:type="dxa"/>
            <w:tcBorders>
              <w:top w:val="nil"/>
              <w:left w:val="nil"/>
              <w:bottom w:val="nil"/>
              <w:right w:val="nil"/>
            </w:tcBorders>
            <w:noWrap/>
            <w:vAlign w:val="bottom"/>
            <w:hideMark/>
          </w:tcPr>
          <w:p w14:paraId="538BF52C" w14:textId="77777777" w:rsidR="0002253F" w:rsidRPr="0002253F" w:rsidRDefault="0002253F" w:rsidP="0002253F">
            <w:pPr>
              <w:suppressAutoHyphens w:val="0"/>
              <w:rPr>
                <w:sz w:val="20"/>
                <w:szCs w:val="20"/>
                <w:lang w:eastAsia="en-US"/>
              </w:rPr>
            </w:pPr>
          </w:p>
        </w:tc>
      </w:tr>
      <w:tr w:rsidR="006D6117" w:rsidRPr="0002253F" w14:paraId="56BF7FC3" w14:textId="77777777" w:rsidTr="0002253F">
        <w:trPr>
          <w:trHeight w:val="315"/>
        </w:trPr>
        <w:tc>
          <w:tcPr>
            <w:tcW w:w="10763" w:type="dxa"/>
            <w:gridSpan w:val="2"/>
            <w:vMerge/>
            <w:tcBorders>
              <w:top w:val="single" w:sz="8" w:space="0" w:color="auto"/>
              <w:left w:val="single" w:sz="8" w:space="0" w:color="auto"/>
              <w:bottom w:val="single" w:sz="8" w:space="0" w:color="auto"/>
              <w:right w:val="single" w:sz="8" w:space="0" w:color="auto"/>
            </w:tcBorders>
            <w:vAlign w:val="center"/>
            <w:hideMark/>
          </w:tcPr>
          <w:p w14:paraId="0D002C3B" w14:textId="77777777" w:rsidR="0002253F" w:rsidRPr="0002253F" w:rsidRDefault="0002253F" w:rsidP="0002253F">
            <w:pPr>
              <w:suppressAutoHyphens w:val="0"/>
              <w:rPr>
                <w:rFonts w:ascii="Verdana" w:hAnsi="Verdana" w:cs="Calibri"/>
                <w:b/>
                <w:bCs/>
                <w:sz w:val="16"/>
                <w:szCs w:val="16"/>
                <w:lang w:eastAsia="en-US"/>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5AAD919F" w14:textId="77777777" w:rsidR="0002253F" w:rsidRPr="0002253F" w:rsidRDefault="0002253F" w:rsidP="0002253F">
            <w:pPr>
              <w:suppressAutoHyphens w:val="0"/>
              <w:rPr>
                <w:rFonts w:ascii="Verdana" w:hAnsi="Verdana" w:cs="Calibri"/>
                <w:b/>
                <w:bCs/>
                <w:sz w:val="16"/>
                <w:szCs w:val="16"/>
                <w:lang w:eastAsia="en-US"/>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4FB877D2" w14:textId="77777777" w:rsidR="0002253F" w:rsidRPr="0002253F" w:rsidRDefault="0002253F" w:rsidP="0002253F">
            <w:pPr>
              <w:suppressAutoHyphens w:val="0"/>
              <w:rPr>
                <w:rFonts w:ascii="Verdana" w:hAnsi="Verdana" w:cs="Calibri"/>
                <w:b/>
                <w:bCs/>
                <w:sz w:val="16"/>
                <w:szCs w:val="16"/>
                <w:lang w:eastAsia="en-US"/>
              </w:rPr>
            </w:pPr>
          </w:p>
        </w:tc>
        <w:tc>
          <w:tcPr>
            <w:tcW w:w="1580" w:type="dxa"/>
            <w:vMerge/>
            <w:tcBorders>
              <w:top w:val="single" w:sz="8" w:space="0" w:color="auto"/>
              <w:left w:val="single" w:sz="8" w:space="0" w:color="auto"/>
              <w:bottom w:val="single" w:sz="8" w:space="0" w:color="auto"/>
              <w:right w:val="single" w:sz="8" w:space="0" w:color="auto"/>
            </w:tcBorders>
            <w:vAlign w:val="center"/>
            <w:hideMark/>
          </w:tcPr>
          <w:p w14:paraId="72D9A52D" w14:textId="77777777" w:rsidR="0002253F" w:rsidRPr="0002253F" w:rsidRDefault="0002253F" w:rsidP="0002253F">
            <w:pPr>
              <w:suppressAutoHyphens w:val="0"/>
              <w:rPr>
                <w:rFonts w:ascii="Verdana" w:hAnsi="Verdana" w:cs="Calibri"/>
                <w:b/>
                <w:bCs/>
                <w:sz w:val="16"/>
                <w:szCs w:val="16"/>
                <w:lang w:eastAsia="en-US"/>
              </w:rPr>
            </w:pPr>
          </w:p>
        </w:tc>
        <w:tc>
          <w:tcPr>
            <w:tcW w:w="236" w:type="dxa"/>
            <w:tcBorders>
              <w:top w:val="nil"/>
              <w:left w:val="nil"/>
              <w:bottom w:val="nil"/>
              <w:right w:val="nil"/>
            </w:tcBorders>
            <w:noWrap/>
            <w:vAlign w:val="bottom"/>
            <w:hideMark/>
          </w:tcPr>
          <w:p w14:paraId="22A2B326" w14:textId="77777777" w:rsidR="0002253F" w:rsidRPr="0002253F" w:rsidRDefault="0002253F" w:rsidP="0002253F">
            <w:pPr>
              <w:suppressAutoHyphens w:val="0"/>
              <w:rPr>
                <w:sz w:val="20"/>
                <w:szCs w:val="20"/>
                <w:lang w:eastAsia="en-US"/>
              </w:rPr>
            </w:pPr>
          </w:p>
        </w:tc>
      </w:tr>
      <w:tr w:rsidR="006D6117" w:rsidRPr="0002253F" w14:paraId="4EFA436F" w14:textId="77777777" w:rsidTr="0002253F">
        <w:trPr>
          <w:trHeight w:val="315"/>
        </w:trPr>
        <w:tc>
          <w:tcPr>
            <w:tcW w:w="10763" w:type="dxa"/>
            <w:gridSpan w:val="2"/>
            <w:tcBorders>
              <w:top w:val="single" w:sz="8" w:space="0" w:color="auto"/>
              <w:left w:val="single" w:sz="8" w:space="0" w:color="auto"/>
              <w:bottom w:val="single" w:sz="8" w:space="0" w:color="auto"/>
              <w:right w:val="single" w:sz="8" w:space="0" w:color="auto"/>
            </w:tcBorders>
            <w:vAlign w:val="center"/>
            <w:hideMark/>
          </w:tcPr>
          <w:p w14:paraId="0B953635" w14:textId="77777777" w:rsidR="0002253F" w:rsidRPr="0002253F" w:rsidRDefault="0002253F" w:rsidP="0002253F">
            <w:pPr>
              <w:suppressAutoHyphens w:val="0"/>
              <w:jc w:val="center"/>
              <w:rPr>
                <w:rFonts w:ascii="Verdana" w:hAnsi="Verdana" w:cs="Calibri"/>
                <w:b/>
                <w:bCs/>
                <w:sz w:val="16"/>
                <w:szCs w:val="16"/>
                <w:lang w:eastAsia="en-US"/>
              </w:rPr>
            </w:pPr>
            <w:r w:rsidRPr="0002253F">
              <w:rPr>
                <w:rFonts w:ascii="Verdana" w:hAnsi="Verdana" w:cs="Calibri"/>
                <w:b/>
                <w:bCs/>
                <w:sz w:val="16"/>
                <w:szCs w:val="16"/>
                <w:lang w:eastAsia="en-US"/>
              </w:rPr>
              <w:t>A</w:t>
            </w:r>
          </w:p>
        </w:tc>
        <w:tc>
          <w:tcPr>
            <w:tcW w:w="1560" w:type="dxa"/>
            <w:tcBorders>
              <w:top w:val="nil"/>
              <w:left w:val="nil"/>
              <w:bottom w:val="single" w:sz="8" w:space="0" w:color="auto"/>
              <w:right w:val="single" w:sz="8" w:space="0" w:color="auto"/>
            </w:tcBorders>
            <w:vAlign w:val="center"/>
            <w:hideMark/>
          </w:tcPr>
          <w:p w14:paraId="764D44F9" w14:textId="77777777" w:rsidR="0002253F" w:rsidRPr="0002253F" w:rsidRDefault="0002253F" w:rsidP="0002253F">
            <w:pPr>
              <w:suppressAutoHyphens w:val="0"/>
              <w:jc w:val="center"/>
              <w:rPr>
                <w:rFonts w:ascii="Verdana" w:hAnsi="Verdana" w:cs="Calibri"/>
                <w:b/>
                <w:bCs/>
                <w:sz w:val="16"/>
                <w:szCs w:val="16"/>
                <w:lang w:eastAsia="en-US"/>
              </w:rPr>
            </w:pPr>
            <w:r w:rsidRPr="0002253F">
              <w:rPr>
                <w:rFonts w:ascii="Verdana" w:hAnsi="Verdana" w:cs="Calibri"/>
                <w:b/>
                <w:bCs/>
                <w:sz w:val="16"/>
                <w:szCs w:val="16"/>
                <w:lang w:eastAsia="en-US"/>
              </w:rPr>
              <w:t>B</w:t>
            </w:r>
          </w:p>
        </w:tc>
        <w:tc>
          <w:tcPr>
            <w:tcW w:w="1559" w:type="dxa"/>
            <w:tcBorders>
              <w:top w:val="nil"/>
              <w:left w:val="nil"/>
              <w:bottom w:val="single" w:sz="8" w:space="0" w:color="auto"/>
              <w:right w:val="single" w:sz="8" w:space="0" w:color="auto"/>
            </w:tcBorders>
            <w:vAlign w:val="center"/>
            <w:hideMark/>
          </w:tcPr>
          <w:p w14:paraId="0D5C0DBB" w14:textId="77777777" w:rsidR="0002253F" w:rsidRPr="0002253F" w:rsidRDefault="0002253F" w:rsidP="0002253F">
            <w:pPr>
              <w:suppressAutoHyphens w:val="0"/>
              <w:jc w:val="center"/>
              <w:rPr>
                <w:rFonts w:ascii="Verdana" w:hAnsi="Verdana" w:cs="Calibri"/>
                <w:b/>
                <w:bCs/>
                <w:sz w:val="16"/>
                <w:szCs w:val="16"/>
                <w:lang w:eastAsia="en-US"/>
              </w:rPr>
            </w:pPr>
            <w:r w:rsidRPr="0002253F">
              <w:rPr>
                <w:rFonts w:ascii="Verdana" w:hAnsi="Verdana" w:cs="Calibri"/>
                <w:b/>
                <w:bCs/>
                <w:sz w:val="16"/>
                <w:szCs w:val="16"/>
                <w:lang w:eastAsia="en-US"/>
              </w:rPr>
              <w:t>2</w:t>
            </w:r>
          </w:p>
        </w:tc>
        <w:tc>
          <w:tcPr>
            <w:tcW w:w="1580" w:type="dxa"/>
            <w:tcBorders>
              <w:top w:val="nil"/>
              <w:left w:val="nil"/>
              <w:bottom w:val="single" w:sz="8" w:space="0" w:color="auto"/>
              <w:right w:val="single" w:sz="8" w:space="0" w:color="auto"/>
            </w:tcBorders>
            <w:vAlign w:val="center"/>
            <w:hideMark/>
          </w:tcPr>
          <w:p w14:paraId="1F87696C" w14:textId="77777777" w:rsidR="0002253F" w:rsidRPr="0002253F" w:rsidRDefault="0002253F" w:rsidP="0002253F">
            <w:pPr>
              <w:suppressAutoHyphens w:val="0"/>
              <w:jc w:val="center"/>
              <w:rPr>
                <w:rFonts w:ascii="Verdana" w:hAnsi="Verdana" w:cs="Calibri"/>
                <w:b/>
                <w:bCs/>
                <w:sz w:val="16"/>
                <w:szCs w:val="16"/>
                <w:lang w:eastAsia="en-US"/>
              </w:rPr>
            </w:pPr>
            <w:r w:rsidRPr="0002253F">
              <w:rPr>
                <w:rFonts w:ascii="Verdana" w:hAnsi="Verdana" w:cs="Calibri"/>
                <w:b/>
                <w:bCs/>
                <w:sz w:val="16"/>
                <w:szCs w:val="16"/>
                <w:lang w:eastAsia="en-US"/>
              </w:rPr>
              <w:t>6</w:t>
            </w:r>
          </w:p>
        </w:tc>
        <w:tc>
          <w:tcPr>
            <w:tcW w:w="236" w:type="dxa"/>
            <w:vAlign w:val="center"/>
            <w:hideMark/>
          </w:tcPr>
          <w:p w14:paraId="28E40756" w14:textId="77777777" w:rsidR="0002253F" w:rsidRPr="0002253F" w:rsidRDefault="0002253F" w:rsidP="0002253F">
            <w:pPr>
              <w:suppressAutoHyphens w:val="0"/>
              <w:rPr>
                <w:sz w:val="20"/>
                <w:szCs w:val="20"/>
                <w:lang w:eastAsia="en-US"/>
              </w:rPr>
            </w:pPr>
          </w:p>
        </w:tc>
      </w:tr>
      <w:tr w:rsidR="006D6117" w:rsidRPr="006D6117" w14:paraId="547E0090" w14:textId="77777777" w:rsidTr="0002253F">
        <w:trPr>
          <w:trHeight w:val="660"/>
        </w:trPr>
        <w:tc>
          <w:tcPr>
            <w:tcW w:w="699" w:type="dxa"/>
            <w:tcBorders>
              <w:top w:val="single" w:sz="4" w:space="0" w:color="auto"/>
              <w:left w:val="single" w:sz="4" w:space="0" w:color="auto"/>
              <w:bottom w:val="single" w:sz="4" w:space="0" w:color="auto"/>
              <w:right w:val="single" w:sz="4" w:space="0" w:color="auto"/>
            </w:tcBorders>
            <w:vAlign w:val="bottom"/>
            <w:hideMark/>
          </w:tcPr>
          <w:p w14:paraId="71F9E75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w:t>
            </w:r>
          </w:p>
        </w:tc>
        <w:tc>
          <w:tcPr>
            <w:tcW w:w="10064" w:type="dxa"/>
            <w:tcBorders>
              <w:top w:val="single" w:sz="4" w:space="0" w:color="auto"/>
              <w:left w:val="nil"/>
              <w:bottom w:val="single" w:sz="4" w:space="0" w:color="auto"/>
              <w:right w:val="single" w:sz="4" w:space="0" w:color="auto"/>
            </w:tcBorders>
            <w:vAlign w:val="bottom"/>
            <w:hideMark/>
          </w:tcPr>
          <w:p w14:paraId="1B2C012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TOTAL </w:t>
            </w:r>
            <w:proofErr w:type="gramStart"/>
            <w:r w:rsidRPr="0002253F">
              <w:rPr>
                <w:rFonts w:ascii="Verdana" w:hAnsi="Verdana" w:cs="Calibri"/>
                <w:sz w:val="16"/>
                <w:szCs w:val="16"/>
                <w:lang w:eastAsia="en-US"/>
              </w:rPr>
              <w:t>VENITURI  (</w:t>
            </w:r>
            <w:proofErr w:type="gramEnd"/>
            <w:r w:rsidRPr="0002253F">
              <w:rPr>
                <w:rFonts w:ascii="Verdana" w:hAnsi="Verdana" w:cs="Calibri"/>
                <w:sz w:val="16"/>
                <w:szCs w:val="16"/>
                <w:lang w:eastAsia="en-US"/>
              </w:rPr>
              <w:t>cod 00.02+00.15+00.16+00.17+45.02+46.02+48.02)</w:t>
            </w:r>
          </w:p>
        </w:tc>
        <w:tc>
          <w:tcPr>
            <w:tcW w:w="1560" w:type="dxa"/>
            <w:tcBorders>
              <w:top w:val="single" w:sz="4" w:space="0" w:color="auto"/>
              <w:left w:val="nil"/>
              <w:bottom w:val="single" w:sz="4" w:space="0" w:color="auto"/>
              <w:right w:val="single" w:sz="4" w:space="0" w:color="auto"/>
            </w:tcBorders>
            <w:vAlign w:val="bottom"/>
            <w:hideMark/>
          </w:tcPr>
          <w:p w14:paraId="02349F8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00.01</w:t>
            </w:r>
          </w:p>
        </w:tc>
        <w:tc>
          <w:tcPr>
            <w:tcW w:w="1559" w:type="dxa"/>
            <w:tcBorders>
              <w:top w:val="single" w:sz="4" w:space="0" w:color="auto"/>
              <w:left w:val="nil"/>
              <w:bottom w:val="single" w:sz="4" w:space="0" w:color="auto"/>
              <w:right w:val="single" w:sz="4" w:space="0" w:color="auto"/>
            </w:tcBorders>
            <w:vAlign w:val="bottom"/>
            <w:hideMark/>
          </w:tcPr>
          <w:p w14:paraId="37D851D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159.162.450</w:t>
            </w:r>
          </w:p>
        </w:tc>
        <w:tc>
          <w:tcPr>
            <w:tcW w:w="1580" w:type="dxa"/>
            <w:tcBorders>
              <w:top w:val="single" w:sz="4" w:space="0" w:color="auto"/>
              <w:left w:val="nil"/>
              <w:bottom w:val="single" w:sz="4" w:space="0" w:color="auto"/>
              <w:right w:val="single" w:sz="4" w:space="0" w:color="auto"/>
            </w:tcBorders>
            <w:vAlign w:val="bottom"/>
            <w:hideMark/>
          </w:tcPr>
          <w:p w14:paraId="00C8522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108.768.207</w:t>
            </w:r>
          </w:p>
        </w:tc>
        <w:tc>
          <w:tcPr>
            <w:tcW w:w="236" w:type="dxa"/>
            <w:vAlign w:val="center"/>
            <w:hideMark/>
          </w:tcPr>
          <w:p w14:paraId="2003FFEE" w14:textId="77777777" w:rsidR="0002253F" w:rsidRPr="0002253F" w:rsidRDefault="0002253F" w:rsidP="0002253F">
            <w:pPr>
              <w:suppressAutoHyphens w:val="0"/>
              <w:rPr>
                <w:sz w:val="20"/>
                <w:szCs w:val="20"/>
                <w:lang w:eastAsia="en-US"/>
              </w:rPr>
            </w:pPr>
          </w:p>
        </w:tc>
      </w:tr>
      <w:tr w:rsidR="006D6117" w:rsidRPr="006D6117" w14:paraId="0F0D515F"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00E8750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w:t>
            </w:r>
          </w:p>
        </w:tc>
        <w:tc>
          <w:tcPr>
            <w:tcW w:w="10064" w:type="dxa"/>
            <w:tcBorders>
              <w:top w:val="nil"/>
              <w:left w:val="nil"/>
              <w:bottom w:val="single" w:sz="4" w:space="0" w:color="auto"/>
              <w:right w:val="single" w:sz="4" w:space="0" w:color="auto"/>
            </w:tcBorders>
            <w:vAlign w:val="bottom"/>
            <w:hideMark/>
          </w:tcPr>
          <w:p w14:paraId="70DDA40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VENITURI PROPRII</w:t>
            </w:r>
            <w:proofErr w:type="gramStart"/>
            <w:r w:rsidRPr="0002253F">
              <w:rPr>
                <w:rFonts w:ascii="Verdana" w:hAnsi="Verdana" w:cs="Calibri"/>
                <w:sz w:val="16"/>
                <w:szCs w:val="16"/>
                <w:lang w:eastAsia="en-US"/>
              </w:rPr>
              <w:t xml:space="preserve">   (</w:t>
            </w:r>
            <w:proofErr w:type="gramEnd"/>
            <w:r w:rsidRPr="0002253F">
              <w:rPr>
                <w:rFonts w:ascii="Verdana" w:hAnsi="Verdana" w:cs="Calibri"/>
                <w:sz w:val="16"/>
                <w:szCs w:val="16"/>
                <w:lang w:eastAsia="en-US"/>
              </w:rPr>
              <w:t>cod 00.02-11.02-37.02+00.15)</w:t>
            </w:r>
          </w:p>
        </w:tc>
        <w:tc>
          <w:tcPr>
            <w:tcW w:w="1560" w:type="dxa"/>
            <w:tcBorders>
              <w:top w:val="nil"/>
              <w:left w:val="nil"/>
              <w:bottom w:val="single" w:sz="4" w:space="0" w:color="auto"/>
              <w:right w:val="single" w:sz="4" w:space="0" w:color="auto"/>
            </w:tcBorders>
            <w:vAlign w:val="bottom"/>
            <w:hideMark/>
          </w:tcPr>
          <w:p w14:paraId="01EB1D6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49.90</w:t>
            </w:r>
          </w:p>
        </w:tc>
        <w:tc>
          <w:tcPr>
            <w:tcW w:w="1559" w:type="dxa"/>
            <w:tcBorders>
              <w:top w:val="nil"/>
              <w:left w:val="nil"/>
              <w:bottom w:val="single" w:sz="4" w:space="0" w:color="auto"/>
              <w:right w:val="single" w:sz="4" w:space="0" w:color="auto"/>
            </w:tcBorders>
            <w:vAlign w:val="bottom"/>
            <w:hideMark/>
          </w:tcPr>
          <w:p w14:paraId="33D4C57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44.069.450</w:t>
            </w:r>
          </w:p>
        </w:tc>
        <w:tc>
          <w:tcPr>
            <w:tcW w:w="1580" w:type="dxa"/>
            <w:tcBorders>
              <w:top w:val="nil"/>
              <w:left w:val="nil"/>
              <w:bottom w:val="single" w:sz="4" w:space="0" w:color="auto"/>
              <w:right w:val="single" w:sz="4" w:space="0" w:color="auto"/>
            </w:tcBorders>
            <w:vAlign w:val="bottom"/>
            <w:hideMark/>
          </w:tcPr>
          <w:p w14:paraId="04A89BD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38.884.168</w:t>
            </w:r>
          </w:p>
        </w:tc>
        <w:tc>
          <w:tcPr>
            <w:tcW w:w="236" w:type="dxa"/>
            <w:vAlign w:val="center"/>
            <w:hideMark/>
          </w:tcPr>
          <w:p w14:paraId="53701CCA" w14:textId="77777777" w:rsidR="0002253F" w:rsidRPr="0002253F" w:rsidRDefault="0002253F" w:rsidP="0002253F">
            <w:pPr>
              <w:suppressAutoHyphens w:val="0"/>
              <w:rPr>
                <w:sz w:val="20"/>
                <w:szCs w:val="20"/>
                <w:lang w:eastAsia="en-US"/>
              </w:rPr>
            </w:pPr>
          </w:p>
        </w:tc>
      </w:tr>
      <w:tr w:rsidR="006D6117" w:rsidRPr="006D6117" w14:paraId="78C353C6"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0CF750C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w:t>
            </w:r>
          </w:p>
        </w:tc>
        <w:tc>
          <w:tcPr>
            <w:tcW w:w="10064" w:type="dxa"/>
            <w:tcBorders>
              <w:top w:val="nil"/>
              <w:left w:val="nil"/>
              <w:bottom w:val="single" w:sz="4" w:space="0" w:color="auto"/>
              <w:right w:val="single" w:sz="4" w:space="0" w:color="auto"/>
            </w:tcBorders>
            <w:vAlign w:val="bottom"/>
            <w:hideMark/>
          </w:tcPr>
          <w:p w14:paraId="06E29CA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I.  VENITURI CURENTE (cod 00.03+00.12)</w:t>
            </w:r>
          </w:p>
        </w:tc>
        <w:tc>
          <w:tcPr>
            <w:tcW w:w="1560" w:type="dxa"/>
            <w:tcBorders>
              <w:top w:val="nil"/>
              <w:left w:val="nil"/>
              <w:bottom w:val="single" w:sz="4" w:space="0" w:color="auto"/>
              <w:right w:val="single" w:sz="4" w:space="0" w:color="auto"/>
            </w:tcBorders>
            <w:vAlign w:val="bottom"/>
            <w:hideMark/>
          </w:tcPr>
          <w:p w14:paraId="3EA0EC5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00.02</w:t>
            </w:r>
          </w:p>
        </w:tc>
        <w:tc>
          <w:tcPr>
            <w:tcW w:w="1559" w:type="dxa"/>
            <w:tcBorders>
              <w:top w:val="nil"/>
              <w:left w:val="nil"/>
              <w:bottom w:val="single" w:sz="4" w:space="0" w:color="auto"/>
              <w:right w:val="single" w:sz="4" w:space="0" w:color="auto"/>
            </w:tcBorders>
            <w:vAlign w:val="bottom"/>
            <w:hideMark/>
          </w:tcPr>
          <w:p w14:paraId="3E97A37E"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58.739.370</w:t>
            </w:r>
          </w:p>
        </w:tc>
        <w:tc>
          <w:tcPr>
            <w:tcW w:w="1580" w:type="dxa"/>
            <w:tcBorders>
              <w:top w:val="nil"/>
              <w:left w:val="nil"/>
              <w:bottom w:val="single" w:sz="4" w:space="0" w:color="auto"/>
              <w:right w:val="single" w:sz="4" w:space="0" w:color="auto"/>
            </w:tcBorders>
            <w:vAlign w:val="bottom"/>
            <w:hideMark/>
          </w:tcPr>
          <w:p w14:paraId="5A67E31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53.414.703</w:t>
            </w:r>
          </w:p>
        </w:tc>
        <w:tc>
          <w:tcPr>
            <w:tcW w:w="236" w:type="dxa"/>
            <w:vAlign w:val="center"/>
            <w:hideMark/>
          </w:tcPr>
          <w:p w14:paraId="5E803D7A" w14:textId="77777777" w:rsidR="0002253F" w:rsidRPr="0002253F" w:rsidRDefault="0002253F" w:rsidP="0002253F">
            <w:pPr>
              <w:suppressAutoHyphens w:val="0"/>
              <w:rPr>
                <w:sz w:val="20"/>
                <w:szCs w:val="20"/>
                <w:lang w:eastAsia="en-US"/>
              </w:rPr>
            </w:pPr>
          </w:p>
        </w:tc>
      </w:tr>
      <w:tr w:rsidR="006D6117" w:rsidRPr="006D6117" w14:paraId="32B8C734"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7871C6B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w:t>
            </w:r>
          </w:p>
        </w:tc>
        <w:tc>
          <w:tcPr>
            <w:tcW w:w="10064" w:type="dxa"/>
            <w:tcBorders>
              <w:top w:val="nil"/>
              <w:left w:val="nil"/>
              <w:bottom w:val="single" w:sz="4" w:space="0" w:color="auto"/>
              <w:right w:val="single" w:sz="4" w:space="0" w:color="auto"/>
            </w:tcBorders>
            <w:vAlign w:val="bottom"/>
            <w:hideMark/>
          </w:tcPr>
          <w:p w14:paraId="3FE0669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A. VENITURI FISCALE (cod 00.04+00.09+00.10+00.11)</w:t>
            </w:r>
          </w:p>
        </w:tc>
        <w:tc>
          <w:tcPr>
            <w:tcW w:w="1560" w:type="dxa"/>
            <w:tcBorders>
              <w:top w:val="nil"/>
              <w:left w:val="nil"/>
              <w:bottom w:val="single" w:sz="4" w:space="0" w:color="auto"/>
              <w:right w:val="single" w:sz="4" w:space="0" w:color="auto"/>
            </w:tcBorders>
            <w:vAlign w:val="bottom"/>
            <w:hideMark/>
          </w:tcPr>
          <w:p w14:paraId="1ECBA2A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00.03</w:t>
            </w:r>
          </w:p>
        </w:tc>
        <w:tc>
          <w:tcPr>
            <w:tcW w:w="1559" w:type="dxa"/>
            <w:tcBorders>
              <w:top w:val="nil"/>
              <w:left w:val="nil"/>
              <w:bottom w:val="single" w:sz="4" w:space="0" w:color="auto"/>
              <w:right w:val="single" w:sz="4" w:space="0" w:color="auto"/>
            </w:tcBorders>
            <w:vAlign w:val="bottom"/>
            <w:hideMark/>
          </w:tcPr>
          <w:p w14:paraId="052C335F"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42.534.000</w:t>
            </w:r>
          </w:p>
        </w:tc>
        <w:tc>
          <w:tcPr>
            <w:tcW w:w="1580" w:type="dxa"/>
            <w:tcBorders>
              <w:top w:val="nil"/>
              <w:left w:val="nil"/>
              <w:bottom w:val="single" w:sz="4" w:space="0" w:color="auto"/>
              <w:right w:val="single" w:sz="4" w:space="0" w:color="auto"/>
            </w:tcBorders>
            <w:vAlign w:val="bottom"/>
            <w:hideMark/>
          </w:tcPr>
          <w:p w14:paraId="0BBB6E4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42.248.509</w:t>
            </w:r>
          </w:p>
        </w:tc>
        <w:tc>
          <w:tcPr>
            <w:tcW w:w="236" w:type="dxa"/>
            <w:vAlign w:val="center"/>
            <w:hideMark/>
          </w:tcPr>
          <w:p w14:paraId="30832896" w14:textId="77777777" w:rsidR="0002253F" w:rsidRPr="0002253F" w:rsidRDefault="0002253F" w:rsidP="0002253F">
            <w:pPr>
              <w:suppressAutoHyphens w:val="0"/>
              <w:rPr>
                <w:sz w:val="20"/>
                <w:szCs w:val="20"/>
                <w:lang w:eastAsia="en-US"/>
              </w:rPr>
            </w:pPr>
          </w:p>
        </w:tc>
      </w:tr>
      <w:tr w:rsidR="006D6117" w:rsidRPr="006D6117" w14:paraId="2DF4D66F"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75BEDF0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w:t>
            </w:r>
          </w:p>
        </w:tc>
        <w:tc>
          <w:tcPr>
            <w:tcW w:w="10064" w:type="dxa"/>
            <w:tcBorders>
              <w:top w:val="nil"/>
              <w:left w:val="nil"/>
              <w:bottom w:val="single" w:sz="4" w:space="0" w:color="auto"/>
              <w:right w:val="single" w:sz="4" w:space="0" w:color="auto"/>
            </w:tcBorders>
            <w:vAlign w:val="bottom"/>
            <w:hideMark/>
          </w:tcPr>
          <w:p w14:paraId="367EA77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A1.  </w:t>
            </w:r>
            <w:proofErr w:type="gramStart"/>
            <w:r w:rsidRPr="0002253F">
              <w:rPr>
                <w:rFonts w:ascii="Verdana" w:hAnsi="Verdana" w:cs="Calibri"/>
                <w:sz w:val="16"/>
                <w:szCs w:val="16"/>
                <w:lang w:eastAsia="en-US"/>
              </w:rPr>
              <w:t>IMPOZIT  PE</w:t>
            </w:r>
            <w:proofErr w:type="gramEnd"/>
            <w:r w:rsidRPr="0002253F">
              <w:rPr>
                <w:rFonts w:ascii="Verdana" w:hAnsi="Verdana" w:cs="Calibri"/>
                <w:sz w:val="16"/>
                <w:szCs w:val="16"/>
                <w:lang w:eastAsia="en-US"/>
              </w:rPr>
              <w:t xml:space="preserve"> VENIT, PROFIT SI CASTIGURI DIN CAPITAL (cod 00.05+00.06+00.07)</w:t>
            </w:r>
          </w:p>
        </w:tc>
        <w:tc>
          <w:tcPr>
            <w:tcW w:w="1560" w:type="dxa"/>
            <w:tcBorders>
              <w:top w:val="nil"/>
              <w:left w:val="nil"/>
              <w:bottom w:val="single" w:sz="4" w:space="0" w:color="auto"/>
              <w:right w:val="single" w:sz="4" w:space="0" w:color="auto"/>
            </w:tcBorders>
            <w:vAlign w:val="bottom"/>
            <w:hideMark/>
          </w:tcPr>
          <w:p w14:paraId="33EA982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00.04</w:t>
            </w:r>
          </w:p>
        </w:tc>
        <w:tc>
          <w:tcPr>
            <w:tcW w:w="1559" w:type="dxa"/>
            <w:tcBorders>
              <w:top w:val="nil"/>
              <w:left w:val="nil"/>
              <w:bottom w:val="single" w:sz="4" w:space="0" w:color="auto"/>
              <w:right w:val="single" w:sz="4" w:space="0" w:color="auto"/>
            </w:tcBorders>
            <w:vAlign w:val="bottom"/>
            <w:hideMark/>
          </w:tcPr>
          <w:p w14:paraId="49DC04E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17.470.000</w:t>
            </w:r>
          </w:p>
        </w:tc>
        <w:tc>
          <w:tcPr>
            <w:tcW w:w="1580" w:type="dxa"/>
            <w:tcBorders>
              <w:top w:val="nil"/>
              <w:left w:val="nil"/>
              <w:bottom w:val="single" w:sz="4" w:space="0" w:color="auto"/>
              <w:right w:val="single" w:sz="4" w:space="0" w:color="auto"/>
            </w:tcBorders>
            <w:vAlign w:val="bottom"/>
            <w:hideMark/>
          </w:tcPr>
          <w:p w14:paraId="18B511F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17.471.007</w:t>
            </w:r>
          </w:p>
        </w:tc>
        <w:tc>
          <w:tcPr>
            <w:tcW w:w="236" w:type="dxa"/>
            <w:vAlign w:val="center"/>
            <w:hideMark/>
          </w:tcPr>
          <w:p w14:paraId="757F4130" w14:textId="77777777" w:rsidR="0002253F" w:rsidRPr="0002253F" w:rsidRDefault="0002253F" w:rsidP="0002253F">
            <w:pPr>
              <w:suppressAutoHyphens w:val="0"/>
              <w:rPr>
                <w:sz w:val="20"/>
                <w:szCs w:val="20"/>
                <w:lang w:eastAsia="en-US"/>
              </w:rPr>
            </w:pPr>
          </w:p>
        </w:tc>
      </w:tr>
      <w:tr w:rsidR="006D6117" w:rsidRPr="006D6117" w14:paraId="3A3CBD04"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24D32DE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9</w:t>
            </w:r>
          </w:p>
        </w:tc>
        <w:tc>
          <w:tcPr>
            <w:tcW w:w="10064" w:type="dxa"/>
            <w:tcBorders>
              <w:top w:val="nil"/>
              <w:left w:val="nil"/>
              <w:bottom w:val="single" w:sz="4" w:space="0" w:color="auto"/>
              <w:right w:val="single" w:sz="4" w:space="0" w:color="auto"/>
            </w:tcBorders>
            <w:vAlign w:val="bottom"/>
            <w:hideMark/>
          </w:tcPr>
          <w:p w14:paraId="5493C42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A1.2.  IMPOZIT PE VENIT, </w:t>
            </w:r>
            <w:proofErr w:type="gramStart"/>
            <w:r w:rsidRPr="0002253F">
              <w:rPr>
                <w:rFonts w:ascii="Verdana" w:hAnsi="Verdana" w:cs="Calibri"/>
                <w:sz w:val="16"/>
                <w:szCs w:val="16"/>
                <w:lang w:eastAsia="en-US"/>
              </w:rPr>
              <w:t>PROFIT,  SI</w:t>
            </w:r>
            <w:proofErr w:type="gramEnd"/>
            <w:r w:rsidRPr="0002253F">
              <w:rPr>
                <w:rFonts w:ascii="Verdana" w:hAnsi="Verdana" w:cs="Calibri"/>
                <w:sz w:val="16"/>
                <w:szCs w:val="16"/>
                <w:lang w:eastAsia="en-US"/>
              </w:rPr>
              <w:t xml:space="preserve"> CASTIGURI DIN CAPITAL DE LA PERSOANE FIZICE (cod 03.02+04.02)</w:t>
            </w:r>
          </w:p>
        </w:tc>
        <w:tc>
          <w:tcPr>
            <w:tcW w:w="1560" w:type="dxa"/>
            <w:tcBorders>
              <w:top w:val="nil"/>
              <w:left w:val="nil"/>
              <w:bottom w:val="single" w:sz="4" w:space="0" w:color="auto"/>
              <w:right w:val="single" w:sz="4" w:space="0" w:color="auto"/>
            </w:tcBorders>
            <w:vAlign w:val="bottom"/>
            <w:hideMark/>
          </w:tcPr>
          <w:p w14:paraId="43D863C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00.06</w:t>
            </w:r>
          </w:p>
        </w:tc>
        <w:tc>
          <w:tcPr>
            <w:tcW w:w="1559" w:type="dxa"/>
            <w:tcBorders>
              <w:top w:val="nil"/>
              <w:left w:val="nil"/>
              <w:bottom w:val="single" w:sz="4" w:space="0" w:color="auto"/>
              <w:right w:val="single" w:sz="4" w:space="0" w:color="auto"/>
            </w:tcBorders>
            <w:vAlign w:val="bottom"/>
            <w:hideMark/>
          </w:tcPr>
          <w:p w14:paraId="5F78CD2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17.470.000</w:t>
            </w:r>
          </w:p>
        </w:tc>
        <w:tc>
          <w:tcPr>
            <w:tcW w:w="1580" w:type="dxa"/>
            <w:tcBorders>
              <w:top w:val="nil"/>
              <w:left w:val="nil"/>
              <w:bottom w:val="single" w:sz="4" w:space="0" w:color="auto"/>
              <w:right w:val="single" w:sz="4" w:space="0" w:color="auto"/>
            </w:tcBorders>
            <w:vAlign w:val="bottom"/>
            <w:hideMark/>
          </w:tcPr>
          <w:p w14:paraId="3863B87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17.471.007</w:t>
            </w:r>
          </w:p>
        </w:tc>
        <w:tc>
          <w:tcPr>
            <w:tcW w:w="236" w:type="dxa"/>
            <w:vAlign w:val="center"/>
            <w:hideMark/>
          </w:tcPr>
          <w:p w14:paraId="64A8C93B" w14:textId="77777777" w:rsidR="0002253F" w:rsidRPr="0002253F" w:rsidRDefault="0002253F" w:rsidP="0002253F">
            <w:pPr>
              <w:suppressAutoHyphens w:val="0"/>
              <w:rPr>
                <w:sz w:val="20"/>
                <w:szCs w:val="20"/>
                <w:lang w:eastAsia="en-US"/>
              </w:rPr>
            </w:pPr>
          </w:p>
        </w:tc>
      </w:tr>
      <w:tr w:rsidR="006D6117" w:rsidRPr="006D6117" w14:paraId="581E82CF"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472C217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10</w:t>
            </w:r>
          </w:p>
        </w:tc>
        <w:tc>
          <w:tcPr>
            <w:tcW w:w="10064" w:type="dxa"/>
            <w:tcBorders>
              <w:top w:val="nil"/>
              <w:left w:val="nil"/>
              <w:bottom w:val="single" w:sz="4" w:space="0" w:color="auto"/>
              <w:right w:val="single" w:sz="4" w:space="0" w:color="auto"/>
            </w:tcBorders>
            <w:vAlign w:val="bottom"/>
            <w:hideMark/>
          </w:tcPr>
          <w:p w14:paraId="030C9200"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venit</w:t>
            </w:r>
            <w:proofErr w:type="spellEnd"/>
            <w:r w:rsidRPr="0002253F">
              <w:rPr>
                <w:rFonts w:ascii="Verdana" w:hAnsi="Verdana" w:cs="Calibri"/>
                <w:sz w:val="16"/>
                <w:szCs w:val="16"/>
                <w:lang w:eastAsia="en-US"/>
              </w:rPr>
              <w:t xml:space="preserve"> (cod 03.02.17+03.02.18)</w:t>
            </w:r>
          </w:p>
        </w:tc>
        <w:tc>
          <w:tcPr>
            <w:tcW w:w="1560" w:type="dxa"/>
            <w:tcBorders>
              <w:top w:val="nil"/>
              <w:left w:val="nil"/>
              <w:bottom w:val="single" w:sz="4" w:space="0" w:color="auto"/>
              <w:right w:val="single" w:sz="4" w:space="0" w:color="auto"/>
            </w:tcBorders>
            <w:vAlign w:val="bottom"/>
            <w:hideMark/>
          </w:tcPr>
          <w:p w14:paraId="1449AD3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03.02</w:t>
            </w:r>
          </w:p>
        </w:tc>
        <w:tc>
          <w:tcPr>
            <w:tcW w:w="1559" w:type="dxa"/>
            <w:tcBorders>
              <w:top w:val="nil"/>
              <w:left w:val="nil"/>
              <w:bottom w:val="single" w:sz="4" w:space="0" w:color="auto"/>
              <w:right w:val="single" w:sz="4" w:space="0" w:color="auto"/>
            </w:tcBorders>
            <w:vAlign w:val="bottom"/>
            <w:hideMark/>
          </w:tcPr>
          <w:p w14:paraId="6986FF0E"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303.000</w:t>
            </w:r>
          </w:p>
        </w:tc>
        <w:tc>
          <w:tcPr>
            <w:tcW w:w="1580" w:type="dxa"/>
            <w:tcBorders>
              <w:top w:val="nil"/>
              <w:left w:val="nil"/>
              <w:bottom w:val="single" w:sz="4" w:space="0" w:color="auto"/>
              <w:right w:val="single" w:sz="4" w:space="0" w:color="auto"/>
            </w:tcBorders>
            <w:vAlign w:val="bottom"/>
            <w:hideMark/>
          </w:tcPr>
          <w:p w14:paraId="7AF3B86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315.218</w:t>
            </w:r>
          </w:p>
        </w:tc>
        <w:tc>
          <w:tcPr>
            <w:tcW w:w="236" w:type="dxa"/>
            <w:vAlign w:val="center"/>
            <w:hideMark/>
          </w:tcPr>
          <w:p w14:paraId="72F5BB47" w14:textId="77777777" w:rsidR="0002253F" w:rsidRPr="0002253F" w:rsidRDefault="0002253F" w:rsidP="0002253F">
            <w:pPr>
              <w:suppressAutoHyphens w:val="0"/>
              <w:rPr>
                <w:sz w:val="20"/>
                <w:szCs w:val="20"/>
                <w:lang w:eastAsia="en-US"/>
              </w:rPr>
            </w:pPr>
          </w:p>
        </w:tc>
      </w:tr>
      <w:tr w:rsidR="006D6117" w:rsidRPr="006D6117" w14:paraId="0029C63E"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258D2E5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12</w:t>
            </w:r>
          </w:p>
        </w:tc>
        <w:tc>
          <w:tcPr>
            <w:tcW w:w="10064" w:type="dxa"/>
            <w:tcBorders>
              <w:top w:val="nil"/>
              <w:left w:val="nil"/>
              <w:bottom w:val="single" w:sz="4" w:space="0" w:color="auto"/>
              <w:right w:val="single" w:sz="4" w:space="0" w:color="auto"/>
            </w:tcBorders>
            <w:vAlign w:val="bottom"/>
            <w:hideMark/>
          </w:tcPr>
          <w:p w14:paraId="3436C194"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Impozitul</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veniturile</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transferul</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proprietatilor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imobiliare</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patrimoniul</w:t>
            </w:r>
            <w:proofErr w:type="spellEnd"/>
            <w:r w:rsidRPr="0002253F">
              <w:rPr>
                <w:rFonts w:ascii="Verdana" w:hAnsi="Verdana" w:cs="Calibri"/>
                <w:sz w:val="16"/>
                <w:szCs w:val="16"/>
                <w:lang w:eastAsia="en-US"/>
              </w:rPr>
              <w:t xml:space="preserve"> personal</w:t>
            </w:r>
          </w:p>
        </w:tc>
        <w:tc>
          <w:tcPr>
            <w:tcW w:w="1560" w:type="dxa"/>
            <w:tcBorders>
              <w:top w:val="nil"/>
              <w:left w:val="nil"/>
              <w:bottom w:val="single" w:sz="4" w:space="0" w:color="auto"/>
              <w:right w:val="single" w:sz="4" w:space="0" w:color="auto"/>
            </w:tcBorders>
            <w:vAlign w:val="bottom"/>
            <w:hideMark/>
          </w:tcPr>
          <w:p w14:paraId="33AD10A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03.02.18</w:t>
            </w:r>
          </w:p>
        </w:tc>
        <w:tc>
          <w:tcPr>
            <w:tcW w:w="1559" w:type="dxa"/>
            <w:tcBorders>
              <w:top w:val="nil"/>
              <w:left w:val="nil"/>
              <w:bottom w:val="single" w:sz="4" w:space="0" w:color="auto"/>
              <w:right w:val="single" w:sz="4" w:space="0" w:color="auto"/>
            </w:tcBorders>
            <w:vAlign w:val="bottom"/>
            <w:hideMark/>
          </w:tcPr>
          <w:p w14:paraId="1165826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303.000</w:t>
            </w:r>
          </w:p>
        </w:tc>
        <w:tc>
          <w:tcPr>
            <w:tcW w:w="1580" w:type="dxa"/>
            <w:tcBorders>
              <w:top w:val="nil"/>
              <w:left w:val="nil"/>
              <w:bottom w:val="single" w:sz="4" w:space="0" w:color="auto"/>
              <w:right w:val="single" w:sz="4" w:space="0" w:color="auto"/>
            </w:tcBorders>
            <w:vAlign w:val="bottom"/>
            <w:hideMark/>
          </w:tcPr>
          <w:p w14:paraId="7E47B2A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315.218</w:t>
            </w:r>
          </w:p>
        </w:tc>
        <w:tc>
          <w:tcPr>
            <w:tcW w:w="236" w:type="dxa"/>
            <w:vAlign w:val="center"/>
            <w:hideMark/>
          </w:tcPr>
          <w:p w14:paraId="1F9DB4B2" w14:textId="77777777" w:rsidR="0002253F" w:rsidRPr="0002253F" w:rsidRDefault="0002253F" w:rsidP="0002253F">
            <w:pPr>
              <w:suppressAutoHyphens w:val="0"/>
              <w:rPr>
                <w:sz w:val="20"/>
                <w:szCs w:val="20"/>
                <w:lang w:eastAsia="en-US"/>
              </w:rPr>
            </w:pPr>
          </w:p>
        </w:tc>
      </w:tr>
      <w:tr w:rsidR="006D6117" w:rsidRPr="006D6117" w14:paraId="453CD10E"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5DA6E72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13</w:t>
            </w:r>
          </w:p>
        </w:tc>
        <w:tc>
          <w:tcPr>
            <w:tcW w:w="10064" w:type="dxa"/>
            <w:tcBorders>
              <w:top w:val="nil"/>
              <w:left w:val="nil"/>
              <w:bottom w:val="single" w:sz="4" w:space="0" w:color="auto"/>
              <w:right w:val="single" w:sz="4" w:space="0" w:color="auto"/>
            </w:tcBorders>
            <w:vAlign w:val="bottom"/>
            <w:hideMark/>
          </w:tcPr>
          <w:p w14:paraId="66FDB61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Cote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defalcate din </w:t>
            </w:r>
            <w:proofErr w:type="spellStart"/>
            <w:r w:rsidRPr="0002253F">
              <w:rPr>
                <w:rFonts w:ascii="Verdana" w:hAnsi="Verdana" w:cs="Calibri"/>
                <w:sz w:val="16"/>
                <w:szCs w:val="16"/>
                <w:lang w:eastAsia="en-US"/>
              </w:rPr>
              <w:t>impozitul</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venit</w:t>
            </w:r>
            <w:proofErr w:type="spellEnd"/>
            <w:r w:rsidRPr="0002253F">
              <w:rPr>
                <w:rFonts w:ascii="Verdana" w:hAnsi="Verdana" w:cs="Calibri"/>
                <w:sz w:val="16"/>
                <w:szCs w:val="16"/>
                <w:lang w:eastAsia="en-US"/>
              </w:rPr>
              <w:t xml:space="preserve"> (cod 04.02.01+04.02.04+04.02.05+04.02.06)</w:t>
            </w:r>
          </w:p>
        </w:tc>
        <w:tc>
          <w:tcPr>
            <w:tcW w:w="1560" w:type="dxa"/>
            <w:tcBorders>
              <w:top w:val="nil"/>
              <w:left w:val="nil"/>
              <w:bottom w:val="single" w:sz="4" w:space="0" w:color="auto"/>
              <w:right w:val="single" w:sz="4" w:space="0" w:color="auto"/>
            </w:tcBorders>
            <w:vAlign w:val="bottom"/>
            <w:hideMark/>
          </w:tcPr>
          <w:p w14:paraId="2E3F045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04.02</w:t>
            </w:r>
          </w:p>
        </w:tc>
        <w:tc>
          <w:tcPr>
            <w:tcW w:w="1559" w:type="dxa"/>
            <w:tcBorders>
              <w:top w:val="nil"/>
              <w:left w:val="nil"/>
              <w:bottom w:val="single" w:sz="4" w:space="0" w:color="auto"/>
              <w:right w:val="single" w:sz="4" w:space="0" w:color="auto"/>
            </w:tcBorders>
            <w:vAlign w:val="bottom"/>
            <w:hideMark/>
          </w:tcPr>
          <w:p w14:paraId="4297619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17.167.000</w:t>
            </w:r>
          </w:p>
        </w:tc>
        <w:tc>
          <w:tcPr>
            <w:tcW w:w="1580" w:type="dxa"/>
            <w:tcBorders>
              <w:top w:val="nil"/>
              <w:left w:val="nil"/>
              <w:bottom w:val="single" w:sz="4" w:space="0" w:color="auto"/>
              <w:right w:val="single" w:sz="4" w:space="0" w:color="auto"/>
            </w:tcBorders>
            <w:vAlign w:val="bottom"/>
            <w:hideMark/>
          </w:tcPr>
          <w:p w14:paraId="4487B6B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17.155.789</w:t>
            </w:r>
          </w:p>
        </w:tc>
        <w:tc>
          <w:tcPr>
            <w:tcW w:w="236" w:type="dxa"/>
            <w:vAlign w:val="center"/>
            <w:hideMark/>
          </w:tcPr>
          <w:p w14:paraId="25799B05" w14:textId="77777777" w:rsidR="0002253F" w:rsidRPr="0002253F" w:rsidRDefault="0002253F" w:rsidP="0002253F">
            <w:pPr>
              <w:suppressAutoHyphens w:val="0"/>
              <w:rPr>
                <w:sz w:val="20"/>
                <w:szCs w:val="20"/>
                <w:lang w:eastAsia="en-US"/>
              </w:rPr>
            </w:pPr>
          </w:p>
        </w:tc>
      </w:tr>
      <w:tr w:rsidR="006D6117" w:rsidRPr="006D6117" w14:paraId="33715469"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492CCF7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14</w:t>
            </w:r>
          </w:p>
        </w:tc>
        <w:tc>
          <w:tcPr>
            <w:tcW w:w="10064" w:type="dxa"/>
            <w:tcBorders>
              <w:top w:val="nil"/>
              <w:left w:val="nil"/>
              <w:bottom w:val="single" w:sz="4" w:space="0" w:color="auto"/>
              <w:right w:val="single" w:sz="4" w:space="0" w:color="auto"/>
            </w:tcBorders>
            <w:vAlign w:val="bottom"/>
            <w:hideMark/>
          </w:tcPr>
          <w:p w14:paraId="571EF53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Cote defalcate din </w:t>
            </w:r>
            <w:proofErr w:type="spellStart"/>
            <w:r w:rsidRPr="0002253F">
              <w:rPr>
                <w:rFonts w:ascii="Verdana" w:hAnsi="Verdana" w:cs="Calibri"/>
                <w:sz w:val="16"/>
                <w:szCs w:val="16"/>
                <w:lang w:eastAsia="en-US"/>
              </w:rPr>
              <w:t>impozitul</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venit</w:t>
            </w:r>
            <w:proofErr w:type="spellEnd"/>
          </w:p>
        </w:tc>
        <w:tc>
          <w:tcPr>
            <w:tcW w:w="1560" w:type="dxa"/>
            <w:tcBorders>
              <w:top w:val="nil"/>
              <w:left w:val="nil"/>
              <w:bottom w:val="single" w:sz="4" w:space="0" w:color="auto"/>
              <w:right w:val="single" w:sz="4" w:space="0" w:color="auto"/>
            </w:tcBorders>
            <w:vAlign w:val="bottom"/>
            <w:hideMark/>
          </w:tcPr>
          <w:p w14:paraId="59B2570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04.02.01</w:t>
            </w:r>
          </w:p>
        </w:tc>
        <w:tc>
          <w:tcPr>
            <w:tcW w:w="1559" w:type="dxa"/>
            <w:tcBorders>
              <w:top w:val="nil"/>
              <w:left w:val="nil"/>
              <w:bottom w:val="single" w:sz="4" w:space="0" w:color="auto"/>
              <w:right w:val="single" w:sz="4" w:space="0" w:color="auto"/>
            </w:tcBorders>
            <w:vAlign w:val="bottom"/>
            <w:hideMark/>
          </w:tcPr>
          <w:p w14:paraId="29C0D69F"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16.567.000</w:t>
            </w:r>
          </w:p>
        </w:tc>
        <w:tc>
          <w:tcPr>
            <w:tcW w:w="1580" w:type="dxa"/>
            <w:tcBorders>
              <w:top w:val="nil"/>
              <w:left w:val="nil"/>
              <w:bottom w:val="single" w:sz="4" w:space="0" w:color="auto"/>
              <w:right w:val="single" w:sz="4" w:space="0" w:color="auto"/>
            </w:tcBorders>
            <w:vAlign w:val="bottom"/>
            <w:hideMark/>
          </w:tcPr>
          <w:p w14:paraId="65F66501"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16.563.867</w:t>
            </w:r>
          </w:p>
        </w:tc>
        <w:tc>
          <w:tcPr>
            <w:tcW w:w="236" w:type="dxa"/>
            <w:vAlign w:val="center"/>
            <w:hideMark/>
          </w:tcPr>
          <w:p w14:paraId="388DD000" w14:textId="77777777" w:rsidR="0002253F" w:rsidRPr="0002253F" w:rsidRDefault="0002253F" w:rsidP="0002253F">
            <w:pPr>
              <w:suppressAutoHyphens w:val="0"/>
              <w:rPr>
                <w:sz w:val="20"/>
                <w:szCs w:val="20"/>
                <w:lang w:eastAsia="en-US"/>
              </w:rPr>
            </w:pPr>
          </w:p>
        </w:tc>
      </w:tr>
      <w:tr w:rsidR="006D6117" w:rsidRPr="006D6117" w14:paraId="177CA585" w14:textId="77777777" w:rsidTr="009A1444">
        <w:trPr>
          <w:trHeight w:val="450"/>
        </w:trPr>
        <w:tc>
          <w:tcPr>
            <w:tcW w:w="699" w:type="dxa"/>
            <w:tcBorders>
              <w:top w:val="nil"/>
              <w:left w:val="single" w:sz="4" w:space="0" w:color="auto"/>
              <w:bottom w:val="single" w:sz="4" w:space="0" w:color="auto"/>
              <w:right w:val="single" w:sz="4" w:space="0" w:color="auto"/>
            </w:tcBorders>
            <w:vAlign w:val="bottom"/>
            <w:hideMark/>
          </w:tcPr>
          <w:p w14:paraId="1DC013C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16</w:t>
            </w:r>
          </w:p>
        </w:tc>
        <w:tc>
          <w:tcPr>
            <w:tcW w:w="10064" w:type="dxa"/>
            <w:tcBorders>
              <w:top w:val="nil"/>
              <w:left w:val="nil"/>
              <w:bottom w:val="single" w:sz="4" w:space="0" w:color="auto"/>
              <w:right w:val="single" w:sz="4" w:space="0" w:color="auto"/>
            </w:tcBorders>
            <w:vAlign w:val="bottom"/>
            <w:hideMark/>
          </w:tcPr>
          <w:p w14:paraId="6CC314F3"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repartizate</w:t>
            </w:r>
            <w:proofErr w:type="spellEnd"/>
            <w:r w:rsidRPr="0002253F">
              <w:rPr>
                <w:rFonts w:ascii="Verdana" w:hAnsi="Verdana" w:cs="Calibri"/>
                <w:sz w:val="16"/>
                <w:szCs w:val="16"/>
                <w:lang w:eastAsia="en-US"/>
              </w:rPr>
              <w:t xml:space="preserve"> din Fondul la </w:t>
            </w:r>
            <w:proofErr w:type="spellStart"/>
            <w:r w:rsidRPr="0002253F">
              <w:rPr>
                <w:rFonts w:ascii="Verdana" w:hAnsi="Verdana" w:cs="Calibri"/>
                <w:sz w:val="16"/>
                <w:szCs w:val="16"/>
                <w:lang w:eastAsia="en-US"/>
              </w:rPr>
              <w:t>dispozitia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Consiliului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Judetean</w:t>
            </w:r>
            <w:proofErr w:type="spellEnd"/>
          </w:p>
        </w:tc>
        <w:tc>
          <w:tcPr>
            <w:tcW w:w="1560" w:type="dxa"/>
            <w:tcBorders>
              <w:top w:val="nil"/>
              <w:left w:val="nil"/>
              <w:bottom w:val="single" w:sz="4" w:space="0" w:color="auto"/>
              <w:right w:val="single" w:sz="4" w:space="0" w:color="auto"/>
            </w:tcBorders>
            <w:vAlign w:val="bottom"/>
            <w:hideMark/>
          </w:tcPr>
          <w:p w14:paraId="1307AAD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04.02.05</w:t>
            </w:r>
          </w:p>
        </w:tc>
        <w:tc>
          <w:tcPr>
            <w:tcW w:w="1559" w:type="dxa"/>
            <w:tcBorders>
              <w:top w:val="nil"/>
              <w:left w:val="nil"/>
              <w:bottom w:val="single" w:sz="4" w:space="0" w:color="auto"/>
              <w:right w:val="single" w:sz="4" w:space="0" w:color="auto"/>
            </w:tcBorders>
            <w:vAlign w:val="bottom"/>
            <w:hideMark/>
          </w:tcPr>
          <w:p w14:paraId="28309CD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600.000</w:t>
            </w:r>
          </w:p>
        </w:tc>
        <w:tc>
          <w:tcPr>
            <w:tcW w:w="1580" w:type="dxa"/>
            <w:tcBorders>
              <w:top w:val="nil"/>
              <w:left w:val="nil"/>
              <w:bottom w:val="single" w:sz="4" w:space="0" w:color="auto"/>
              <w:right w:val="single" w:sz="4" w:space="0" w:color="auto"/>
            </w:tcBorders>
            <w:vAlign w:val="bottom"/>
            <w:hideMark/>
          </w:tcPr>
          <w:p w14:paraId="6BFDD58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591.922</w:t>
            </w:r>
          </w:p>
        </w:tc>
        <w:tc>
          <w:tcPr>
            <w:tcW w:w="236" w:type="dxa"/>
            <w:vAlign w:val="center"/>
            <w:hideMark/>
          </w:tcPr>
          <w:p w14:paraId="03F635DA" w14:textId="77777777" w:rsidR="0002253F" w:rsidRPr="0002253F" w:rsidRDefault="0002253F" w:rsidP="0002253F">
            <w:pPr>
              <w:suppressAutoHyphens w:val="0"/>
              <w:rPr>
                <w:sz w:val="20"/>
                <w:szCs w:val="20"/>
                <w:lang w:eastAsia="en-US"/>
              </w:rPr>
            </w:pPr>
          </w:p>
        </w:tc>
      </w:tr>
      <w:tr w:rsidR="006D6117" w:rsidRPr="006D6117" w14:paraId="7D360A84" w14:textId="77777777" w:rsidTr="009A1444">
        <w:trPr>
          <w:trHeight w:val="450"/>
        </w:trPr>
        <w:tc>
          <w:tcPr>
            <w:tcW w:w="699" w:type="dxa"/>
            <w:tcBorders>
              <w:top w:val="single" w:sz="4" w:space="0" w:color="auto"/>
              <w:left w:val="single" w:sz="4" w:space="0" w:color="auto"/>
              <w:bottom w:val="single" w:sz="4" w:space="0" w:color="auto"/>
              <w:right w:val="single" w:sz="4" w:space="0" w:color="auto"/>
            </w:tcBorders>
            <w:vAlign w:val="bottom"/>
            <w:hideMark/>
          </w:tcPr>
          <w:p w14:paraId="23E6911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22</w:t>
            </w:r>
          </w:p>
        </w:tc>
        <w:tc>
          <w:tcPr>
            <w:tcW w:w="10064" w:type="dxa"/>
            <w:tcBorders>
              <w:top w:val="single" w:sz="4" w:space="0" w:color="auto"/>
              <w:left w:val="nil"/>
              <w:bottom w:val="single" w:sz="4" w:space="0" w:color="auto"/>
              <w:right w:val="single" w:sz="4" w:space="0" w:color="auto"/>
            </w:tcBorders>
            <w:vAlign w:val="bottom"/>
            <w:hideMark/>
          </w:tcPr>
          <w:p w14:paraId="5F582A6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A3.  IMPOZITE SI TAXE PE PROPRIETATE (cod 07.02)</w:t>
            </w:r>
          </w:p>
        </w:tc>
        <w:tc>
          <w:tcPr>
            <w:tcW w:w="1560" w:type="dxa"/>
            <w:tcBorders>
              <w:top w:val="single" w:sz="4" w:space="0" w:color="auto"/>
              <w:left w:val="nil"/>
              <w:bottom w:val="single" w:sz="4" w:space="0" w:color="auto"/>
              <w:right w:val="single" w:sz="4" w:space="0" w:color="auto"/>
            </w:tcBorders>
            <w:vAlign w:val="bottom"/>
            <w:hideMark/>
          </w:tcPr>
          <w:p w14:paraId="545F29C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00.09</w:t>
            </w:r>
          </w:p>
        </w:tc>
        <w:tc>
          <w:tcPr>
            <w:tcW w:w="1559" w:type="dxa"/>
            <w:tcBorders>
              <w:top w:val="single" w:sz="4" w:space="0" w:color="auto"/>
              <w:left w:val="nil"/>
              <w:bottom w:val="single" w:sz="4" w:space="0" w:color="auto"/>
              <w:right w:val="single" w:sz="4" w:space="0" w:color="auto"/>
            </w:tcBorders>
            <w:vAlign w:val="bottom"/>
            <w:hideMark/>
          </w:tcPr>
          <w:p w14:paraId="61D27CE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6.572.000</w:t>
            </w:r>
          </w:p>
        </w:tc>
        <w:tc>
          <w:tcPr>
            <w:tcW w:w="1580" w:type="dxa"/>
            <w:tcBorders>
              <w:top w:val="single" w:sz="4" w:space="0" w:color="auto"/>
              <w:left w:val="nil"/>
              <w:bottom w:val="single" w:sz="4" w:space="0" w:color="auto"/>
              <w:right w:val="single" w:sz="4" w:space="0" w:color="auto"/>
            </w:tcBorders>
            <w:vAlign w:val="bottom"/>
            <w:hideMark/>
          </w:tcPr>
          <w:p w14:paraId="630E79F1"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6.532.432</w:t>
            </w:r>
          </w:p>
        </w:tc>
        <w:tc>
          <w:tcPr>
            <w:tcW w:w="236" w:type="dxa"/>
            <w:vAlign w:val="center"/>
            <w:hideMark/>
          </w:tcPr>
          <w:p w14:paraId="3D68EC17" w14:textId="77777777" w:rsidR="0002253F" w:rsidRPr="0002253F" w:rsidRDefault="0002253F" w:rsidP="0002253F">
            <w:pPr>
              <w:suppressAutoHyphens w:val="0"/>
              <w:rPr>
                <w:sz w:val="20"/>
                <w:szCs w:val="20"/>
                <w:lang w:eastAsia="en-US"/>
              </w:rPr>
            </w:pPr>
          </w:p>
        </w:tc>
      </w:tr>
      <w:tr w:rsidR="006D6117" w:rsidRPr="006D6117" w14:paraId="3478E4ED" w14:textId="77777777" w:rsidTr="009A1444">
        <w:trPr>
          <w:trHeight w:val="450"/>
        </w:trPr>
        <w:tc>
          <w:tcPr>
            <w:tcW w:w="699" w:type="dxa"/>
            <w:tcBorders>
              <w:top w:val="single" w:sz="4" w:space="0" w:color="auto"/>
              <w:left w:val="single" w:sz="4" w:space="0" w:color="auto"/>
              <w:bottom w:val="single" w:sz="4" w:space="0" w:color="auto"/>
              <w:right w:val="single" w:sz="4" w:space="0" w:color="auto"/>
            </w:tcBorders>
            <w:vAlign w:val="bottom"/>
            <w:hideMark/>
          </w:tcPr>
          <w:p w14:paraId="1D3E53D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23</w:t>
            </w:r>
          </w:p>
        </w:tc>
        <w:tc>
          <w:tcPr>
            <w:tcW w:w="10064" w:type="dxa"/>
            <w:tcBorders>
              <w:top w:val="single" w:sz="4" w:space="0" w:color="auto"/>
              <w:left w:val="nil"/>
              <w:bottom w:val="single" w:sz="4" w:space="0" w:color="auto"/>
              <w:right w:val="single" w:sz="4" w:space="0" w:color="auto"/>
            </w:tcBorders>
            <w:vAlign w:val="bottom"/>
            <w:hideMark/>
          </w:tcPr>
          <w:p w14:paraId="7B22B8D0"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Impozite</w:t>
            </w:r>
            <w:proofErr w:type="spellEnd"/>
            <w:r w:rsidRPr="0002253F">
              <w:rPr>
                <w:rFonts w:ascii="Verdana" w:hAnsi="Verdana" w:cs="Calibri"/>
                <w:sz w:val="16"/>
                <w:szCs w:val="16"/>
                <w:lang w:eastAsia="en-US"/>
              </w:rPr>
              <w:t xml:space="preserve"> </w:t>
            </w:r>
            <w:proofErr w:type="spellStart"/>
            <w:proofErr w:type="gram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taxe</w:t>
            </w:r>
            <w:proofErr w:type="spellEnd"/>
            <w:proofErr w:type="gram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proprietate</w:t>
            </w:r>
            <w:proofErr w:type="spellEnd"/>
            <w:r w:rsidRPr="0002253F">
              <w:rPr>
                <w:rFonts w:ascii="Verdana" w:hAnsi="Verdana" w:cs="Calibri"/>
                <w:sz w:val="16"/>
                <w:szCs w:val="16"/>
                <w:lang w:eastAsia="en-US"/>
              </w:rPr>
              <w:t xml:space="preserve"> (cod 07.02.01+07.02.02+07.02.03+07.02.50)</w:t>
            </w:r>
          </w:p>
        </w:tc>
        <w:tc>
          <w:tcPr>
            <w:tcW w:w="1560" w:type="dxa"/>
            <w:tcBorders>
              <w:top w:val="single" w:sz="4" w:space="0" w:color="auto"/>
              <w:left w:val="nil"/>
              <w:bottom w:val="single" w:sz="4" w:space="0" w:color="auto"/>
              <w:right w:val="single" w:sz="4" w:space="0" w:color="auto"/>
            </w:tcBorders>
            <w:vAlign w:val="bottom"/>
            <w:hideMark/>
          </w:tcPr>
          <w:p w14:paraId="7E190AB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w:t>
            </w:r>
          </w:p>
        </w:tc>
        <w:tc>
          <w:tcPr>
            <w:tcW w:w="1559" w:type="dxa"/>
            <w:tcBorders>
              <w:top w:val="single" w:sz="4" w:space="0" w:color="auto"/>
              <w:left w:val="nil"/>
              <w:bottom w:val="single" w:sz="4" w:space="0" w:color="auto"/>
              <w:right w:val="single" w:sz="4" w:space="0" w:color="auto"/>
            </w:tcBorders>
            <w:vAlign w:val="bottom"/>
            <w:hideMark/>
          </w:tcPr>
          <w:p w14:paraId="21BD9BD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6.572.000</w:t>
            </w:r>
          </w:p>
        </w:tc>
        <w:tc>
          <w:tcPr>
            <w:tcW w:w="1580" w:type="dxa"/>
            <w:tcBorders>
              <w:top w:val="single" w:sz="4" w:space="0" w:color="auto"/>
              <w:left w:val="nil"/>
              <w:bottom w:val="single" w:sz="4" w:space="0" w:color="auto"/>
              <w:right w:val="single" w:sz="4" w:space="0" w:color="auto"/>
            </w:tcBorders>
            <w:vAlign w:val="bottom"/>
            <w:hideMark/>
          </w:tcPr>
          <w:p w14:paraId="0210ADA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6.532.432</w:t>
            </w:r>
          </w:p>
        </w:tc>
        <w:tc>
          <w:tcPr>
            <w:tcW w:w="236" w:type="dxa"/>
            <w:vAlign w:val="center"/>
            <w:hideMark/>
          </w:tcPr>
          <w:p w14:paraId="54E37128" w14:textId="77777777" w:rsidR="0002253F" w:rsidRPr="0002253F" w:rsidRDefault="0002253F" w:rsidP="0002253F">
            <w:pPr>
              <w:suppressAutoHyphens w:val="0"/>
              <w:rPr>
                <w:sz w:val="20"/>
                <w:szCs w:val="20"/>
                <w:lang w:eastAsia="en-US"/>
              </w:rPr>
            </w:pPr>
          </w:p>
        </w:tc>
      </w:tr>
      <w:tr w:rsidR="006D6117" w:rsidRPr="006D6117" w14:paraId="34A7B13B" w14:textId="77777777" w:rsidTr="009A1444">
        <w:trPr>
          <w:trHeight w:val="450"/>
        </w:trPr>
        <w:tc>
          <w:tcPr>
            <w:tcW w:w="699" w:type="dxa"/>
            <w:tcBorders>
              <w:top w:val="single" w:sz="4" w:space="0" w:color="auto"/>
              <w:left w:val="single" w:sz="4" w:space="0" w:color="auto"/>
              <w:bottom w:val="single" w:sz="4" w:space="0" w:color="auto"/>
              <w:right w:val="single" w:sz="4" w:space="0" w:color="auto"/>
            </w:tcBorders>
            <w:vAlign w:val="bottom"/>
            <w:hideMark/>
          </w:tcPr>
          <w:p w14:paraId="1CF316F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lastRenderedPageBreak/>
              <w:t>24</w:t>
            </w:r>
          </w:p>
        </w:tc>
        <w:tc>
          <w:tcPr>
            <w:tcW w:w="10064" w:type="dxa"/>
            <w:tcBorders>
              <w:top w:val="single" w:sz="4" w:space="0" w:color="auto"/>
              <w:left w:val="nil"/>
              <w:bottom w:val="single" w:sz="4" w:space="0" w:color="auto"/>
              <w:right w:val="single" w:sz="4" w:space="0" w:color="auto"/>
            </w:tcBorders>
            <w:vAlign w:val="bottom"/>
            <w:hideMark/>
          </w:tcPr>
          <w:p w14:paraId="34C4C46B"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taxa pe </w:t>
            </w:r>
            <w:proofErr w:type="spellStart"/>
            <w:proofErr w:type="gramStart"/>
            <w:r w:rsidRPr="0002253F">
              <w:rPr>
                <w:rFonts w:ascii="Verdana" w:hAnsi="Verdana" w:cs="Calibri"/>
                <w:sz w:val="16"/>
                <w:szCs w:val="16"/>
                <w:lang w:eastAsia="en-US"/>
              </w:rPr>
              <w:t>cladiri</w:t>
            </w:r>
            <w:proofErr w:type="spellEnd"/>
            <w:r w:rsidRPr="0002253F">
              <w:rPr>
                <w:rFonts w:ascii="Verdana" w:hAnsi="Verdana" w:cs="Calibri"/>
                <w:sz w:val="16"/>
                <w:szCs w:val="16"/>
                <w:lang w:eastAsia="en-US"/>
              </w:rPr>
              <w:t xml:space="preserve">  (</w:t>
            </w:r>
            <w:proofErr w:type="gramEnd"/>
            <w:r w:rsidRPr="0002253F">
              <w:rPr>
                <w:rFonts w:ascii="Verdana" w:hAnsi="Verdana" w:cs="Calibri"/>
                <w:sz w:val="16"/>
                <w:szCs w:val="16"/>
                <w:lang w:eastAsia="en-US"/>
              </w:rPr>
              <w:t>cod 07.02.01.01+07.02.01.02)</w:t>
            </w:r>
          </w:p>
        </w:tc>
        <w:tc>
          <w:tcPr>
            <w:tcW w:w="1560" w:type="dxa"/>
            <w:tcBorders>
              <w:top w:val="single" w:sz="4" w:space="0" w:color="auto"/>
              <w:left w:val="nil"/>
              <w:bottom w:val="single" w:sz="4" w:space="0" w:color="auto"/>
              <w:right w:val="single" w:sz="4" w:space="0" w:color="auto"/>
            </w:tcBorders>
            <w:vAlign w:val="bottom"/>
            <w:hideMark/>
          </w:tcPr>
          <w:p w14:paraId="7BB009A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07.02.01</w:t>
            </w:r>
          </w:p>
        </w:tc>
        <w:tc>
          <w:tcPr>
            <w:tcW w:w="1559" w:type="dxa"/>
            <w:tcBorders>
              <w:top w:val="single" w:sz="4" w:space="0" w:color="auto"/>
              <w:left w:val="nil"/>
              <w:bottom w:val="single" w:sz="4" w:space="0" w:color="auto"/>
              <w:right w:val="single" w:sz="4" w:space="0" w:color="auto"/>
            </w:tcBorders>
            <w:vAlign w:val="bottom"/>
            <w:hideMark/>
          </w:tcPr>
          <w:p w14:paraId="2B6FEC4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4.500.000</w:t>
            </w:r>
          </w:p>
        </w:tc>
        <w:tc>
          <w:tcPr>
            <w:tcW w:w="1580" w:type="dxa"/>
            <w:tcBorders>
              <w:top w:val="single" w:sz="4" w:space="0" w:color="auto"/>
              <w:left w:val="nil"/>
              <w:bottom w:val="single" w:sz="4" w:space="0" w:color="auto"/>
              <w:right w:val="single" w:sz="4" w:space="0" w:color="auto"/>
            </w:tcBorders>
            <w:vAlign w:val="bottom"/>
            <w:hideMark/>
          </w:tcPr>
          <w:p w14:paraId="7FC8C6C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4.475.761</w:t>
            </w:r>
          </w:p>
        </w:tc>
        <w:tc>
          <w:tcPr>
            <w:tcW w:w="236" w:type="dxa"/>
            <w:vAlign w:val="center"/>
            <w:hideMark/>
          </w:tcPr>
          <w:p w14:paraId="547F59DF" w14:textId="77777777" w:rsidR="0002253F" w:rsidRPr="0002253F" w:rsidRDefault="0002253F" w:rsidP="0002253F">
            <w:pPr>
              <w:suppressAutoHyphens w:val="0"/>
              <w:rPr>
                <w:sz w:val="20"/>
                <w:szCs w:val="20"/>
                <w:lang w:eastAsia="en-US"/>
              </w:rPr>
            </w:pPr>
          </w:p>
        </w:tc>
      </w:tr>
      <w:tr w:rsidR="006D6117" w:rsidRPr="006D6117" w14:paraId="3644D24C"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2046E98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25</w:t>
            </w:r>
          </w:p>
        </w:tc>
        <w:tc>
          <w:tcPr>
            <w:tcW w:w="10064" w:type="dxa"/>
            <w:tcBorders>
              <w:top w:val="nil"/>
              <w:left w:val="nil"/>
              <w:bottom w:val="single" w:sz="4" w:space="0" w:color="auto"/>
              <w:right w:val="single" w:sz="4" w:space="0" w:color="auto"/>
            </w:tcBorders>
            <w:vAlign w:val="bottom"/>
            <w:hideMark/>
          </w:tcPr>
          <w:p w14:paraId="5B7958EC"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taxa pe </w:t>
            </w:r>
            <w:proofErr w:type="spellStart"/>
            <w:r w:rsidRPr="0002253F">
              <w:rPr>
                <w:rFonts w:ascii="Verdana" w:hAnsi="Verdana" w:cs="Calibri"/>
                <w:sz w:val="16"/>
                <w:szCs w:val="16"/>
                <w:lang w:eastAsia="en-US"/>
              </w:rPr>
              <w:t>cladiri</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persoane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fizice</w:t>
            </w:r>
            <w:proofErr w:type="spellEnd"/>
            <w:r w:rsidRPr="000225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59554C1F"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07.02.01.01</w:t>
            </w:r>
          </w:p>
        </w:tc>
        <w:tc>
          <w:tcPr>
            <w:tcW w:w="1559" w:type="dxa"/>
            <w:tcBorders>
              <w:top w:val="nil"/>
              <w:left w:val="nil"/>
              <w:bottom w:val="single" w:sz="4" w:space="0" w:color="auto"/>
              <w:right w:val="single" w:sz="4" w:space="0" w:color="auto"/>
            </w:tcBorders>
            <w:vAlign w:val="bottom"/>
            <w:hideMark/>
          </w:tcPr>
          <w:p w14:paraId="38561AC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1.920.000</w:t>
            </w:r>
          </w:p>
        </w:tc>
        <w:tc>
          <w:tcPr>
            <w:tcW w:w="1580" w:type="dxa"/>
            <w:tcBorders>
              <w:top w:val="nil"/>
              <w:left w:val="nil"/>
              <w:bottom w:val="single" w:sz="4" w:space="0" w:color="auto"/>
              <w:right w:val="single" w:sz="4" w:space="0" w:color="auto"/>
            </w:tcBorders>
            <w:vAlign w:val="bottom"/>
            <w:hideMark/>
          </w:tcPr>
          <w:p w14:paraId="5A4F06A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1.883.584</w:t>
            </w:r>
          </w:p>
        </w:tc>
        <w:tc>
          <w:tcPr>
            <w:tcW w:w="236" w:type="dxa"/>
            <w:vAlign w:val="center"/>
            <w:hideMark/>
          </w:tcPr>
          <w:p w14:paraId="24BE5EBA" w14:textId="77777777" w:rsidR="0002253F" w:rsidRPr="0002253F" w:rsidRDefault="0002253F" w:rsidP="0002253F">
            <w:pPr>
              <w:suppressAutoHyphens w:val="0"/>
              <w:rPr>
                <w:sz w:val="20"/>
                <w:szCs w:val="20"/>
                <w:lang w:eastAsia="en-US"/>
              </w:rPr>
            </w:pPr>
          </w:p>
        </w:tc>
      </w:tr>
      <w:tr w:rsidR="006D6117" w:rsidRPr="006D6117" w14:paraId="47C32AC6"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0944877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26</w:t>
            </w:r>
          </w:p>
        </w:tc>
        <w:tc>
          <w:tcPr>
            <w:tcW w:w="10064" w:type="dxa"/>
            <w:tcBorders>
              <w:top w:val="nil"/>
              <w:left w:val="nil"/>
              <w:bottom w:val="single" w:sz="4" w:space="0" w:color="auto"/>
              <w:right w:val="single" w:sz="4" w:space="0" w:color="auto"/>
            </w:tcBorders>
            <w:vAlign w:val="bottom"/>
            <w:hideMark/>
          </w:tcPr>
          <w:p w14:paraId="250D1873"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taxa pe </w:t>
            </w:r>
            <w:proofErr w:type="spellStart"/>
            <w:r w:rsidRPr="0002253F">
              <w:rPr>
                <w:rFonts w:ascii="Verdana" w:hAnsi="Verdana" w:cs="Calibri"/>
                <w:sz w:val="16"/>
                <w:szCs w:val="16"/>
                <w:lang w:eastAsia="en-US"/>
              </w:rPr>
              <w:t>cladiri</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persoane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juridice</w:t>
            </w:r>
            <w:proofErr w:type="spellEnd"/>
          </w:p>
        </w:tc>
        <w:tc>
          <w:tcPr>
            <w:tcW w:w="1560" w:type="dxa"/>
            <w:tcBorders>
              <w:top w:val="nil"/>
              <w:left w:val="nil"/>
              <w:bottom w:val="single" w:sz="4" w:space="0" w:color="auto"/>
              <w:right w:val="single" w:sz="4" w:space="0" w:color="auto"/>
            </w:tcBorders>
            <w:vAlign w:val="bottom"/>
            <w:hideMark/>
          </w:tcPr>
          <w:p w14:paraId="026FCD2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07.02.01.02</w:t>
            </w:r>
          </w:p>
        </w:tc>
        <w:tc>
          <w:tcPr>
            <w:tcW w:w="1559" w:type="dxa"/>
            <w:tcBorders>
              <w:top w:val="nil"/>
              <w:left w:val="nil"/>
              <w:bottom w:val="single" w:sz="4" w:space="0" w:color="auto"/>
              <w:right w:val="single" w:sz="4" w:space="0" w:color="auto"/>
            </w:tcBorders>
            <w:vAlign w:val="bottom"/>
            <w:hideMark/>
          </w:tcPr>
          <w:p w14:paraId="161EB8D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2.580.000</w:t>
            </w:r>
          </w:p>
        </w:tc>
        <w:tc>
          <w:tcPr>
            <w:tcW w:w="1580" w:type="dxa"/>
            <w:tcBorders>
              <w:top w:val="nil"/>
              <w:left w:val="nil"/>
              <w:bottom w:val="single" w:sz="4" w:space="0" w:color="auto"/>
              <w:right w:val="single" w:sz="4" w:space="0" w:color="auto"/>
            </w:tcBorders>
            <w:vAlign w:val="bottom"/>
            <w:hideMark/>
          </w:tcPr>
          <w:p w14:paraId="33A6289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2.592.177</w:t>
            </w:r>
          </w:p>
        </w:tc>
        <w:tc>
          <w:tcPr>
            <w:tcW w:w="236" w:type="dxa"/>
            <w:vAlign w:val="center"/>
            <w:hideMark/>
          </w:tcPr>
          <w:p w14:paraId="086FE57A" w14:textId="77777777" w:rsidR="0002253F" w:rsidRPr="0002253F" w:rsidRDefault="0002253F" w:rsidP="0002253F">
            <w:pPr>
              <w:suppressAutoHyphens w:val="0"/>
              <w:rPr>
                <w:sz w:val="20"/>
                <w:szCs w:val="20"/>
                <w:lang w:eastAsia="en-US"/>
              </w:rPr>
            </w:pPr>
          </w:p>
        </w:tc>
      </w:tr>
      <w:tr w:rsidR="006D6117" w:rsidRPr="006D6117" w14:paraId="1F1E9138"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254CC34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27</w:t>
            </w:r>
          </w:p>
        </w:tc>
        <w:tc>
          <w:tcPr>
            <w:tcW w:w="10064" w:type="dxa"/>
            <w:tcBorders>
              <w:top w:val="nil"/>
              <w:left w:val="nil"/>
              <w:bottom w:val="single" w:sz="4" w:space="0" w:color="auto"/>
              <w:right w:val="single" w:sz="4" w:space="0" w:color="auto"/>
            </w:tcBorders>
            <w:vAlign w:val="bottom"/>
            <w:hideMark/>
          </w:tcPr>
          <w:p w14:paraId="0CEC2A00"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taxa pe </w:t>
            </w:r>
            <w:proofErr w:type="spellStart"/>
            <w:r w:rsidRPr="0002253F">
              <w:rPr>
                <w:rFonts w:ascii="Verdana" w:hAnsi="Verdana" w:cs="Calibri"/>
                <w:sz w:val="16"/>
                <w:szCs w:val="16"/>
                <w:lang w:eastAsia="en-US"/>
              </w:rPr>
              <w:t>teren</w:t>
            </w:r>
            <w:proofErr w:type="spellEnd"/>
            <w:r w:rsidRPr="0002253F">
              <w:rPr>
                <w:rFonts w:ascii="Verdana" w:hAnsi="Verdana" w:cs="Calibri"/>
                <w:sz w:val="16"/>
                <w:szCs w:val="16"/>
                <w:lang w:eastAsia="en-US"/>
              </w:rPr>
              <w:t xml:space="preserve"> (cod 07.02.02.01+07.02.02.02+07.02.02.03)</w:t>
            </w:r>
          </w:p>
        </w:tc>
        <w:tc>
          <w:tcPr>
            <w:tcW w:w="1560" w:type="dxa"/>
            <w:tcBorders>
              <w:top w:val="nil"/>
              <w:left w:val="nil"/>
              <w:bottom w:val="single" w:sz="4" w:space="0" w:color="auto"/>
              <w:right w:val="single" w:sz="4" w:space="0" w:color="auto"/>
            </w:tcBorders>
            <w:vAlign w:val="bottom"/>
            <w:hideMark/>
          </w:tcPr>
          <w:p w14:paraId="5B14061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07.02.02</w:t>
            </w:r>
          </w:p>
        </w:tc>
        <w:tc>
          <w:tcPr>
            <w:tcW w:w="1559" w:type="dxa"/>
            <w:tcBorders>
              <w:top w:val="nil"/>
              <w:left w:val="nil"/>
              <w:bottom w:val="single" w:sz="4" w:space="0" w:color="auto"/>
              <w:right w:val="single" w:sz="4" w:space="0" w:color="auto"/>
            </w:tcBorders>
            <w:vAlign w:val="bottom"/>
            <w:hideMark/>
          </w:tcPr>
          <w:p w14:paraId="2A3B3E4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1.617.000</w:t>
            </w:r>
          </w:p>
        </w:tc>
        <w:tc>
          <w:tcPr>
            <w:tcW w:w="1580" w:type="dxa"/>
            <w:tcBorders>
              <w:top w:val="nil"/>
              <w:left w:val="nil"/>
              <w:bottom w:val="single" w:sz="4" w:space="0" w:color="auto"/>
              <w:right w:val="single" w:sz="4" w:space="0" w:color="auto"/>
            </w:tcBorders>
            <w:vAlign w:val="bottom"/>
            <w:hideMark/>
          </w:tcPr>
          <w:p w14:paraId="3DD12F6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1.585.640</w:t>
            </w:r>
          </w:p>
        </w:tc>
        <w:tc>
          <w:tcPr>
            <w:tcW w:w="236" w:type="dxa"/>
            <w:vAlign w:val="center"/>
            <w:hideMark/>
          </w:tcPr>
          <w:p w14:paraId="1D13E400" w14:textId="77777777" w:rsidR="0002253F" w:rsidRPr="0002253F" w:rsidRDefault="0002253F" w:rsidP="0002253F">
            <w:pPr>
              <w:suppressAutoHyphens w:val="0"/>
              <w:rPr>
                <w:sz w:val="20"/>
                <w:szCs w:val="20"/>
                <w:lang w:eastAsia="en-US"/>
              </w:rPr>
            </w:pPr>
          </w:p>
        </w:tc>
      </w:tr>
      <w:tr w:rsidR="006D6117" w:rsidRPr="006D6117" w14:paraId="3ED697C9"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72B5D42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28</w:t>
            </w:r>
          </w:p>
        </w:tc>
        <w:tc>
          <w:tcPr>
            <w:tcW w:w="10064" w:type="dxa"/>
            <w:tcBorders>
              <w:top w:val="nil"/>
              <w:left w:val="nil"/>
              <w:bottom w:val="single" w:sz="4" w:space="0" w:color="auto"/>
              <w:right w:val="single" w:sz="4" w:space="0" w:color="auto"/>
            </w:tcBorders>
            <w:vAlign w:val="bottom"/>
            <w:hideMark/>
          </w:tcPr>
          <w:p w14:paraId="4499C373"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Impozitul</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taxa pe </w:t>
            </w:r>
            <w:proofErr w:type="spellStart"/>
            <w:r w:rsidRPr="0002253F">
              <w:rPr>
                <w:rFonts w:ascii="Verdana" w:hAnsi="Verdana" w:cs="Calibri"/>
                <w:sz w:val="16"/>
                <w:szCs w:val="16"/>
                <w:lang w:eastAsia="en-US"/>
              </w:rPr>
              <w:t>teren</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persoane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fizice</w:t>
            </w:r>
            <w:proofErr w:type="spellEnd"/>
            <w:r w:rsidRPr="000225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59EBEB6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07.02.02.01</w:t>
            </w:r>
          </w:p>
        </w:tc>
        <w:tc>
          <w:tcPr>
            <w:tcW w:w="1559" w:type="dxa"/>
            <w:tcBorders>
              <w:top w:val="nil"/>
              <w:left w:val="nil"/>
              <w:bottom w:val="single" w:sz="4" w:space="0" w:color="auto"/>
              <w:right w:val="single" w:sz="4" w:space="0" w:color="auto"/>
            </w:tcBorders>
            <w:vAlign w:val="bottom"/>
            <w:hideMark/>
          </w:tcPr>
          <w:p w14:paraId="4AB33D2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1.020.000</w:t>
            </w:r>
          </w:p>
        </w:tc>
        <w:tc>
          <w:tcPr>
            <w:tcW w:w="1580" w:type="dxa"/>
            <w:tcBorders>
              <w:top w:val="nil"/>
              <w:left w:val="nil"/>
              <w:bottom w:val="single" w:sz="4" w:space="0" w:color="auto"/>
              <w:right w:val="single" w:sz="4" w:space="0" w:color="auto"/>
            </w:tcBorders>
            <w:vAlign w:val="bottom"/>
            <w:hideMark/>
          </w:tcPr>
          <w:p w14:paraId="593D5CA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1.019.863</w:t>
            </w:r>
          </w:p>
        </w:tc>
        <w:tc>
          <w:tcPr>
            <w:tcW w:w="236" w:type="dxa"/>
            <w:vAlign w:val="center"/>
            <w:hideMark/>
          </w:tcPr>
          <w:p w14:paraId="22194772" w14:textId="77777777" w:rsidR="0002253F" w:rsidRPr="0002253F" w:rsidRDefault="0002253F" w:rsidP="0002253F">
            <w:pPr>
              <w:suppressAutoHyphens w:val="0"/>
              <w:rPr>
                <w:sz w:val="20"/>
                <w:szCs w:val="20"/>
                <w:lang w:eastAsia="en-US"/>
              </w:rPr>
            </w:pPr>
          </w:p>
        </w:tc>
      </w:tr>
      <w:tr w:rsidR="006D6117" w:rsidRPr="006D6117" w14:paraId="5CA33500"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4989DCC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29</w:t>
            </w:r>
          </w:p>
        </w:tc>
        <w:tc>
          <w:tcPr>
            <w:tcW w:w="10064" w:type="dxa"/>
            <w:tcBorders>
              <w:top w:val="nil"/>
              <w:left w:val="nil"/>
              <w:bottom w:val="single" w:sz="4" w:space="0" w:color="auto"/>
              <w:right w:val="single" w:sz="4" w:space="0" w:color="auto"/>
            </w:tcBorders>
            <w:vAlign w:val="bottom"/>
            <w:hideMark/>
          </w:tcPr>
          <w:p w14:paraId="48E78134"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Impozitul</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taxa pe </w:t>
            </w:r>
            <w:proofErr w:type="spellStart"/>
            <w:r w:rsidRPr="0002253F">
              <w:rPr>
                <w:rFonts w:ascii="Verdana" w:hAnsi="Verdana" w:cs="Calibri"/>
                <w:sz w:val="16"/>
                <w:szCs w:val="16"/>
                <w:lang w:eastAsia="en-US"/>
              </w:rPr>
              <w:t>teren</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persoane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juridice</w:t>
            </w:r>
            <w:proofErr w:type="spellEnd"/>
            <w:r w:rsidRPr="000225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7454899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07.02.02.02</w:t>
            </w:r>
          </w:p>
        </w:tc>
        <w:tc>
          <w:tcPr>
            <w:tcW w:w="1559" w:type="dxa"/>
            <w:tcBorders>
              <w:top w:val="nil"/>
              <w:left w:val="nil"/>
              <w:bottom w:val="single" w:sz="4" w:space="0" w:color="auto"/>
              <w:right w:val="single" w:sz="4" w:space="0" w:color="auto"/>
            </w:tcBorders>
            <w:vAlign w:val="bottom"/>
            <w:hideMark/>
          </w:tcPr>
          <w:p w14:paraId="6A2F870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241.000</w:t>
            </w:r>
          </w:p>
        </w:tc>
        <w:tc>
          <w:tcPr>
            <w:tcW w:w="1580" w:type="dxa"/>
            <w:tcBorders>
              <w:top w:val="nil"/>
              <w:left w:val="nil"/>
              <w:bottom w:val="single" w:sz="4" w:space="0" w:color="auto"/>
              <w:right w:val="single" w:sz="4" w:space="0" w:color="auto"/>
            </w:tcBorders>
            <w:vAlign w:val="bottom"/>
            <w:hideMark/>
          </w:tcPr>
          <w:p w14:paraId="3C5BE64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225.881</w:t>
            </w:r>
          </w:p>
        </w:tc>
        <w:tc>
          <w:tcPr>
            <w:tcW w:w="236" w:type="dxa"/>
            <w:vAlign w:val="center"/>
            <w:hideMark/>
          </w:tcPr>
          <w:p w14:paraId="2C9EA16A" w14:textId="77777777" w:rsidR="0002253F" w:rsidRPr="0002253F" w:rsidRDefault="0002253F" w:rsidP="0002253F">
            <w:pPr>
              <w:suppressAutoHyphens w:val="0"/>
              <w:rPr>
                <w:sz w:val="20"/>
                <w:szCs w:val="20"/>
                <w:lang w:eastAsia="en-US"/>
              </w:rPr>
            </w:pPr>
          </w:p>
        </w:tc>
      </w:tr>
      <w:tr w:rsidR="006D6117" w:rsidRPr="006D6117" w14:paraId="449A0289"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7C35248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30</w:t>
            </w:r>
          </w:p>
        </w:tc>
        <w:tc>
          <w:tcPr>
            <w:tcW w:w="10064" w:type="dxa"/>
            <w:tcBorders>
              <w:top w:val="nil"/>
              <w:left w:val="nil"/>
              <w:bottom w:val="single" w:sz="4" w:space="0" w:color="auto"/>
              <w:right w:val="single" w:sz="4" w:space="0" w:color="auto"/>
            </w:tcBorders>
            <w:vAlign w:val="bottom"/>
            <w:hideMark/>
          </w:tcPr>
          <w:p w14:paraId="1DC64B19"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Impozitul</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terenul</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extravilan</w:t>
            </w:r>
            <w:proofErr w:type="spellEnd"/>
            <w:r w:rsidRPr="0002253F">
              <w:rPr>
                <w:rFonts w:ascii="Verdana" w:hAnsi="Verdana" w:cs="Calibri"/>
                <w:sz w:val="16"/>
                <w:szCs w:val="16"/>
                <w:lang w:eastAsia="en-US"/>
              </w:rPr>
              <w:t xml:space="preserve">   *) </w:t>
            </w:r>
          </w:p>
        </w:tc>
        <w:tc>
          <w:tcPr>
            <w:tcW w:w="1560" w:type="dxa"/>
            <w:tcBorders>
              <w:top w:val="nil"/>
              <w:left w:val="nil"/>
              <w:bottom w:val="single" w:sz="4" w:space="0" w:color="auto"/>
              <w:right w:val="single" w:sz="4" w:space="0" w:color="auto"/>
            </w:tcBorders>
            <w:vAlign w:val="bottom"/>
            <w:hideMark/>
          </w:tcPr>
          <w:p w14:paraId="5B3BB6A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07.02.02.03</w:t>
            </w:r>
          </w:p>
        </w:tc>
        <w:tc>
          <w:tcPr>
            <w:tcW w:w="1559" w:type="dxa"/>
            <w:tcBorders>
              <w:top w:val="nil"/>
              <w:left w:val="nil"/>
              <w:bottom w:val="single" w:sz="4" w:space="0" w:color="auto"/>
              <w:right w:val="single" w:sz="4" w:space="0" w:color="auto"/>
            </w:tcBorders>
            <w:vAlign w:val="bottom"/>
            <w:hideMark/>
          </w:tcPr>
          <w:p w14:paraId="1CDB03D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356.000</w:t>
            </w:r>
          </w:p>
        </w:tc>
        <w:tc>
          <w:tcPr>
            <w:tcW w:w="1580" w:type="dxa"/>
            <w:tcBorders>
              <w:top w:val="nil"/>
              <w:left w:val="nil"/>
              <w:bottom w:val="single" w:sz="4" w:space="0" w:color="auto"/>
              <w:right w:val="single" w:sz="4" w:space="0" w:color="auto"/>
            </w:tcBorders>
            <w:vAlign w:val="bottom"/>
            <w:hideMark/>
          </w:tcPr>
          <w:p w14:paraId="192EA9B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339.896</w:t>
            </w:r>
          </w:p>
        </w:tc>
        <w:tc>
          <w:tcPr>
            <w:tcW w:w="236" w:type="dxa"/>
            <w:vAlign w:val="center"/>
            <w:hideMark/>
          </w:tcPr>
          <w:p w14:paraId="2E31B92F" w14:textId="77777777" w:rsidR="0002253F" w:rsidRPr="0002253F" w:rsidRDefault="0002253F" w:rsidP="0002253F">
            <w:pPr>
              <w:suppressAutoHyphens w:val="0"/>
              <w:rPr>
                <w:sz w:val="20"/>
                <w:szCs w:val="20"/>
                <w:lang w:eastAsia="en-US"/>
              </w:rPr>
            </w:pPr>
          </w:p>
        </w:tc>
      </w:tr>
      <w:tr w:rsidR="006D6117" w:rsidRPr="006D6117" w14:paraId="7C78C397"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6360200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31</w:t>
            </w:r>
          </w:p>
        </w:tc>
        <w:tc>
          <w:tcPr>
            <w:tcW w:w="10064" w:type="dxa"/>
            <w:tcBorders>
              <w:top w:val="nil"/>
              <w:left w:val="nil"/>
              <w:bottom w:val="single" w:sz="4" w:space="0" w:color="auto"/>
              <w:right w:val="single" w:sz="4" w:space="0" w:color="auto"/>
            </w:tcBorders>
            <w:vAlign w:val="bottom"/>
            <w:hideMark/>
          </w:tcPr>
          <w:p w14:paraId="79B999B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Taxe </w:t>
            </w:r>
            <w:proofErr w:type="spellStart"/>
            <w:r w:rsidRPr="0002253F">
              <w:rPr>
                <w:rFonts w:ascii="Verdana" w:hAnsi="Verdana" w:cs="Calibri"/>
                <w:sz w:val="16"/>
                <w:szCs w:val="16"/>
                <w:lang w:eastAsia="en-US"/>
              </w:rPr>
              <w:t>judiciare</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timbru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taxe</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timbru</w:t>
            </w:r>
            <w:proofErr w:type="spellEnd"/>
            <w:r w:rsidRPr="000225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604ACDE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07.02.03</w:t>
            </w:r>
          </w:p>
        </w:tc>
        <w:tc>
          <w:tcPr>
            <w:tcW w:w="1559" w:type="dxa"/>
            <w:tcBorders>
              <w:top w:val="nil"/>
              <w:left w:val="nil"/>
              <w:bottom w:val="single" w:sz="4" w:space="0" w:color="auto"/>
              <w:right w:val="single" w:sz="4" w:space="0" w:color="auto"/>
            </w:tcBorders>
            <w:vAlign w:val="bottom"/>
            <w:hideMark/>
          </w:tcPr>
          <w:p w14:paraId="30CA219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250.000</w:t>
            </w:r>
          </w:p>
        </w:tc>
        <w:tc>
          <w:tcPr>
            <w:tcW w:w="1580" w:type="dxa"/>
            <w:tcBorders>
              <w:top w:val="nil"/>
              <w:left w:val="nil"/>
              <w:bottom w:val="single" w:sz="4" w:space="0" w:color="auto"/>
              <w:right w:val="single" w:sz="4" w:space="0" w:color="auto"/>
            </w:tcBorders>
            <w:vAlign w:val="bottom"/>
            <w:hideMark/>
          </w:tcPr>
          <w:p w14:paraId="55783FD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272.566</w:t>
            </w:r>
          </w:p>
        </w:tc>
        <w:tc>
          <w:tcPr>
            <w:tcW w:w="236" w:type="dxa"/>
            <w:vAlign w:val="center"/>
            <w:hideMark/>
          </w:tcPr>
          <w:p w14:paraId="01357FE9" w14:textId="77777777" w:rsidR="0002253F" w:rsidRPr="0002253F" w:rsidRDefault="0002253F" w:rsidP="0002253F">
            <w:pPr>
              <w:suppressAutoHyphens w:val="0"/>
              <w:rPr>
                <w:sz w:val="20"/>
                <w:szCs w:val="20"/>
                <w:lang w:eastAsia="en-US"/>
              </w:rPr>
            </w:pPr>
          </w:p>
        </w:tc>
      </w:tr>
      <w:tr w:rsidR="006D6117" w:rsidRPr="006D6117" w14:paraId="5CE062E8"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3FF46FA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32</w:t>
            </w:r>
          </w:p>
        </w:tc>
        <w:tc>
          <w:tcPr>
            <w:tcW w:w="10064" w:type="dxa"/>
            <w:tcBorders>
              <w:top w:val="nil"/>
              <w:left w:val="nil"/>
              <w:bottom w:val="single" w:sz="4" w:space="0" w:color="auto"/>
              <w:right w:val="single" w:sz="4" w:space="0" w:color="auto"/>
            </w:tcBorders>
            <w:vAlign w:val="bottom"/>
            <w:hideMark/>
          </w:tcPr>
          <w:p w14:paraId="1F6CC33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Alte </w:t>
            </w:r>
            <w:proofErr w:type="spellStart"/>
            <w:r w:rsidRPr="0002253F">
              <w:rPr>
                <w:rFonts w:ascii="Verdana" w:hAnsi="Verdana" w:cs="Calibri"/>
                <w:sz w:val="16"/>
                <w:szCs w:val="16"/>
                <w:lang w:eastAsia="en-US"/>
              </w:rPr>
              <w:t>impozite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proofErr w:type="gramStart"/>
            <w:r w:rsidRPr="0002253F">
              <w:rPr>
                <w:rFonts w:ascii="Verdana" w:hAnsi="Verdana" w:cs="Calibri"/>
                <w:sz w:val="16"/>
                <w:szCs w:val="16"/>
                <w:lang w:eastAsia="en-US"/>
              </w:rPr>
              <w:t>taxe</w:t>
            </w:r>
            <w:proofErr w:type="spellEnd"/>
            <w:r w:rsidRPr="0002253F">
              <w:rPr>
                <w:rFonts w:ascii="Verdana" w:hAnsi="Verdana" w:cs="Calibri"/>
                <w:sz w:val="16"/>
                <w:szCs w:val="16"/>
                <w:lang w:eastAsia="en-US"/>
              </w:rPr>
              <w:t xml:space="preserve">  pe</w:t>
            </w:r>
            <w:proofErr w:type="gram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proprietate</w:t>
            </w:r>
            <w:proofErr w:type="spellEnd"/>
            <w:r w:rsidRPr="000225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2A8A1BD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07.02.50</w:t>
            </w:r>
          </w:p>
        </w:tc>
        <w:tc>
          <w:tcPr>
            <w:tcW w:w="1559" w:type="dxa"/>
            <w:tcBorders>
              <w:top w:val="nil"/>
              <w:left w:val="nil"/>
              <w:bottom w:val="single" w:sz="4" w:space="0" w:color="auto"/>
              <w:right w:val="single" w:sz="4" w:space="0" w:color="auto"/>
            </w:tcBorders>
            <w:vAlign w:val="bottom"/>
            <w:hideMark/>
          </w:tcPr>
          <w:p w14:paraId="0F5B523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205.000</w:t>
            </w:r>
          </w:p>
        </w:tc>
        <w:tc>
          <w:tcPr>
            <w:tcW w:w="1580" w:type="dxa"/>
            <w:tcBorders>
              <w:top w:val="nil"/>
              <w:left w:val="nil"/>
              <w:bottom w:val="single" w:sz="4" w:space="0" w:color="auto"/>
              <w:right w:val="single" w:sz="4" w:space="0" w:color="auto"/>
            </w:tcBorders>
            <w:vAlign w:val="bottom"/>
            <w:hideMark/>
          </w:tcPr>
          <w:p w14:paraId="3D6EB20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198.465</w:t>
            </w:r>
          </w:p>
        </w:tc>
        <w:tc>
          <w:tcPr>
            <w:tcW w:w="236" w:type="dxa"/>
            <w:vAlign w:val="center"/>
            <w:hideMark/>
          </w:tcPr>
          <w:p w14:paraId="5AB13F90" w14:textId="77777777" w:rsidR="0002253F" w:rsidRPr="0002253F" w:rsidRDefault="0002253F" w:rsidP="0002253F">
            <w:pPr>
              <w:suppressAutoHyphens w:val="0"/>
              <w:rPr>
                <w:sz w:val="20"/>
                <w:szCs w:val="20"/>
                <w:lang w:eastAsia="en-US"/>
              </w:rPr>
            </w:pPr>
          </w:p>
        </w:tc>
      </w:tr>
      <w:tr w:rsidR="006D6117" w:rsidRPr="006D6117" w14:paraId="0164F562"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273F583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33</w:t>
            </w:r>
          </w:p>
        </w:tc>
        <w:tc>
          <w:tcPr>
            <w:tcW w:w="10064" w:type="dxa"/>
            <w:tcBorders>
              <w:top w:val="nil"/>
              <w:left w:val="nil"/>
              <w:bottom w:val="single" w:sz="4" w:space="0" w:color="auto"/>
              <w:right w:val="single" w:sz="4" w:space="0" w:color="auto"/>
            </w:tcBorders>
            <w:vAlign w:val="bottom"/>
            <w:hideMark/>
          </w:tcPr>
          <w:p w14:paraId="4427179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A4.  IMPOZITE SI TAXE PE BUNURI SI SERVICII</w:t>
            </w:r>
            <w:proofErr w:type="gramStart"/>
            <w:r w:rsidRPr="0002253F">
              <w:rPr>
                <w:rFonts w:ascii="Verdana" w:hAnsi="Verdana" w:cs="Calibri"/>
                <w:sz w:val="16"/>
                <w:szCs w:val="16"/>
                <w:lang w:eastAsia="en-US"/>
              </w:rPr>
              <w:t xml:space="preserve">   (</w:t>
            </w:r>
            <w:proofErr w:type="gramEnd"/>
            <w:r w:rsidRPr="0002253F">
              <w:rPr>
                <w:rFonts w:ascii="Verdana" w:hAnsi="Verdana" w:cs="Calibri"/>
                <w:sz w:val="16"/>
                <w:szCs w:val="16"/>
                <w:lang w:eastAsia="en-US"/>
              </w:rPr>
              <w:t>cod 11.02+12.02+15.02+16.02)</w:t>
            </w:r>
          </w:p>
        </w:tc>
        <w:tc>
          <w:tcPr>
            <w:tcW w:w="1560" w:type="dxa"/>
            <w:tcBorders>
              <w:top w:val="nil"/>
              <w:left w:val="nil"/>
              <w:bottom w:val="single" w:sz="4" w:space="0" w:color="auto"/>
              <w:right w:val="single" w:sz="4" w:space="0" w:color="auto"/>
            </w:tcBorders>
            <w:vAlign w:val="bottom"/>
            <w:hideMark/>
          </w:tcPr>
          <w:p w14:paraId="2AC0896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00.10</w:t>
            </w:r>
          </w:p>
        </w:tc>
        <w:tc>
          <w:tcPr>
            <w:tcW w:w="1559" w:type="dxa"/>
            <w:tcBorders>
              <w:top w:val="nil"/>
              <w:left w:val="nil"/>
              <w:bottom w:val="single" w:sz="4" w:space="0" w:color="auto"/>
              <w:right w:val="single" w:sz="4" w:space="0" w:color="auto"/>
            </w:tcBorders>
            <w:vAlign w:val="bottom"/>
            <w:hideMark/>
          </w:tcPr>
          <w:p w14:paraId="3764A2FE"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18.492.000</w:t>
            </w:r>
          </w:p>
        </w:tc>
        <w:tc>
          <w:tcPr>
            <w:tcW w:w="1580" w:type="dxa"/>
            <w:tcBorders>
              <w:top w:val="nil"/>
              <w:left w:val="nil"/>
              <w:bottom w:val="single" w:sz="4" w:space="0" w:color="auto"/>
              <w:right w:val="single" w:sz="4" w:space="0" w:color="auto"/>
            </w:tcBorders>
            <w:vAlign w:val="bottom"/>
            <w:hideMark/>
          </w:tcPr>
          <w:p w14:paraId="2ACDAAF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18.245.070</w:t>
            </w:r>
          </w:p>
        </w:tc>
        <w:tc>
          <w:tcPr>
            <w:tcW w:w="236" w:type="dxa"/>
            <w:vAlign w:val="center"/>
            <w:hideMark/>
          </w:tcPr>
          <w:p w14:paraId="2F2389A9" w14:textId="77777777" w:rsidR="0002253F" w:rsidRPr="0002253F" w:rsidRDefault="0002253F" w:rsidP="0002253F">
            <w:pPr>
              <w:suppressAutoHyphens w:val="0"/>
              <w:rPr>
                <w:sz w:val="20"/>
                <w:szCs w:val="20"/>
                <w:lang w:eastAsia="en-US"/>
              </w:rPr>
            </w:pPr>
          </w:p>
        </w:tc>
      </w:tr>
      <w:tr w:rsidR="006D6117" w:rsidRPr="006D6117" w14:paraId="63A23A57"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1926740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34</w:t>
            </w:r>
          </w:p>
        </w:tc>
        <w:tc>
          <w:tcPr>
            <w:tcW w:w="10064" w:type="dxa"/>
            <w:tcBorders>
              <w:top w:val="nil"/>
              <w:left w:val="nil"/>
              <w:bottom w:val="single" w:sz="4" w:space="0" w:color="auto"/>
              <w:right w:val="single" w:sz="4" w:space="0" w:color="auto"/>
            </w:tcBorders>
            <w:vAlign w:val="bottom"/>
            <w:hideMark/>
          </w:tcPr>
          <w:p w14:paraId="733E6964"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defalcate din TVA (cod 11.02.01+11.02.02+11.02.05+11.02.06)</w:t>
            </w:r>
          </w:p>
        </w:tc>
        <w:tc>
          <w:tcPr>
            <w:tcW w:w="1560" w:type="dxa"/>
            <w:tcBorders>
              <w:top w:val="nil"/>
              <w:left w:val="nil"/>
              <w:bottom w:val="single" w:sz="4" w:space="0" w:color="auto"/>
              <w:right w:val="single" w:sz="4" w:space="0" w:color="auto"/>
            </w:tcBorders>
            <w:vAlign w:val="bottom"/>
            <w:hideMark/>
          </w:tcPr>
          <w:p w14:paraId="3C5E0AC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11.02</w:t>
            </w:r>
          </w:p>
        </w:tc>
        <w:tc>
          <w:tcPr>
            <w:tcW w:w="1559" w:type="dxa"/>
            <w:tcBorders>
              <w:top w:val="nil"/>
              <w:left w:val="nil"/>
              <w:bottom w:val="single" w:sz="4" w:space="0" w:color="auto"/>
              <w:right w:val="single" w:sz="4" w:space="0" w:color="auto"/>
            </w:tcBorders>
            <w:vAlign w:val="bottom"/>
            <w:hideMark/>
          </w:tcPr>
          <w:p w14:paraId="7ED0C75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15.669.000</w:t>
            </w:r>
          </w:p>
        </w:tc>
        <w:tc>
          <w:tcPr>
            <w:tcW w:w="1580" w:type="dxa"/>
            <w:tcBorders>
              <w:top w:val="nil"/>
              <w:left w:val="nil"/>
              <w:bottom w:val="single" w:sz="4" w:space="0" w:color="auto"/>
              <w:right w:val="single" w:sz="4" w:space="0" w:color="auto"/>
            </w:tcBorders>
            <w:vAlign w:val="bottom"/>
            <w:hideMark/>
          </w:tcPr>
          <w:p w14:paraId="2A7D2EC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15.539.919</w:t>
            </w:r>
          </w:p>
        </w:tc>
        <w:tc>
          <w:tcPr>
            <w:tcW w:w="236" w:type="dxa"/>
            <w:vAlign w:val="center"/>
            <w:hideMark/>
          </w:tcPr>
          <w:p w14:paraId="1F7842AA" w14:textId="77777777" w:rsidR="0002253F" w:rsidRPr="0002253F" w:rsidRDefault="0002253F" w:rsidP="0002253F">
            <w:pPr>
              <w:suppressAutoHyphens w:val="0"/>
              <w:rPr>
                <w:sz w:val="20"/>
                <w:szCs w:val="20"/>
                <w:lang w:eastAsia="en-US"/>
              </w:rPr>
            </w:pPr>
          </w:p>
        </w:tc>
      </w:tr>
      <w:tr w:rsidR="006D6117" w:rsidRPr="006D6117" w14:paraId="0EF90898" w14:textId="77777777" w:rsidTr="0002253F">
        <w:trPr>
          <w:trHeight w:val="1080"/>
        </w:trPr>
        <w:tc>
          <w:tcPr>
            <w:tcW w:w="699" w:type="dxa"/>
            <w:tcBorders>
              <w:top w:val="nil"/>
              <w:left w:val="single" w:sz="4" w:space="0" w:color="auto"/>
              <w:bottom w:val="single" w:sz="4" w:space="0" w:color="auto"/>
              <w:right w:val="single" w:sz="4" w:space="0" w:color="auto"/>
            </w:tcBorders>
            <w:vAlign w:val="bottom"/>
            <w:hideMark/>
          </w:tcPr>
          <w:p w14:paraId="61A4F97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36</w:t>
            </w:r>
          </w:p>
        </w:tc>
        <w:tc>
          <w:tcPr>
            <w:tcW w:w="10064" w:type="dxa"/>
            <w:tcBorders>
              <w:top w:val="nil"/>
              <w:left w:val="nil"/>
              <w:bottom w:val="single" w:sz="4" w:space="0" w:color="auto"/>
              <w:right w:val="single" w:sz="4" w:space="0" w:color="auto"/>
            </w:tcBorders>
            <w:vAlign w:val="bottom"/>
            <w:hideMark/>
          </w:tcPr>
          <w:p w14:paraId="1104211B"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defalcate din taxa pe </w:t>
            </w:r>
            <w:proofErr w:type="spellStart"/>
            <w:r w:rsidRPr="0002253F">
              <w:rPr>
                <w:rFonts w:ascii="Verdana" w:hAnsi="Verdana" w:cs="Calibri"/>
                <w:sz w:val="16"/>
                <w:szCs w:val="16"/>
                <w:lang w:eastAsia="en-US"/>
              </w:rPr>
              <w:t>valoarea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adaugata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finantarea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cheltuielilor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descentralizate</w:t>
            </w:r>
            <w:proofErr w:type="spellEnd"/>
            <w:r w:rsidRPr="0002253F">
              <w:rPr>
                <w:rFonts w:ascii="Verdana" w:hAnsi="Verdana" w:cs="Calibri"/>
                <w:sz w:val="16"/>
                <w:szCs w:val="16"/>
                <w:lang w:eastAsia="en-US"/>
              </w:rPr>
              <w:t xml:space="preserve"> la </w:t>
            </w:r>
            <w:proofErr w:type="spellStart"/>
            <w:r w:rsidRPr="0002253F">
              <w:rPr>
                <w:rFonts w:ascii="Verdana" w:hAnsi="Verdana" w:cs="Calibri"/>
                <w:sz w:val="16"/>
                <w:szCs w:val="16"/>
                <w:lang w:eastAsia="en-US"/>
              </w:rPr>
              <w:t>nivelul</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comunelor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oraselor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municipiilor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sectoarelor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Municipiului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Bucuresti</w:t>
            </w:r>
            <w:proofErr w:type="spellEnd"/>
          </w:p>
        </w:tc>
        <w:tc>
          <w:tcPr>
            <w:tcW w:w="1560" w:type="dxa"/>
            <w:tcBorders>
              <w:top w:val="nil"/>
              <w:left w:val="nil"/>
              <w:bottom w:val="single" w:sz="4" w:space="0" w:color="auto"/>
              <w:right w:val="single" w:sz="4" w:space="0" w:color="auto"/>
            </w:tcBorders>
            <w:vAlign w:val="bottom"/>
            <w:hideMark/>
          </w:tcPr>
          <w:p w14:paraId="6676C37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11.02.02</w:t>
            </w:r>
          </w:p>
        </w:tc>
        <w:tc>
          <w:tcPr>
            <w:tcW w:w="1559" w:type="dxa"/>
            <w:tcBorders>
              <w:top w:val="nil"/>
              <w:left w:val="nil"/>
              <w:bottom w:val="single" w:sz="4" w:space="0" w:color="auto"/>
              <w:right w:val="single" w:sz="4" w:space="0" w:color="auto"/>
            </w:tcBorders>
            <w:vAlign w:val="bottom"/>
            <w:hideMark/>
          </w:tcPr>
          <w:p w14:paraId="753601C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10.559.000</w:t>
            </w:r>
          </w:p>
        </w:tc>
        <w:tc>
          <w:tcPr>
            <w:tcW w:w="1580" w:type="dxa"/>
            <w:tcBorders>
              <w:top w:val="nil"/>
              <w:left w:val="nil"/>
              <w:bottom w:val="single" w:sz="4" w:space="0" w:color="auto"/>
              <w:right w:val="single" w:sz="4" w:space="0" w:color="auto"/>
            </w:tcBorders>
            <w:vAlign w:val="bottom"/>
            <w:hideMark/>
          </w:tcPr>
          <w:p w14:paraId="33EEFCB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10.429.919</w:t>
            </w:r>
          </w:p>
        </w:tc>
        <w:tc>
          <w:tcPr>
            <w:tcW w:w="236" w:type="dxa"/>
            <w:vAlign w:val="center"/>
            <w:hideMark/>
          </w:tcPr>
          <w:p w14:paraId="72610490" w14:textId="77777777" w:rsidR="0002253F" w:rsidRPr="0002253F" w:rsidRDefault="0002253F" w:rsidP="0002253F">
            <w:pPr>
              <w:suppressAutoHyphens w:val="0"/>
              <w:rPr>
                <w:sz w:val="20"/>
                <w:szCs w:val="20"/>
                <w:lang w:eastAsia="en-US"/>
              </w:rPr>
            </w:pPr>
          </w:p>
        </w:tc>
      </w:tr>
      <w:tr w:rsidR="006D6117" w:rsidRPr="006D6117" w14:paraId="13927769"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02CB618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39</w:t>
            </w:r>
          </w:p>
        </w:tc>
        <w:tc>
          <w:tcPr>
            <w:tcW w:w="10064" w:type="dxa"/>
            <w:tcBorders>
              <w:top w:val="nil"/>
              <w:left w:val="nil"/>
              <w:bottom w:val="single" w:sz="4" w:space="0" w:color="auto"/>
              <w:right w:val="single" w:sz="4" w:space="0" w:color="auto"/>
            </w:tcBorders>
            <w:vAlign w:val="bottom"/>
            <w:hideMark/>
          </w:tcPr>
          <w:p w14:paraId="4F681A68"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defalcate din taxa pe </w:t>
            </w:r>
            <w:proofErr w:type="spellStart"/>
            <w:r w:rsidRPr="0002253F">
              <w:rPr>
                <w:rFonts w:ascii="Verdana" w:hAnsi="Verdana" w:cs="Calibri"/>
                <w:sz w:val="16"/>
                <w:szCs w:val="16"/>
                <w:lang w:eastAsia="en-US"/>
              </w:rPr>
              <w:t>valoarea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adaugata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echilibrarea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bugetelor</w:t>
            </w:r>
            <w:proofErr w:type="spellEnd"/>
            <w:r w:rsidRPr="0002253F">
              <w:rPr>
                <w:rFonts w:ascii="Verdana" w:hAnsi="Verdana" w:cs="Calibri"/>
                <w:sz w:val="16"/>
                <w:szCs w:val="16"/>
                <w:lang w:eastAsia="en-US"/>
              </w:rPr>
              <w:t xml:space="preserve"> locale</w:t>
            </w:r>
          </w:p>
        </w:tc>
        <w:tc>
          <w:tcPr>
            <w:tcW w:w="1560" w:type="dxa"/>
            <w:tcBorders>
              <w:top w:val="nil"/>
              <w:left w:val="nil"/>
              <w:bottom w:val="single" w:sz="4" w:space="0" w:color="auto"/>
              <w:right w:val="single" w:sz="4" w:space="0" w:color="auto"/>
            </w:tcBorders>
            <w:vAlign w:val="bottom"/>
            <w:hideMark/>
          </w:tcPr>
          <w:p w14:paraId="67C9D66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11.02.06</w:t>
            </w:r>
          </w:p>
        </w:tc>
        <w:tc>
          <w:tcPr>
            <w:tcW w:w="1559" w:type="dxa"/>
            <w:tcBorders>
              <w:top w:val="nil"/>
              <w:left w:val="nil"/>
              <w:bottom w:val="single" w:sz="4" w:space="0" w:color="auto"/>
              <w:right w:val="single" w:sz="4" w:space="0" w:color="auto"/>
            </w:tcBorders>
            <w:vAlign w:val="bottom"/>
            <w:hideMark/>
          </w:tcPr>
          <w:p w14:paraId="45324CD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5.110.000</w:t>
            </w:r>
          </w:p>
        </w:tc>
        <w:tc>
          <w:tcPr>
            <w:tcW w:w="1580" w:type="dxa"/>
            <w:tcBorders>
              <w:top w:val="nil"/>
              <w:left w:val="nil"/>
              <w:bottom w:val="single" w:sz="4" w:space="0" w:color="auto"/>
              <w:right w:val="single" w:sz="4" w:space="0" w:color="auto"/>
            </w:tcBorders>
            <w:vAlign w:val="bottom"/>
            <w:hideMark/>
          </w:tcPr>
          <w:p w14:paraId="35BA826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5.110.000</w:t>
            </w:r>
          </w:p>
        </w:tc>
        <w:tc>
          <w:tcPr>
            <w:tcW w:w="236" w:type="dxa"/>
            <w:vAlign w:val="center"/>
            <w:hideMark/>
          </w:tcPr>
          <w:p w14:paraId="4F29D9B9" w14:textId="77777777" w:rsidR="0002253F" w:rsidRPr="0002253F" w:rsidRDefault="0002253F" w:rsidP="0002253F">
            <w:pPr>
              <w:suppressAutoHyphens w:val="0"/>
              <w:rPr>
                <w:sz w:val="20"/>
                <w:szCs w:val="20"/>
                <w:lang w:eastAsia="en-US"/>
              </w:rPr>
            </w:pPr>
          </w:p>
        </w:tc>
      </w:tr>
      <w:tr w:rsidR="006D6117" w:rsidRPr="006D6117" w14:paraId="412FA24F"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74FBAB8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45</w:t>
            </w:r>
          </w:p>
        </w:tc>
        <w:tc>
          <w:tcPr>
            <w:tcW w:w="10064" w:type="dxa"/>
            <w:tcBorders>
              <w:top w:val="nil"/>
              <w:left w:val="nil"/>
              <w:bottom w:val="single" w:sz="4" w:space="0" w:color="auto"/>
              <w:right w:val="single" w:sz="4" w:space="0" w:color="auto"/>
            </w:tcBorders>
            <w:vAlign w:val="bottom"/>
            <w:hideMark/>
          </w:tcPr>
          <w:p w14:paraId="75EFE5E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Taxe pe </w:t>
            </w:r>
            <w:proofErr w:type="spellStart"/>
            <w:r w:rsidRPr="0002253F">
              <w:rPr>
                <w:rFonts w:ascii="Verdana" w:hAnsi="Verdana" w:cs="Calibri"/>
                <w:sz w:val="16"/>
                <w:szCs w:val="16"/>
                <w:lang w:eastAsia="en-US"/>
              </w:rPr>
              <w:t>servicii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specifice</w:t>
            </w:r>
            <w:proofErr w:type="spellEnd"/>
            <w:r w:rsidRPr="0002253F">
              <w:rPr>
                <w:rFonts w:ascii="Verdana" w:hAnsi="Verdana" w:cs="Calibri"/>
                <w:sz w:val="16"/>
                <w:szCs w:val="16"/>
                <w:lang w:eastAsia="en-US"/>
              </w:rPr>
              <w:t xml:space="preserve"> (cod 15.02.01+15.02.50)</w:t>
            </w:r>
          </w:p>
        </w:tc>
        <w:tc>
          <w:tcPr>
            <w:tcW w:w="1560" w:type="dxa"/>
            <w:tcBorders>
              <w:top w:val="nil"/>
              <w:left w:val="nil"/>
              <w:bottom w:val="single" w:sz="4" w:space="0" w:color="auto"/>
              <w:right w:val="single" w:sz="4" w:space="0" w:color="auto"/>
            </w:tcBorders>
            <w:vAlign w:val="bottom"/>
            <w:hideMark/>
          </w:tcPr>
          <w:p w14:paraId="0F52DD8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15.02</w:t>
            </w:r>
          </w:p>
        </w:tc>
        <w:tc>
          <w:tcPr>
            <w:tcW w:w="1559" w:type="dxa"/>
            <w:tcBorders>
              <w:top w:val="nil"/>
              <w:left w:val="nil"/>
              <w:bottom w:val="single" w:sz="4" w:space="0" w:color="auto"/>
              <w:right w:val="single" w:sz="4" w:space="0" w:color="auto"/>
            </w:tcBorders>
            <w:vAlign w:val="bottom"/>
            <w:hideMark/>
          </w:tcPr>
          <w:p w14:paraId="790A4AF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1.000</w:t>
            </w:r>
          </w:p>
        </w:tc>
        <w:tc>
          <w:tcPr>
            <w:tcW w:w="1580" w:type="dxa"/>
            <w:tcBorders>
              <w:top w:val="nil"/>
              <w:left w:val="nil"/>
              <w:bottom w:val="single" w:sz="4" w:space="0" w:color="auto"/>
              <w:right w:val="single" w:sz="4" w:space="0" w:color="auto"/>
            </w:tcBorders>
            <w:vAlign w:val="bottom"/>
            <w:hideMark/>
          </w:tcPr>
          <w:p w14:paraId="1AEA5F9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1.050</w:t>
            </w:r>
          </w:p>
        </w:tc>
        <w:tc>
          <w:tcPr>
            <w:tcW w:w="236" w:type="dxa"/>
            <w:vAlign w:val="center"/>
            <w:hideMark/>
          </w:tcPr>
          <w:p w14:paraId="2C61DB87" w14:textId="77777777" w:rsidR="0002253F" w:rsidRPr="0002253F" w:rsidRDefault="0002253F" w:rsidP="0002253F">
            <w:pPr>
              <w:suppressAutoHyphens w:val="0"/>
              <w:rPr>
                <w:sz w:val="20"/>
                <w:szCs w:val="20"/>
                <w:lang w:eastAsia="en-US"/>
              </w:rPr>
            </w:pPr>
          </w:p>
        </w:tc>
      </w:tr>
      <w:tr w:rsidR="006D6117" w:rsidRPr="006D6117" w14:paraId="61222D8F"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5B72897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46</w:t>
            </w:r>
          </w:p>
        </w:tc>
        <w:tc>
          <w:tcPr>
            <w:tcW w:w="10064" w:type="dxa"/>
            <w:tcBorders>
              <w:top w:val="nil"/>
              <w:left w:val="nil"/>
              <w:bottom w:val="single" w:sz="4" w:space="0" w:color="auto"/>
              <w:right w:val="single" w:sz="4" w:space="0" w:color="auto"/>
            </w:tcBorders>
            <w:vAlign w:val="bottom"/>
            <w:hideMark/>
          </w:tcPr>
          <w:p w14:paraId="5411639D"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spectacole</w:t>
            </w:r>
            <w:proofErr w:type="spellEnd"/>
          </w:p>
        </w:tc>
        <w:tc>
          <w:tcPr>
            <w:tcW w:w="1560" w:type="dxa"/>
            <w:tcBorders>
              <w:top w:val="nil"/>
              <w:left w:val="nil"/>
              <w:bottom w:val="single" w:sz="4" w:space="0" w:color="auto"/>
              <w:right w:val="single" w:sz="4" w:space="0" w:color="auto"/>
            </w:tcBorders>
            <w:vAlign w:val="bottom"/>
            <w:hideMark/>
          </w:tcPr>
          <w:p w14:paraId="3A276AC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15.02.01</w:t>
            </w:r>
          </w:p>
        </w:tc>
        <w:tc>
          <w:tcPr>
            <w:tcW w:w="1559" w:type="dxa"/>
            <w:tcBorders>
              <w:top w:val="nil"/>
              <w:left w:val="nil"/>
              <w:bottom w:val="single" w:sz="4" w:space="0" w:color="auto"/>
              <w:right w:val="single" w:sz="4" w:space="0" w:color="auto"/>
            </w:tcBorders>
            <w:vAlign w:val="bottom"/>
            <w:hideMark/>
          </w:tcPr>
          <w:p w14:paraId="15375D7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1.000</w:t>
            </w:r>
          </w:p>
        </w:tc>
        <w:tc>
          <w:tcPr>
            <w:tcW w:w="1580" w:type="dxa"/>
            <w:tcBorders>
              <w:top w:val="nil"/>
              <w:left w:val="nil"/>
              <w:bottom w:val="single" w:sz="4" w:space="0" w:color="auto"/>
              <w:right w:val="single" w:sz="4" w:space="0" w:color="auto"/>
            </w:tcBorders>
            <w:vAlign w:val="bottom"/>
            <w:hideMark/>
          </w:tcPr>
          <w:p w14:paraId="0809283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1.050</w:t>
            </w:r>
          </w:p>
        </w:tc>
        <w:tc>
          <w:tcPr>
            <w:tcW w:w="236" w:type="dxa"/>
            <w:vAlign w:val="center"/>
            <w:hideMark/>
          </w:tcPr>
          <w:p w14:paraId="6257E612" w14:textId="77777777" w:rsidR="0002253F" w:rsidRPr="0002253F" w:rsidRDefault="0002253F" w:rsidP="0002253F">
            <w:pPr>
              <w:suppressAutoHyphens w:val="0"/>
              <w:rPr>
                <w:sz w:val="20"/>
                <w:szCs w:val="20"/>
                <w:lang w:eastAsia="en-US"/>
              </w:rPr>
            </w:pPr>
          </w:p>
        </w:tc>
      </w:tr>
      <w:tr w:rsidR="006D6117" w:rsidRPr="006D6117" w14:paraId="27AE0A0C"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773AABC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48</w:t>
            </w:r>
          </w:p>
        </w:tc>
        <w:tc>
          <w:tcPr>
            <w:tcW w:w="10064" w:type="dxa"/>
            <w:tcBorders>
              <w:top w:val="nil"/>
              <w:left w:val="nil"/>
              <w:bottom w:val="single" w:sz="4" w:space="0" w:color="auto"/>
              <w:right w:val="single" w:sz="4" w:space="0" w:color="auto"/>
            </w:tcBorders>
            <w:vAlign w:val="bottom"/>
            <w:hideMark/>
          </w:tcPr>
          <w:p w14:paraId="20DDC40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Taxe pe </w:t>
            </w:r>
            <w:proofErr w:type="spellStart"/>
            <w:r w:rsidRPr="0002253F">
              <w:rPr>
                <w:rFonts w:ascii="Verdana" w:hAnsi="Verdana" w:cs="Calibri"/>
                <w:sz w:val="16"/>
                <w:szCs w:val="16"/>
                <w:lang w:eastAsia="en-US"/>
              </w:rPr>
              <w:t>utilizarea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bunurilor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autorizarea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utilizarii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bunurilor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sau</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desfasurarea</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activitati</w:t>
            </w:r>
            <w:proofErr w:type="spellEnd"/>
            <w:r w:rsidRPr="0002253F">
              <w:rPr>
                <w:rFonts w:ascii="Verdana" w:hAnsi="Verdana" w:cs="Calibri"/>
                <w:sz w:val="16"/>
                <w:szCs w:val="16"/>
                <w:lang w:eastAsia="en-US"/>
              </w:rPr>
              <w:t xml:space="preserve"> (cod 16.02.02+16.02.03+16.02.50)</w:t>
            </w:r>
          </w:p>
        </w:tc>
        <w:tc>
          <w:tcPr>
            <w:tcW w:w="1560" w:type="dxa"/>
            <w:tcBorders>
              <w:top w:val="nil"/>
              <w:left w:val="nil"/>
              <w:bottom w:val="single" w:sz="4" w:space="0" w:color="auto"/>
              <w:right w:val="single" w:sz="4" w:space="0" w:color="auto"/>
            </w:tcBorders>
            <w:vAlign w:val="bottom"/>
            <w:hideMark/>
          </w:tcPr>
          <w:p w14:paraId="76B6BB7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16.02</w:t>
            </w:r>
          </w:p>
        </w:tc>
        <w:tc>
          <w:tcPr>
            <w:tcW w:w="1559" w:type="dxa"/>
            <w:tcBorders>
              <w:top w:val="nil"/>
              <w:left w:val="nil"/>
              <w:bottom w:val="single" w:sz="4" w:space="0" w:color="auto"/>
              <w:right w:val="single" w:sz="4" w:space="0" w:color="auto"/>
            </w:tcBorders>
            <w:vAlign w:val="bottom"/>
            <w:hideMark/>
          </w:tcPr>
          <w:p w14:paraId="5B431D3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2.822.000</w:t>
            </w:r>
          </w:p>
        </w:tc>
        <w:tc>
          <w:tcPr>
            <w:tcW w:w="1580" w:type="dxa"/>
            <w:tcBorders>
              <w:top w:val="nil"/>
              <w:left w:val="nil"/>
              <w:bottom w:val="single" w:sz="4" w:space="0" w:color="auto"/>
              <w:right w:val="single" w:sz="4" w:space="0" w:color="auto"/>
            </w:tcBorders>
            <w:vAlign w:val="bottom"/>
            <w:hideMark/>
          </w:tcPr>
          <w:p w14:paraId="38C4EEBF"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2.704.101</w:t>
            </w:r>
          </w:p>
        </w:tc>
        <w:tc>
          <w:tcPr>
            <w:tcW w:w="236" w:type="dxa"/>
            <w:vAlign w:val="center"/>
            <w:hideMark/>
          </w:tcPr>
          <w:p w14:paraId="7607E376" w14:textId="77777777" w:rsidR="0002253F" w:rsidRPr="0002253F" w:rsidRDefault="0002253F" w:rsidP="0002253F">
            <w:pPr>
              <w:suppressAutoHyphens w:val="0"/>
              <w:rPr>
                <w:sz w:val="20"/>
                <w:szCs w:val="20"/>
                <w:lang w:eastAsia="en-US"/>
              </w:rPr>
            </w:pPr>
          </w:p>
        </w:tc>
      </w:tr>
      <w:tr w:rsidR="006D6117" w:rsidRPr="006D6117" w14:paraId="72B3CD93"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5AC442A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49</w:t>
            </w:r>
          </w:p>
        </w:tc>
        <w:tc>
          <w:tcPr>
            <w:tcW w:w="10064" w:type="dxa"/>
            <w:tcBorders>
              <w:top w:val="nil"/>
              <w:left w:val="nil"/>
              <w:bottom w:val="single" w:sz="4" w:space="0" w:color="auto"/>
              <w:right w:val="single" w:sz="4" w:space="0" w:color="auto"/>
            </w:tcBorders>
            <w:vAlign w:val="bottom"/>
            <w:hideMark/>
          </w:tcPr>
          <w:p w14:paraId="363DE7C5"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Impozit</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mijloacele</w:t>
            </w:r>
            <w:proofErr w:type="spellEnd"/>
            <w:r w:rsidRPr="0002253F">
              <w:rPr>
                <w:rFonts w:ascii="Verdana" w:hAnsi="Verdana" w:cs="Calibri"/>
                <w:sz w:val="16"/>
                <w:szCs w:val="16"/>
                <w:lang w:eastAsia="en-US"/>
              </w:rPr>
              <w:t xml:space="preserve"> de </w:t>
            </w:r>
            <w:proofErr w:type="gramStart"/>
            <w:r w:rsidRPr="0002253F">
              <w:rPr>
                <w:rFonts w:ascii="Verdana" w:hAnsi="Verdana" w:cs="Calibri"/>
                <w:sz w:val="16"/>
                <w:szCs w:val="16"/>
                <w:lang w:eastAsia="en-US"/>
              </w:rPr>
              <w:t>transport  (</w:t>
            </w:r>
            <w:proofErr w:type="gramEnd"/>
            <w:r w:rsidRPr="0002253F">
              <w:rPr>
                <w:rFonts w:ascii="Verdana" w:hAnsi="Verdana" w:cs="Calibri"/>
                <w:sz w:val="16"/>
                <w:szCs w:val="16"/>
                <w:lang w:eastAsia="en-US"/>
              </w:rPr>
              <w:t>cod 16.02.02.01+16.02.02.02)</w:t>
            </w:r>
          </w:p>
        </w:tc>
        <w:tc>
          <w:tcPr>
            <w:tcW w:w="1560" w:type="dxa"/>
            <w:tcBorders>
              <w:top w:val="nil"/>
              <w:left w:val="nil"/>
              <w:bottom w:val="single" w:sz="4" w:space="0" w:color="auto"/>
              <w:right w:val="single" w:sz="4" w:space="0" w:color="auto"/>
            </w:tcBorders>
            <w:vAlign w:val="bottom"/>
            <w:hideMark/>
          </w:tcPr>
          <w:p w14:paraId="7FF1480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16.02.02</w:t>
            </w:r>
          </w:p>
        </w:tc>
        <w:tc>
          <w:tcPr>
            <w:tcW w:w="1559" w:type="dxa"/>
            <w:tcBorders>
              <w:top w:val="nil"/>
              <w:left w:val="nil"/>
              <w:bottom w:val="single" w:sz="4" w:space="0" w:color="auto"/>
              <w:right w:val="single" w:sz="4" w:space="0" w:color="auto"/>
            </w:tcBorders>
            <w:vAlign w:val="bottom"/>
            <w:hideMark/>
          </w:tcPr>
          <w:p w14:paraId="66644D9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1.999.000</w:t>
            </w:r>
          </w:p>
        </w:tc>
        <w:tc>
          <w:tcPr>
            <w:tcW w:w="1580" w:type="dxa"/>
            <w:tcBorders>
              <w:top w:val="nil"/>
              <w:left w:val="nil"/>
              <w:bottom w:val="single" w:sz="4" w:space="0" w:color="auto"/>
              <w:right w:val="single" w:sz="4" w:space="0" w:color="auto"/>
            </w:tcBorders>
            <w:vAlign w:val="bottom"/>
            <w:hideMark/>
          </w:tcPr>
          <w:p w14:paraId="3101842E"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2.041.416</w:t>
            </w:r>
          </w:p>
        </w:tc>
        <w:tc>
          <w:tcPr>
            <w:tcW w:w="236" w:type="dxa"/>
            <w:vAlign w:val="center"/>
            <w:hideMark/>
          </w:tcPr>
          <w:p w14:paraId="2238A8E3" w14:textId="77777777" w:rsidR="0002253F" w:rsidRPr="0002253F" w:rsidRDefault="0002253F" w:rsidP="0002253F">
            <w:pPr>
              <w:suppressAutoHyphens w:val="0"/>
              <w:rPr>
                <w:sz w:val="20"/>
                <w:szCs w:val="20"/>
                <w:lang w:eastAsia="en-US"/>
              </w:rPr>
            </w:pPr>
          </w:p>
        </w:tc>
      </w:tr>
      <w:tr w:rsidR="006D6117" w:rsidRPr="006D6117" w14:paraId="3030128D"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76E27AAF"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50</w:t>
            </w:r>
          </w:p>
        </w:tc>
        <w:tc>
          <w:tcPr>
            <w:tcW w:w="10064" w:type="dxa"/>
            <w:tcBorders>
              <w:top w:val="nil"/>
              <w:left w:val="nil"/>
              <w:bottom w:val="single" w:sz="4" w:space="0" w:color="auto"/>
              <w:right w:val="single" w:sz="4" w:space="0" w:color="auto"/>
            </w:tcBorders>
            <w:vAlign w:val="bottom"/>
            <w:hideMark/>
          </w:tcPr>
          <w:p w14:paraId="6989763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Taxa </w:t>
            </w:r>
            <w:proofErr w:type="spellStart"/>
            <w:r w:rsidRPr="0002253F">
              <w:rPr>
                <w:rFonts w:ascii="Verdana" w:hAnsi="Verdana" w:cs="Calibri"/>
                <w:sz w:val="16"/>
                <w:szCs w:val="16"/>
                <w:lang w:eastAsia="en-US"/>
              </w:rPr>
              <w:t>asupra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mijloacelor</w:t>
            </w:r>
            <w:proofErr w:type="spellEnd"/>
            <w:r w:rsidRPr="0002253F">
              <w:rPr>
                <w:rFonts w:ascii="Verdana" w:hAnsi="Verdana" w:cs="Calibri"/>
                <w:sz w:val="16"/>
                <w:szCs w:val="16"/>
                <w:lang w:eastAsia="en-US"/>
              </w:rPr>
              <w:t xml:space="preserve"> de transport </w:t>
            </w:r>
            <w:proofErr w:type="spellStart"/>
            <w:r w:rsidRPr="0002253F">
              <w:rPr>
                <w:rFonts w:ascii="Verdana" w:hAnsi="Verdana" w:cs="Calibri"/>
                <w:sz w:val="16"/>
                <w:szCs w:val="16"/>
                <w:lang w:eastAsia="en-US"/>
              </w:rPr>
              <w:t>detinute</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persoane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fizice</w:t>
            </w:r>
            <w:proofErr w:type="spellEnd"/>
            <w:r w:rsidRPr="000225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5988484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16.02.02.01</w:t>
            </w:r>
          </w:p>
        </w:tc>
        <w:tc>
          <w:tcPr>
            <w:tcW w:w="1559" w:type="dxa"/>
            <w:tcBorders>
              <w:top w:val="nil"/>
              <w:left w:val="nil"/>
              <w:bottom w:val="single" w:sz="4" w:space="0" w:color="auto"/>
              <w:right w:val="single" w:sz="4" w:space="0" w:color="auto"/>
            </w:tcBorders>
            <w:vAlign w:val="bottom"/>
            <w:hideMark/>
          </w:tcPr>
          <w:p w14:paraId="5C49F67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1.541.000</w:t>
            </w:r>
          </w:p>
        </w:tc>
        <w:tc>
          <w:tcPr>
            <w:tcW w:w="1580" w:type="dxa"/>
            <w:tcBorders>
              <w:top w:val="nil"/>
              <w:left w:val="nil"/>
              <w:bottom w:val="single" w:sz="4" w:space="0" w:color="auto"/>
              <w:right w:val="single" w:sz="4" w:space="0" w:color="auto"/>
            </w:tcBorders>
            <w:vAlign w:val="bottom"/>
            <w:hideMark/>
          </w:tcPr>
          <w:p w14:paraId="1C819DF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1.593.857</w:t>
            </w:r>
          </w:p>
        </w:tc>
        <w:tc>
          <w:tcPr>
            <w:tcW w:w="236" w:type="dxa"/>
            <w:vAlign w:val="center"/>
            <w:hideMark/>
          </w:tcPr>
          <w:p w14:paraId="33968319" w14:textId="77777777" w:rsidR="0002253F" w:rsidRPr="0002253F" w:rsidRDefault="0002253F" w:rsidP="0002253F">
            <w:pPr>
              <w:suppressAutoHyphens w:val="0"/>
              <w:rPr>
                <w:sz w:val="20"/>
                <w:szCs w:val="20"/>
                <w:lang w:eastAsia="en-US"/>
              </w:rPr>
            </w:pPr>
          </w:p>
        </w:tc>
      </w:tr>
      <w:tr w:rsidR="006D6117" w:rsidRPr="006D6117" w14:paraId="6CF38FF2" w14:textId="77777777" w:rsidTr="009A1444">
        <w:trPr>
          <w:trHeight w:val="450"/>
        </w:trPr>
        <w:tc>
          <w:tcPr>
            <w:tcW w:w="699" w:type="dxa"/>
            <w:tcBorders>
              <w:top w:val="nil"/>
              <w:left w:val="single" w:sz="4" w:space="0" w:color="auto"/>
              <w:bottom w:val="single" w:sz="4" w:space="0" w:color="auto"/>
              <w:right w:val="single" w:sz="4" w:space="0" w:color="auto"/>
            </w:tcBorders>
            <w:vAlign w:val="bottom"/>
            <w:hideMark/>
          </w:tcPr>
          <w:p w14:paraId="3F44751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51</w:t>
            </w:r>
          </w:p>
        </w:tc>
        <w:tc>
          <w:tcPr>
            <w:tcW w:w="10064" w:type="dxa"/>
            <w:tcBorders>
              <w:top w:val="nil"/>
              <w:left w:val="nil"/>
              <w:bottom w:val="single" w:sz="4" w:space="0" w:color="auto"/>
              <w:right w:val="single" w:sz="4" w:space="0" w:color="auto"/>
            </w:tcBorders>
            <w:vAlign w:val="bottom"/>
            <w:hideMark/>
          </w:tcPr>
          <w:p w14:paraId="404D440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Taxa </w:t>
            </w:r>
            <w:proofErr w:type="spellStart"/>
            <w:r w:rsidRPr="0002253F">
              <w:rPr>
                <w:rFonts w:ascii="Verdana" w:hAnsi="Verdana" w:cs="Calibri"/>
                <w:sz w:val="16"/>
                <w:szCs w:val="16"/>
                <w:lang w:eastAsia="en-US"/>
              </w:rPr>
              <w:t>asupra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mijloacelor</w:t>
            </w:r>
            <w:proofErr w:type="spellEnd"/>
            <w:r w:rsidRPr="0002253F">
              <w:rPr>
                <w:rFonts w:ascii="Verdana" w:hAnsi="Verdana" w:cs="Calibri"/>
                <w:sz w:val="16"/>
                <w:szCs w:val="16"/>
                <w:lang w:eastAsia="en-US"/>
              </w:rPr>
              <w:t xml:space="preserve"> de transport </w:t>
            </w:r>
            <w:proofErr w:type="spellStart"/>
            <w:r w:rsidRPr="0002253F">
              <w:rPr>
                <w:rFonts w:ascii="Verdana" w:hAnsi="Verdana" w:cs="Calibri"/>
                <w:sz w:val="16"/>
                <w:szCs w:val="16"/>
                <w:lang w:eastAsia="en-US"/>
              </w:rPr>
              <w:t>detinute</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persoane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juridice</w:t>
            </w:r>
            <w:proofErr w:type="spellEnd"/>
            <w:r w:rsidRPr="000225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6F37BBB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16.02.02.02</w:t>
            </w:r>
          </w:p>
        </w:tc>
        <w:tc>
          <w:tcPr>
            <w:tcW w:w="1559" w:type="dxa"/>
            <w:tcBorders>
              <w:top w:val="nil"/>
              <w:left w:val="nil"/>
              <w:bottom w:val="single" w:sz="4" w:space="0" w:color="auto"/>
              <w:right w:val="single" w:sz="4" w:space="0" w:color="auto"/>
            </w:tcBorders>
            <w:vAlign w:val="bottom"/>
            <w:hideMark/>
          </w:tcPr>
          <w:p w14:paraId="482999B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458.000</w:t>
            </w:r>
          </w:p>
        </w:tc>
        <w:tc>
          <w:tcPr>
            <w:tcW w:w="1580" w:type="dxa"/>
            <w:tcBorders>
              <w:top w:val="nil"/>
              <w:left w:val="nil"/>
              <w:bottom w:val="single" w:sz="4" w:space="0" w:color="auto"/>
              <w:right w:val="single" w:sz="4" w:space="0" w:color="auto"/>
            </w:tcBorders>
            <w:vAlign w:val="bottom"/>
            <w:hideMark/>
          </w:tcPr>
          <w:p w14:paraId="7EFB2F3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447.559</w:t>
            </w:r>
          </w:p>
        </w:tc>
        <w:tc>
          <w:tcPr>
            <w:tcW w:w="236" w:type="dxa"/>
            <w:vAlign w:val="center"/>
            <w:hideMark/>
          </w:tcPr>
          <w:p w14:paraId="0550199F" w14:textId="77777777" w:rsidR="0002253F" w:rsidRPr="0002253F" w:rsidRDefault="0002253F" w:rsidP="0002253F">
            <w:pPr>
              <w:suppressAutoHyphens w:val="0"/>
              <w:rPr>
                <w:sz w:val="20"/>
                <w:szCs w:val="20"/>
                <w:lang w:eastAsia="en-US"/>
              </w:rPr>
            </w:pPr>
          </w:p>
        </w:tc>
      </w:tr>
      <w:tr w:rsidR="006D6117" w:rsidRPr="006D6117" w14:paraId="55648FE8" w14:textId="77777777" w:rsidTr="009A1444">
        <w:trPr>
          <w:trHeight w:val="450"/>
        </w:trPr>
        <w:tc>
          <w:tcPr>
            <w:tcW w:w="699" w:type="dxa"/>
            <w:tcBorders>
              <w:top w:val="single" w:sz="4" w:space="0" w:color="auto"/>
              <w:left w:val="single" w:sz="4" w:space="0" w:color="auto"/>
              <w:bottom w:val="single" w:sz="4" w:space="0" w:color="auto"/>
              <w:right w:val="single" w:sz="4" w:space="0" w:color="auto"/>
            </w:tcBorders>
            <w:vAlign w:val="bottom"/>
            <w:hideMark/>
          </w:tcPr>
          <w:p w14:paraId="56E6370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52</w:t>
            </w:r>
          </w:p>
        </w:tc>
        <w:tc>
          <w:tcPr>
            <w:tcW w:w="10064" w:type="dxa"/>
            <w:tcBorders>
              <w:top w:val="single" w:sz="4" w:space="0" w:color="auto"/>
              <w:left w:val="single" w:sz="4" w:space="0" w:color="auto"/>
              <w:bottom w:val="single" w:sz="4" w:space="0" w:color="auto"/>
              <w:right w:val="single" w:sz="4" w:space="0" w:color="auto"/>
            </w:tcBorders>
            <w:vAlign w:val="bottom"/>
            <w:hideMark/>
          </w:tcPr>
          <w:p w14:paraId="58DA6BD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Taxe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tarife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eliberarea</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licente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autorizatii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functionare</w:t>
            </w:r>
            <w:proofErr w:type="spellEnd"/>
          </w:p>
        </w:tc>
        <w:tc>
          <w:tcPr>
            <w:tcW w:w="1560" w:type="dxa"/>
            <w:tcBorders>
              <w:top w:val="single" w:sz="4" w:space="0" w:color="auto"/>
              <w:left w:val="single" w:sz="4" w:space="0" w:color="auto"/>
              <w:bottom w:val="single" w:sz="4" w:space="0" w:color="auto"/>
              <w:right w:val="single" w:sz="4" w:space="0" w:color="auto"/>
            </w:tcBorders>
            <w:vAlign w:val="bottom"/>
            <w:hideMark/>
          </w:tcPr>
          <w:p w14:paraId="4E684F4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16.02.03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2B642C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708.000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52C293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548.994</w:t>
            </w:r>
          </w:p>
        </w:tc>
        <w:tc>
          <w:tcPr>
            <w:tcW w:w="236" w:type="dxa"/>
            <w:tcBorders>
              <w:left w:val="single" w:sz="4" w:space="0" w:color="auto"/>
            </w:tcBorders>
            <w:vAlign w:val="center"/>
            <w:hideMark/>
          </w:tcPr>
          <w:p w14:paraId="3A366F9C" w14:textId="77777777" w:rsidR="0002253F" w:rsidRPr="0002253F" w:rsidRDefault="0002253F" w:rsidP="0002253F">
            <w:pPr>
              <w:suppressAutoHyphens w:val="0"/>
              <w:rPr>
                <w:sz w:val="20"/>
                <w:szCs w:val="20"/>
                <w:lang w:eastAsia="en-US"/>
              </w:rPr>
            </w:pPr>
          </w:p>
        </w:tc>
      </w:tr>
      <w:tr w:rsidR="006D6117" w:rsidRPr="006D6117" w14:paraId="0150D3B2" w14:textId="77777777" w:rsidTr="009A1444">
        <w:trPr>
          <w:trHeight w:val="660"/>
        </w:trPr>
        <w:tc>
          <w:tcPr>
            <w:tcW w:w="699" w:type="dxa"/>
            <w:tcBorders>
              <w:top w:val="single" w:sz="4" w:space="0" w:color="auto"/>
              <w:left w:val="single" w:sz="4" w:space="0" w:color="auto"/>
              <w:bottom w:val="single" w:sz="4" w:space="0" w:color="auto"/>
              <w:right w:val="single" w:sz="4" w:space="0" w:color="auto"/>
            </w:tcBorders>
            <w:vAlign w:val="bottom"/>
            <w:hideMark/>
          </w:tcPr>
          <w:p w14:paraId="0DF1A82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lastRenderedPageBreak/>
              <w:t>53</w:t>
            </w:r>
          </w:p>
        </w:tc>
        <w:tc>
          <w:tcPr>
            <w:tcW w:w="10064" w:type="dxa"/>
            <w:tcBorders>
              <w:top w:val="single" w:sz="4" w:space="0" w:color="auto"/>
              <w:left w:val="single" w:sz="4" w:space="0" w:color="auto"/>
              <w:bottom w:val="single" w:sz="4" w:space="0" w:color="auto"/>
              <w:right w:val="single" w:sz="4" w:space="0" w:color="auto"/>
            </w:tcBorders>
            <w:vAlign w:val="bottom"/>
            <w:hideMark/>
          </w:tcPr>
          <w:p w14:paraId="0ACB9C3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Alte </w:t>
            </w:r>
            <w:proofErr w:type="spellStart"/>
            <w:r w:rsidRPr="0002253F">
              <w:rPr>
                <w:rFonts w:ascii="Verdana" w:hAnsi="Verdana" w:cs="Calibri"/>
                <w:sz w:val="16"/>
                <w:szCs w:val="16"/>
                <w:lang w:eastAsia="en-US"/>
              </w:rPr>
              <w:t>taxe</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utilizarea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bunurilor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autorizarea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utilizarii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bunurilor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sau</w:t>
            </w:r>
            <w:proofErr w:type="spellEnd"/>
            <w:r w:rsidRPr="0002253F">
              <w:rPr>
                <w:rFonts w:ascii="Verdana" w:hAnsi="Verdana" w:cs="Calibri"/>
                <w:sz w:val="16"/>
                <w:szCs w:val="16"/>
                <w:lang w:eastAsia="en-US"/>
              </w:rPr>
              <w:t xml:space="preserve"> pe </w:t>
            </w:r>
            <w:proofErr w:type="spellStart"/>
            <w:r w:rsidRPr="0002253F">
              <w:rPr>
                <w:rFonts w:ascii="Verdana" w:hAnsi="Verdana" w:cs="Calibri"/>
                <w:sz w:val="16"/>
                <w:szCs w:val="16"/>
                <w:lang w:eastAsia="en-US"/>
              </w:rPr>
              <w:t>desfasurare</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activitati</w:t>
            </w:r>
            <w:proofErr w:type="spellEnd"/>
          </w:p>
        </w:tc>
        <w:tc>
          <w:tcPr>
            <w:tcW w:w="1560" w:type="dxa"/>
            <w:tcBorders>
              <w:top w:val="single" w:sz="4" w:space="0" w:color="auto"/>
              <w:left w:val="single" w:sz="4" w:space="0" w:color="auto"/>
              <w:bottom w:val="single" w:sz="4" w:space="0" w:color="auto"/>
              <w:right w:val="single" w:sz="4" w:space="0" w:color="auto"/>
            </w:tcBorders>
            <w:vAlign w:val="bottom"/>
            <w:hideMark/>
          </w:tcPr>
          <w:p w14:paraId="40355DA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16.02.50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56777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115.000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231884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113.691</w:t>
            </w:r>
          </w:p>
        </w:tc>
        <w:tc>
          <w:tcPr>
            <w:tcW w:w="236" w:type="dxa"/>
            <w:tcBorders>
              <w:left w:val="single" w:sz="4" w:space="0" w:color="auto"/>
            </w:tcBorders>
            <w:vAlign w:val="center"/>
            <w:hideMark/>
          </w:tcPr>
          <w:p w14:paraId="01464EFC" w14:textId="77777777" w:rsidR="0002253F" w:rsidRPr="0002253F" w:rsidRDefault="0002253F" w:rsidP="0002253F">
            <w:pPr>
              <w:suppressAutoHyphens w:val="0"/>
              <w:rPr>
                <w:sz w:val="20"/>
                <w:szCs w:val="20"/>
                <w:lang w:eastAsia="en-US"/>
              </w:rPr>
            </w:pPr>
          </w:p>
        </w:tc>
      </w:tr>
      <w:tr w:rsidR="006D6117" w:rsidRPr="006D6117" w14:paraId="2E5DF717" w14:textId="77777777" w:rsidTr="009A1444">
        <w:trPr>
          <w:trHeight w:val="450"/>
        </w:trPr>
        <w:tc>
          <w:tcPr>
            <w:tcW w:w="699" w:type="dxa"/>
            <w:tcBorders>
              <w:top w:val="single" w:sz="4" w:space="0" w:color="auto"/>
              <w:left w:val="single" w:sz="4" w:space="0" w:color="auto"/>
              <w:bottom w:val="single" w:sz="4" w:space="0" w:color="auto"/>
              <w:right w:val="single" w:sz="4" w:space="0" w:color="auto"/>
            </w:tcBorders>
            <w:vAlign w:val="bottom"/>
            <w:hideMark/>
          </w:tcPr>
          <w:p w14:paraId="14D6055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54</w:t>
            </w:r>
          </w:p>
        </w:tc>
        <w:tc>
          <w:tcPr>
            <w:tcW w:w="10064" w:type="dxa"/>
            <w:tcBorders>
              <w:top w:val="single" w:sz="4" w:space="0" w:color="auto"/>
              <w:left w:val="single" w:sz="4" w:space="0" w:color="auto"/>
              <w:bottom w:val="single" w:sz="4" w:space="0" w:color="auto"/>
              <w:right w:val="single" w:sz="4" w:space="0" w:color="auto"/>
            </w:tcBorders>
            <w:vAlign w:val="bottom"/>
            <w:hideMark/>
          </w:tcPr>
          <w:p w14:paraId="7197D05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A6.  ALTE IMPOZITE </w:t>
            </w:r>
            <w:proofErr w:type="gramStart"/>
            <w:r w:rsidRPr="0002253F">
              <w:rPr>
                <w:rFonts w:ascii="Verdana" w:hAnsi="Verdana" w:cs="Calibri"/>
                <w:sz w:val="16"/>
                <w:szCs w:val="16"/>
                <w:lang w:eastAsia="en-US"/>
              </w:rPr>
              <w:t>SI  TAXE</w:t>
            </w:r>
            <w:proofErr w:type="gramEnd"/>
            <w:r w:rsidRPr="0002253F">
              <w:rPr>
                <w:rFonts w:ascii="Verdana" w:hAnsi="Verdana" w:cs="Calibri"/>
                <w:sz w:val="16"/>
                <w:szCs w:val="16"/>
                <w:lang w:eastAsia="en-US"/>
              </w:rPr>
              <w:t xml:space="preserve">  FISCALE (cod 18.02)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6820F3E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00.11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33A006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32DF8D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236" w:type="dxa"/>
            <w:tcBorders>
              <w:left w:val="single" w:sz="4" w:space="0" w:color="auto"/>
            </w:tcBorders>
            <w:vAlign w:val="center"/>
            <w:hideMark/>
          </w:tcPr>
          <w:p w14:paraId="45B0E56A" w14:textId="77777777" w:rsidR="0002253F" w:rsidRPr="0002253F" w:rsidRDefault="0002253F" w:rsidP="0002253F">
            <w:pPr>
              <w:suppressAutoHyphens w:val="0"/>
              <w:rPr>
                <w:sz w:val="20"/>
                <w:szCs w:val="20"/>
                <w:lang w:eastAsia="en-US"/>
              </w:rPr>
            </w:pPr>
          </w:p>
        </w:tc>
      </w:tr>
      <w:tr w:rsidR="006D6117" w:rsidRPr="006D6117" w14:paraId="2F58ECC9" w14:textId="77777777" w:rsidTr="009A1444">
        <w:trPr>
          <w:trHeight w:val="300"/>
        </w:trPr>
        <w:tc>
          <w:tcPr>
            <w:tcW w:w="699" w:type="dxa"/>
            <w:tcBorders>
              <w:top w:val="single" w:sz="4" w:space="0" w:color="auto"/>
              <w:left w:val="single" w:sz="4" w:space="0" w:color="auto"/>
              <w:bottom w:val="single" w:sz="4" w:space="0" w:color="auto"/>
              <w:right w:val="single" w:sz="4" w:space="0" w:color="auto"/>
            </w:tcBorders>
            <w:vAlign w:val="bottom"/>
            <w:hideMark/>
          </w:tcPr>
          <w:p w14:paraId="65DCF03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55</w:t>
            </w:r>
          </w:p>
        </w:tc>
        <w:tc>
          <w:tcPr>
            <w:tcW w:w="10064" w:type="dxa"/>
            <w:tcBorders>
              <w:top w:val="single" w:sz="4" w:space="0" w:color="auto"/>
              <w:left w:val="nil"/>
              <w:bottom w:val="single" w:sz="4" w:space="0" w:color="auto"/>
              <w:right w:val="single" w:sz="4" w:space="0" w:color="auto"/>
            </w:tcBorders>
            <w:vAlign w:val="bottom"/>
            <w:hideMark/>
          </w:tcPr>
          <w:p w14:paraId="67F7628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Alte </w:t>
            </w:r>
            <w:proofErr w:type="spellStart"/>
            <w:r w:rsidRPr="0002253F">
              <w:rPr>
                <w:rFonts w:ascii="Verdana" w:hAnsi="Verdana" w:cs="Calibri"/>
                <w:sz w:val="16"/>
                <w:szCs w:val="16"/>
                <w:lang w:eastAsia="en-US"/>
              </w:rPr>
              <w:t>impozite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taxe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fiscale</w:t>
            </w:r>
            <w:proofErr w:type="spellEnd"/>
            <w:r w:rsidRPr="0002253F">
              <w:rPr>
                <w:rFonts w:ascii="Verdana" w:hAnsi="Verdana" w:cs="Calibri"/>
                <w:sz w:val="16"/>
                <w:szCs w:val="16"/>
                <w:lang w:eastAsia="en-US"/>
              </w:rPr>
              <w:t xml:space="preserve"> (cod 18.02.50)</w:t>
            </w:r>
          </w:p>
        </w:tc>
        <w:tc>
          <w:tcPr>
            <w:tcW w:w="1560" w:type="dxa"/>
            <w:tcBorders>
              <w:top w:val="single" w:sz="4" w:space="0" w:color="auto"/>
              <w:left w:val="nil"/>
              <w:bottom w:val="single" w:sz="4" w:space="0" w:color="auto"/>
              <w:right w:val="single" w:sz="4" w:space="0" w:color="auto"/>
            </w:tcBorders>
            <w:vAlign w:val="bottom"/>
            <w:hideMark/>
          </w:tcPr>
          <w:p w14:paraId="188C20B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18.02</w:t>
            </w:r>
          </w:p>
        </w:tc>
        <w:tc>
          <w:tcPr>
            <w:tcW w:w="1559" w:type="dxa"/>
            <w:tcBorders>
              <w:top w:val="single" w:sz="4" w:space="0" w:color="auto"/>
              <w:left w:val="nil"/>
              <w:bottom w:val="single" w:sz="4" w:space="0" w:color="auto"/>
              <w:right w:val="single" w:sz="4" w:space="0" w:color="auto"/>
            </w:tcBorders>
            <w:vAlign w:val="bottom"/>
            <w:hideMark/>
          </w:tcPr>
          <w:p w14:paraId="52CF415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1580" w:type="dxa"/>
            <w:tcBorders>
              <w:top w:val="single" w:sz="4" w:space="0" w:color="auto"/>
              <w:left w:val="nil"/>
              <w:bottom w:val="single" w:sz="4" w:space="0" w:color="auto"/>
              <w:right w:val="single" w:sz="4" w:space="0" w:color="auto"/>
            </w:tcBorders>
            <w:vAlign w:val="bottom"/>
            <w:hideMark/>
          </w:tcPr>
          <w:p w14:paraId="740A063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236" w:type="dxa"/>
            <w:vAlign w:val="center"/>
            <w:hideMark/>
          </w:tcPr>
          <w:p w14:paraId="3F9E1A04" w14:textId="77777777" w:rsidR="0002253F" w:rsidRPr="0002253F" w:rsidRDefault="0002253F" w:rsidP="0002253F">
            <w:pPr>
              <w:suppressAutoHyphens w:val="0"/>
              <w:rPr>
                <w:sz w:val="20"/>
                <w:szCs w:val="20"/>
                <w:lang w:eastAsia="en-US"/>
              </w:rPr>
            </w:pPr>
          </w:p>
        </w:tc>
      </w:tr>
      <w:tr w:rsidR="006D6117" w:rsidRPr="006D6117" w14:paraId="1FF628D9"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0180B2F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56</w:t>
            </w:r>
          </w:p>
        </w:tc>
        <w:tc>
          <w:tcPr>
            <w:tcW w:w="10064" w:type="dxa"/>
            <w:tcBorders>
              <w:top w:val="nil"/>
              <w:left w:val="nil"/>
              <w:bottom w:val="single" w:sz="4" w:space="0" w:color="auto"/>
              <w:right w:val="single" w:sz="4" w:space="0" w:color="auto"/>
            </w:tcBorders>
            <w:vAlign w:val="bottom"/>
            <w:hideMark/>
          </w:tcPr>
          <w:p w14:paraId="415F50D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Alte </w:t>
            </w:r>
            <w:proofErr w:type="spellStart"/>
            <w:r w:rsidRPr="0002253F">
              <w:rPr>
                <w:rFonts w:ascii="Verdana" w:hAnsi="Verdana" w:cs="Calibri"/>
                <w:sz w:val="16"/>
                <w:szCs w:val="16"/>
                <w:lang w:eastAsia="en-US"/>
              </w:rPr>
              <w:t>impozite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taxe</w:t>
            </w:r>
            <w:proofErr w:type="spellEnd"/>
          </w:p>
        </w:tc>
        <w:tc>
          <w:tcPr>
            <w:tcW w:w="1560" w:type="dxa"/>
            <w:tcBorders>
              <w:top w:val="nil"/>
              <w:left w:val="nil"/>
              <w:bottom w:val="single" w:sz="4" w:space="0" w:color="auto"/>
              <w:right w:val="single" w:sz="4" w:space="0" w:color="auto"/>
            </w:tcBorders>
            <w:vAlign w:val="bottom"/>
            <w:hideMark/>
          </w:tcPr>
          <w:p w14:paraId="00ACA25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18.02.50</w:t>
            </w:r>
          </w:p>
        </w:tc>
        <w:tc>
          <w:tcPr>
            <w:tcW w:w="1559" w:type="dxa"/>
            <w:tcBorders>
              <w:top w:val="nil"/>
              <w:left w:val="nil"/>
              <w:bottom w:val="single" w:sz="4" w:space="0" w:color="auto"/>
              <w:right w:val="single" w:sz="4" w:space="0" w:color="auto"/>
            </w:tcBorders>
            <w:vAlign w:val="bottom"/>
            <w:hideMark/>
          </w:tcPr>
          <w:p w14:paraId="79DCDA4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1580" w:type="dxa"/>
            <w:tcBorders>
              <w:top w:val="nil"/>
              <w:left w:val="nil"/>
              <w:bottom w:val="single" w:sz="4" w:space="0" w:color="auto"/>
              <w:right w:val="single" w:sz="4" w:space="0" w:color="auto"/>
            </w:tcBorders>
            <w:vAlign w:val="bottom"/>
            <w:hideMark/>
          </w:tcPr>
          <w:p w14:paraId="28AF3E4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236" w:type="dxa"/>
            <w:vAlign w:val="center"/>
            <w:hideMark/>
          </w:tcPr>
          <w:p w14:paraId="65F5C0E6" w14:textId="77777777" w:rsidR="0002253F" w:rsidRPr="0002253F" w:rsidRDefault="0002253F" w:rsidP="0002253F">
            <w:pPr>
              <w:suppressAutoHyphens w:val="0"/>
              <w:rPr>
                <w:sz w:val="20"/>
                <w:szCs w:val="20"/>
                <w:lang w:eastAsia="en-US"/>
              </w:rPr>
            </w:pPr>
          </w:p>
        </w:tc>
      </w:tr>
      <w:tr w:rsidR="006D6117" w:rsidRPr="006D6117" w14:paraId="0E2832A0"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4189D8E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57</w:t>
            </w:r>
          </w:p>
        </w:tc>
        <w:tc>
          <w:tcPr>
            <w:tcW w:w="10064" w:type="dxa"/>
            <w:tcBorders>
              <w:top w:val="nil"/>
              <w:left w:val="nil"/>
              <w:bottom w:val="single" w:sz="4" w:space="0" w:color="auto"/>
              <w:right w:val="single" w:sz="4" w:space="0" w:color="auto"/>
            </w:tcBorders>
            <w:vAlign w:val="bottom"/>
            <w:hideMark/>
          </w:tcPr>
          <w:p w14:paraId="60523DF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C.   VENITURI NEFISCALE (cod 00.13+00.14)</w:t>
            </w:r>
          </w:p>
        </w:tc>
        <w:tc>
          <w:tcPr>
            <w:tcW w:w="1560" w:type="dxa"/>
            <w:tcBorders>
              <w:top w:val="nil"/>
              <w:left w:val="nil"/>
              <w:bottom w:val="single" w:sz="4" w:space="0" w:color="auto"/>
              <w:right w:val="single" w:sz="4" w:space="0" w:color="auto"/>
            </w:tcBorders>
            <w:vAlign w:val="bottom"/>
            <w:hideMark/>
          </w:tcPr>
          <w:p w14:paraId="4E1F8A0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00.12</w:t>
            </w:r>
          </w:p>
        </w:tc>
        <w:tc>
          <w:tcPr>
            <w:tcW w:w="1559" w:type="dxa"/>
            <w:tcBorders>
              <w:top w:val="nil"/>
              <w:left w:val="nil"/>
              <w:bottom w:val="single" w:sz="4" w:space="0" w:color="auto"/>
              <w:right w:val="single" w:sz="4" w:space="0" w:color="auto"/>
            </w:tcBorders>
            <w:vAlign w:val="bottom"/>
            <w:hideMark/>
          </w:tcPr>
          <w:p w14:paraId="2AFF77A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16.205.370</w:t>
            </w:r>
          </w:p>
        </w:tc>
        <w:tc>
          <w:tcPr>
            <w:tcW w:w="1580" w:type="dxa"/>
            <w:tcBorders>
              <w:top w:val="nil"/>
              <w:left w:val="nil"/>
              <w:bottom w:val="single" w:sz="4" w:space="0" w:color="auto"/>
              <w:right w:val="single" w:sz="4" w:space="0" w:color="auto"/>
            </w:tcBorders>
            <w:vAlign w:val="bottom"/>
            <w:hideMark/>
          </w:tcPr>
          <w:p w14:paraId="259E093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11.166.194</w:t>
            </w:r>
          </w:p>
        </w:tc>
        <w:tc>
          <w:tcPr>
            <w:tcW w:w="236" w:type="dxa"/>
            <w:vAlign w:val="center"/>
            <w:hideMark/>
          </w:tcPr>
          <w:p w14:paraId="3AD4BB74" w14:textId="77777777" w:rsidR="0002253F" w:rsidRPr="0002253F" w:rsidRDefault="0002253F" w:rsidP="0002253F">
            <w:pPr>
              <w:suppressAutoHyphens w:val="0"/>
              <w:rPr>
                <w:sz w:val="20"/>
                <w:szCs w:val="20"/>
                <w:lang w:eastAsia="en-US"/>
              </w:rPr>
            </w:pPr>
          </w:p>
        </w:tc>
      </w:tr>
      <w:tr w:rsidR="006D6117" w:rsidRPr="006D6117" w14:paraId="6F84790A"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372AE3A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58</w:t>
            </w:r>
          </w:p>
        </w:tc>
        <w:tc>
          <w:tcPr>
            <w:tcW w:w="10064" w:type="dxa"/>
            <w:tcBorders>
              <w:top w:val="nil"/>
              <w:left w:val="nil"/>
              <w:bottom w:val="single" w:sz="4" w:space="0" w:color="auto"/>
              <w:right w:val="single" w:sz="4" w:space="0" w:color="auto"/>
            </w:tcBorders>
            <w:vAlign w:val="bottom"/>
            <w:hideMark/>
          </w:tcPr>
          <w:p w14:paraId="036CCBC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C1.  VENITURI DIN </w:t>
            </w:r>
            <w:proofErr w:type="gramStart"/>
            <w:r w:rsidRPr="0002253F">
              <w:rPr>
                <w:rFonts w:ascii="Verdana" w:hAnsi="Verdana" w:cs="Calibri"/>
                <w:sz w:val="16"/>
                <w:szCs w:val="16"/>
                <w:lang w:eastAsia="en-US"/>
              </w:rPr>
              <w:t>PROPRIETATE  (</w:t>
            </w:r>
            <w:proofErr w:type="gramEnd"/>
            <w:r w:rsidRPr="0002253F">
              <w:rPr>
                <w:rFonts w:ascii="Verdana" w:hAnsi="Verdana" w:cs="Calibri"/>
                <w:sz w:val="16"/>
                <w:szCs w:val="16"/>
                <w:lang w:eastAsia="en-US"/>
              </w:rPr>
              <w:t>cod 30.02+31.02)</w:t>
            </w:r>
          </w:p>
        </w:tc>
        <w:tc>
          <w:tcPr>
            <w:tcW w:w="1560" w:type="dxa"/>
            <w:tcBorders>
              <w:top w:val="nil"/>
              <w:left w:val="nil"/>
              <w:bottom w:val="single" w:sz="4" w:space="0" w:color="auto"/>
              <w:right w:val="single" w:sz="4" w:space="0" w:color="auto"/>
            </w:tcBorders>
            <w:vAlign w:val="bottom"/>
            <w:hideMark/>
          </w:tcPr>
          <w:p w14:paraId="7FD31F2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00.13</w:t>
            </w:r>
          </w:p>
        </w:tc>
        <w:tc>
          <w:tcPr>
            <w:tcW w:w="1559" w:type="dxa"/>
            <w:tcBorders>
              <w:top w:val="nil"/>
              <w:left w:val="nil"/>
              <w:bottom w:val="single" w:sz="4" w:space="0" w:color="auto"/>
              <w:right w:val="single" w:sz="4" w:space="0" w:color="auto"/>
            </w:tcBorders>
            <w:vAlign w:val="bottom"/>
            <w:hideMark/>
          </w:tcPr>
          <w:p w14:paraId="6160324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2.060.000</w:t>
            </w:r>
          </w:p>
        </w:tc>
        <w:tc>
          <w:tcPr>
            <w:tcW w:w="1580" w:type="dxa"/>
            <w:tcBorders>
              <w:top w:val="nil"/>
              <w:left w:val="nil"/>
              <w:bottom w:val="single" w:sz="4" w:space="0" w:color="auto"/>
              <w:right w:val="single" w:sz="4" w:space="0" w:color="auto"/>
            </w:tcBorders>
            <w:vAlign w:val="bottom"/>
            <w:hideMark/>
          </w:tcPr>
          <w:p w14:paraId="4274BBE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1.753.481</w:t>
            </w:r>
          </w:p>
        </w:tc>
        <w:tc>
          <w:tcPr>
            <w:tcW w:w="236" w:type="dxa"/>
            <w:vAlign w:val="center"/>
            <w:hideMark/>
          </w:tcPr>
          <w:p w14:paraId="13599A63" w14:textId="77777777" w:rsidR="0002253F" w:rsidRPr="0002253F" w:rsidRDefault="0002253F" w:rsidP="0002253F">
            <w:pPr>
              <w:suppressAutoHyphens w:val="0"/>
              <w:rPr>
                <w:sz w:val="20"/>
                <w:szCs w:val="20"/>
                <w:lang w:eastAsia="en-US"/>
              </w:rPr>
            </w:pPr>
          </w:p>
        </w:tc>
      </w:tr>
      <w:tr w:rsidR="006D6117" w:rsidRPr="006D6117" w14:paraId="623D1506"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482473D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59</w:t>
            </w:r>
          </w:p>
        </w:tc>
        <w:tc>
          <w:tcPr>
            <w:tcW w:w="10064" w:type="dxa"/>
            <w:tcBorders>
              <w:top w:val="nil"/>
              <w:left w:val="nil"/>
              <w:bottom w:val="single" w:sz="4" w:space="0" w:color="auto"/>
              <w:right w:val="single" w:sz="4" w:space="0" w:color="auto"/>
            </w:tcBorders>
            <w:vAlign w:val="bottom"/>
            <w:hideMark/>
          </w:tcPr>
          <w:p w14:paraId="397DA93F"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proprietate</w:t>
            </w:r>
            <w:proofErr w:type="spellEnd"/>
            <w:r w:rsidRPr="0002253F">
              <w:rPr>
                <w:rFonts w:ascii="Verdana" w:hAnsi="Verdana" w:cs="Calibri"/>
                <w:sz w:val="16"/>
                <w:szCs w:val="16"/>
                <w:lang w:eastAsia="en-US"/>
              </w:rPr>
              <w:t xml:space="preserve"> (cod 30.02.01+30.02.05+30.02.08+30.02.50)</w:t>
            </w:r>
          </w:p>
        </w:tc>
        <w:tc>
          <w:tcPr>
            <w:tcW w:w="1560" w:type="dxa"/>
            <w:tcBorders>
              <w:top w:val="nil"/>
              <w:left w:val="nil"/>
              <w:bottom w:val="single" w:sz="4" w:space="0" w:color="auto"/>
              <w:right w:val="single" w:sz="4" w:space="0" w:color="auto"/>
            </w:tcBorders>
            <w:vAlign w:val="bottom"/>
            <w:hideMark/>
          </w:tcPr>
          <w:p w14:paraId="24D2A61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30.02</w:t>
            </w:r>
          </w:p>
        </w:tc>
        <w:tc>
          <w:tcPr>
            <w:tcW w:w="1559" w:type="dxa"/>
            <w:tcBorders>
              <w:top w:val="nil"/>
              <w:left w:val="nil"/>
              <w:bottom w:val="single" w:sz="4" w:space="0" w:color="auto"/>
              <w:right w:val="single" w:sz="4" w:space="0" w:color="auto"/>
            </w:tcBorders>
            <w:vAlign w:val="bottom"/>
            <w:hideMark/>
          </w:tcPr>
          <w:p w14:paraId="403974E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2.060.000</w:t>
            </w:r>
          </w:p>
        </w:tc>
        <w:tc>
          <w:tcPr>
            <w:tcW w:w="1580" w:type="dxa"/>
            <w:tcBorders>
              <w:top w:val="nil"/>
              <w:left w:val="nil"/>
              <w:bottom w:val="single" w:sz="4" w:space="0" w:color="auto"/>
              <w:right w:val="single" w:sz="4" w:space="0" w:color="auto"/>
            </w:tcBorders>
            <w:vAlign w:val="bottom"/>
            <w:hideMark/>
          </w:tcPr>
          <w:p w14:paraId="77477C0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1.753.481</w:t>
            </w:r>
          </w:p>
        </w:tc>
        <w:tc>
          <w:tcPr>
            <w:tcW w:w="236" w:type="dxa"/>
            <w:vAlign w:val="center"/>
            <w:hideMark/>
          </w:tcPr>
          <w:p w14:paraId="0C6D9014" w14:textId="77777777" w:rsidR="0002253F" w:rsidRPr="0002253F" w:rsidRDefault="0002253F" w:rsidP="0002253F">
            <w:pPr>
              <w:suppressAutoHyphens w:val="0"/>
              <w:rPr>
                <w:sz w:val="20"/>
                <w:szCs w:val="20"/>
                <w:lang w:eastAsia="en-US"/>
              </w:rPr>
            </w:pPr>
          </w:p>
        </w:tc>
      </w:tr>
      <w:tr w:rsidR="006D6117" w:rsidRPr="006D6117" w14:paraId="14BADA3B"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5C5C652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62</w:t>
            </w:r>
          </w:p>
        </w:tc>
        <w:tc>
          <w:tcPr>
            <w:tcW w:w="10064" w:type="dxa"/>
            <w:tcBorders>
              <w:top w:val="nil"/>
              <w:left w:val="nil"/>
              <w:bottom w:val="single" w:sz="4" w:space="0" w:color="auto"/>
              <w:right w:val="single" w:sz="4" w:space="0" w:color="auto"/>
            </w:tcBorders>
            <w:vAlign w:val="bottom"/>
            <w:hideMark/>
          </w:tcPr>
          <w:p w14:paraId="5FA0E760"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concesiuni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inchirieri</w:t>
            </w:r>
            <w:proofErr w:type="spellEnd"/>
          </w:p>
        </w:tc>
        <w:tc>
          <w:tcPr>
            <w:tcW w:w="1560" w:type="dxa"/>
            <w:tcBorders>
              <w:top w:val="nil"/>
              <w:left w:val="nil"/>
              <w:bottom w:val="single" w:sz="4" w:space="0" w:color="auto"/>
              <w:right w:val="single" w:sz="4" w:space="0" w:color="auto"/>
            </w:tcBorders>
            <w:vAlign w:val="bottom"/>
            <w:hideMark/>
          </w:tcPr>
          <w:p w14:paraId="3AD92AC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30.02.05</w:t>
            </w:r>
          </w:p>
        </w:tc>
        <w:tc>
          <w:tcPr>
            <w:tcW w:w="1559" w:type="dxa"/>
            <w:tcBorders>
              <w:top w:val="nil"/>
              <w:left w:val="nil"/>
              <w:bottom w:val="single" w:sz="4" w:space="0" w:color="auto"/>
              <w:right w:val="single" w:sz="4" w:space="0" w:color="auto"/>
            </w:tcBorders>
            <w:vAlign w:val="bottom"/>
            <w:hideMark/>
          </w:tcPr>
          <w:p w14:paraId="384B43D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2.060.000</w:t>
            </w:r>
          </w:p>
        </w:tc>
        <w:tc>
          <w:tcPr>
            <w:tcW w:w="1580" w:type="dxa"/>
            <w:tcBorders>
              <w:top w:val="nil"/>
              <w:left w:val="nil"/>
              <w:bottom w:val="single" w:sz="4" w:space="0" w:color="auto"/>
              <w:right w:val="single" w:sz="4" w:space="0" w:color="auto"/>
            </w:tcBorders>
            <w:vAlign w:val="bottom"/>
            <w:hideMark/>
          </w:tcPr>
          <w:p w14:paraId="3A76CC1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1.753.481</w:t>
            </w:r>
          </w:p>
        </w:tc>
        <w:tc>
          <w:tcPr>
            <w:tcW w:w="236" w:type="dxa"/>
            <w:vAlign w:val="center"/>
            <w:hideMark/>
          </w:tcPr>
          <w:p w14:paraId="7A7FD27C" w14:textId="77777777" w:rsidR="0002253F" w:rsidRPr="0002253F" w:rsidRDefault="0002253F" w:rsidP="0002253F">
            <w:pPr>
              <w:suppressAutoHyphens w:val="0"/>
              <w:rPr>
                <w:sz w:val="20"/>
                <w:szCs w:val="20"/>
                <w:lang w:eastAsia="en-US"/>
              </w:rPr>
            </w:pPr>
          </w:p>
        </w:tc>
      </w:tr>
      <w:tr w:rsidR="006D6117" w:rsidRPr="006D6117" w14:paraId="730EFBCE"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5F52D49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66</w:t>
            </w:r>
          </w:p>
        </w:tc>
        <w:tc>
          <w:tcPr>
            <w:tcW w:w="10064" w:type="dxa"/>
            <w:tcBorders>
              <w:top w:val="nil"/>
              <w:left w:val="nil"/>
              <w:bottom w:val="single" w:sz="4" w:space="0" w:color="auto"/>
              <w:right w:val="single" w:sz="4" w:space="0" w:color="auto"/>
            </w:tcBorders>
            <w:vAlign w:val="bottom"/>
            <w:hideMark/>
          </w:tcPr>
          <w:p w14:paraId="07B25F7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Alte </w:t>
            </w: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concesiuni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inchirieri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catre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institutiile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publice</w:t>
            </w:r>
            <w:proofErr w:type="spellEnd"/>
          </w:p>
        </w:tc>
        <w:tc>
          <w:tcPr>
            <w:tcW w:w="1560" w:type="dxa"/>
            <w:tcBorders>
              <w:top w:val="nil"/>
              <w:left w:val="nil"/>
              <w:bottom w:val="single" w:sz="4" w:space="0" w:color="auto"/>
              <w:right w:val="single" w:sz="4" w:space="0" w:color="auto"/>
            </w:tcBorders>
            <w:vAlign w:val="bottom"/>
            <w:hideMark/>
          </w:tcPr>
          <w:p w14:paraId="61049A4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30.02.05.30</w:t>
            </w:r>
          </w:p>
        </w:tc>
        <w:tc>
          <w:tcPr>
            <w:tcW w:w="1559" w:type="dxa"/>
            <w:tcBorders>
              <w:top w:val="nil"/>
              <w:left w:val="nil"/>
              <w:bottom w:val="single" w:sz="4" w:space="0" w:color="auto"/>
              <w:right w:val="single" w:sz="4" w:space="0" w:color="auto"/>
            </w:tcBorders>
            <w:vAlign w:val="bottom"/>
            <w:hideMark/>
          </w:tcPr>
          <w:p w14:paraId="089EF43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2.060.000</w:t>
            </w:r>
          </w:p>
        </w:tc>
        <w:tc>
          <w:tcPr>
            <w:tcW w:w="1580" w:type="dxa"/>
            <w:tcBorders>
              <w:top w:val="nil"/>
              <w:left w:val="nil"/>
              <w:bottom w:val="single" w:sz="4" w:space="0" w:color="auto"/>
              <w:right w:val="single" w:sz="4" w:space="0" w:color="auto"/>
            </w:tcBorders>
            <w:vAlign w:val="bottom"/>
            <w:hideMark/>
          </w:tcPr>
          <w:p w14:paraId="550C208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1.753.481</w:t>
            </w:r>
          </w:p>
        </w:tc>
        <w:tc>
          <w:tcPr>
            <w:tcW w:w="236" w:type="dxa"/>
            <w:vAlign w:val="center"/>
            <w:hideMark/>
          </w:tcPr>
          <w:p w14:paraId="4D488B25" w14:textId="77777777" w:rsidR="0002253F" w:rsidRPr="0002253F" w:rsidRDefault="0002253F" w:rsidP="0002253F">
            <w:pPr>
              <w:suppressAutoHyphens w:val="0"/>
              <w:rPr>
                <w:sz w:val="20"/>
                <w:szCs w:val="20"/>
                <w:lang w:eastAsia="en-US"/>
              </w:rPr>
            </w:pPr>
          </w:p>
        </w:tc>
      </w:tr>
      <w:tr w:rsidR="006D6117" w:rsidRPr="006D6117" w14:paraId="1FD5392B"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20DF073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73</w:t>
            </w:r>
          </w:p>
        </w:tc>
        <w:tc>
          <w:tcPr>
            <w:tcW w:w="10064" w:type="dxa"/>
            <w:tcBorders>
              <w:top w:val="nil"/>
              <w:left w:val="nil"/>
              <w:bottom w:val="single" w:sz="4" w:space="0" w:color="auto"/>
              <w:right w:val="single" w:sz="4" w:space="0" w:color="auto"/>
            </w:tcBorders>
            <w:vAlign w:val="bottom"/>
            <w:hideMark/>
          </w:tcPr>
          <w:p w14:paraId="2724D31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C2.  VANZARI DE BUNURI SI SERVICII (cod 33.02+34.02+35.02+36.02+37.02)</w:t>
            </w:r>
          </w:p>
        </w:tc>
        <w:tc>
          <w:tcPr>
            <w:tcW w:w="1560" w:type="dxa"/>
            <w:tcBorders>
              <w:top w:val="nil"/>
              <w:left w:val="nil"/>
              <w:bottom w:val="single" w:sz="4" w:space="0" w:color="auto"/>
              <w:right w:val="single" w:sz="4" w:space="0" w:color="auto"/>
            </w:tcBorders>
            <w:vAlign w:val="bottom"/>
            <w:hideMark/>
          </w:tcPr>
          <w:p w14:paraId="4AC250A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00.14</w:t>
            </w:r>
          </w:p>
        </w:tc>
        <w:tc>
          <w:tcPr>
            <w:tcW w:w="1559" w:type="dxa"/>
            <w:tcBorders>
              <w:top w:val="nil"/>
              <w:left w:val="nil"/>
              <w:bottom w:val="single" w:sz="4" w:space="0" w:color="auto"/>
              <w:right w:val="single" w:sz="4" w:space="0" w:color="auto"/>
            </w:tcBorders>
            <w:vAlign w:val="bottom"/>
            <w:hideMark/>
          </w:tcPr>
          <w:p w14:paraId="1B9DCF5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14.145.370</w:t>
            </w:r>
          </w:p>
        </w:tc>
        <w:tc>
          <w:tcPr>
            <w:tcW w:w="1580" w:type="dxa"/>
            <w:tcBorders>
              <w:top w:val="nil"/>
              <w:left w:val="nil"/>
              <w:bottom w:val="single" w:sz="4" w:space="0" w:color="auto"/>
              <w:right w:val="single" w:sz="4" w:space="0" w:color="auto"/>
            </w:tcBorders>
            <w:vAlign w:val="bottom"/>
            <w:hideMark/>
          </w:tcPr>
          <w:p w14:paraId="10283C4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9.412.713</w:t>
            </w:r>
          </w:p>
        </w:tc>
        <w:tc>
          <w:tcPr>
            <w:tcW w:w="236" w:type="dxa"/>
            <w:vAlign w:val="center"/>
            <w:hideMark/>
          </w:tcPr>
          <w:p w14:paraId="729D83C6" w14:textId="77777777" w:rsidR="0002253F" w:rsidRPr="0002253F" w:rsidRDefault="0002253F" w:rsidP="0002253F">
            <w:pPr>
              <w:suppressAutoHyphens w:val="0"/>
              <w:rPr>
                <w:sz w:val="20"/>
                <w:szCs w:val="20"/>
                <w:lang w:eastAsia="en-US"/>
              </w:rPr>
            </w:pPr>
          </w:p>
        </w:tc>
      </w:tr>
      <w:tr w:rsidR="006D6117" w:rsidRPr="006D6117" w14:paraId="402AD6BB" w14:textId="77777777" w:rsidTr="0002253F">
        <w:trPr>
          <w:trHeight w:val="870"/>
        </w:trPr>
        <w:tc>
          <w:tcPr>
            <w:tcW w:w="699" w:type="dxa"/>
            <w:tcBorders>
              <w:top w:val="nil"/>
              <w:left w:val="single" w:sz="4" w:space="0" w:color="auto"/>
              <w:bottom w:val="single" w:sz="4" w:space="0" w:color="auto"/>
              <w:right w:val="single" w:sz="4" w:space="0" w:color="auto"/>
            </w:tcBorders>
            <w:vAlign w:val="bottom"/>
            <w:hideMark/>
          </w:tcPr>
          <w:p w14:paraId="51FEF25F"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74</w:t>
            </w:r>
          </w:p>
        </w:tc>
        <w:tc>
          <w:tcPr>
            <w:tcW w:w="10064" w:type="dxa"/>
            <w:tcBorders>
              <w:top w:val="nil"/>
              <w:left w:val="nil"/>
              <w:bottom w:val="single" w:sz="4" w:space="0" w:color="auto"/>
              <w:right w:val="single" w:sz="4" w:space="0" w:color="auto"/>
            </w:tcBorders>
            <w:vAlign w:val="bottom"/>
            <w:hideMark/>
          </w:tcPr>
          <w:p w14:paraId="3CA518DA"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prestari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servicii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activitati</w:t>
            </w:r>
            <w:proofErr w:type="spellEnd"/>
            <w:r w:rsidRPr="0002253F">
              <w:rPr>
                <w:rFonts w:ascii="Verdana" w:hAnsi="Verdana" w:cs="Calibri"/>
                <w:sz w:val="16"/>
                <w:szCs w:val="16"/>
                <w:lang w:eastAsia="en-US"/>
              </w:rPr>
              <w:t xml:space="preserve"> (cod 33.02.08+33.02.10+33.02.12+33.02.24+33.02.27+33.02.28+33.02.50)</w:t>
            </w:r>
          </w:p>
        </w:tc>
        <w:tc>
          <w:tcPr>
            <w:tcW w:w="1560" w:type="dxa"/>
            <w:tcBorders>
              <w:top w:val="nil"/>
              <w:left w:val="nil"/>
              <w:bottom w:val="single" w:sz="4" w:space="0" w:color="auto"/>
              <w:right w:val="single" w:sz="4" w:space="0" w:color="auto"/>
            </w:tcBorders>
            <w:vAlign w:val="bottom"/>
            <w:hideMark/>
          </w:tcPr>
          <w:p w14:paraId="24B7441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33.02</w:t>
            </w:r>
          </w:p>
        </w:tc>
        <w:tc>
          <w:tcPr>
            <w:tcW w:w="1559" w:type="dxa"/>
            <w:tcBorders>
              <w:top w:val="nil"/>
              <w:left w:val="nil"/>
              <w:bottom w:val="single" w:sz="4" w:space="0" w:color="auto"/>
              <w:right w:val="single" w:sz="4" w:space="0" w:color="auto"/>
            </w:tcBorders>
            <w:vAlign w:val="bottom"/>
            <w:hideMark/>
          </w:tcPr>
          <w:p w14:paraId="25BB87C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7.805.970</w:t>
            </w:r>
          </w:p>
        </w:tc>
        <w:tc>
          <w:tcPr>
            <w:tcW w:w="1580" w:type="dxa"/>
            <w:tcBorders>
              <w:top w:val="nil"/>
              <w:left w:val="nil"/>
              <w:bottom w:val="single" w:sz="4" w:space="0" w:color="auto"/>
              <w:right w:val="single" w:sz="4" w:space="0" w:color="auto"/>
            </w:tcBorders>
            <w:vAlign w:val="bottom"/>
            <w:hideMark/>
          </w:tcPr>
          <w:p w14:paraId="2654FFA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6.299.926</w:t>
            </w:r>
          </w:p>
        </w:tc>
        <w:tc>
          <w:tcPr>
            <w:tcW w:w="236" w:type="dxa"/>
            <w:vAlign w:val="center"/>
            <w:hideMark/>
          </w:tcPr>
          <w:p w14:paraId="25E0E7D6" w14:textId="77777777" w:rsidR="0002253F" w:rsidRPr="0002253F" w:rsidRDefault="0002253F" w:rsidP="0002253F">
            <w:pPr>
              <w:suppressAutoHyphens w:val="0"/>
              <w:rPr>
                <w:sz w:val="20"/>
                <w:szCs w:val="20"/>
                <w:lang w:eastAsia="en-US"/>
              </w:rPr>
            </w:pPr>
          </w:p>
        </w:tc>
      </w:tr>
      <w:tr w:rsidR="006D6117" w:rsidRPr="006D6117" w14:paraId="0191865F"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467CA38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75</w:t>
            </w:r>
          </w:p>
        </w:tc>
        <w:tc>
          <w:tcPr>
            <w:tcW w:w="10064" w:type="dxa"/>
            <w:tcBorders>
              <w:top w:val="nil"/>
              <w:left w:val="nil"/>
              <w:bottom w:val="single" w:sz="4" w:space="0" w:color="auto"/>
              <w:right w:val="single" w:sz="4" w:space="0" w:color="auto"/>
            </w:tcBorders>
            <w:vAlign w:val="bottom"/>
            <w:hideMark/>
          </w:tcPr>
          <w:p w14:paraId="369ADCA5"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prestari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servicii</w:t>
            </w:r>
            <w:proofErr w:type="spellEnd"/>
          </w:p>
        </w:tc>
        <w:tc>
          <w:tcPr>
            <w:tcW w:w="1560" w:type="dxa"/>
            <w:tcBorders>
              <w:top w:val="nil"/>
              <w:left w:val="nil"/>
              <w:bottom w:val="single" w:sz="4" w:space="0" w:color="auto"/>
              <w:right w:val="single" w:sz="4" w:space="0" w:color="auto"/>
            </w:tcBorders>
            <w:vAlign w:val="bottom"/>
            <w:hideMark/>
          </w:tcPr>
          <w:p w14:paraId="6E0F74E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33.02.08</w:t>
            </w:r>
          </w:p>
        </w:tc>
        <w:tc>
          <w:tcPr>
            <w:tcW w:w="1559" w:type="dxa"/>
            <w:tcBorders>
              <w:top w:val="nil"/>
              <w:left w:val="nil"/>
              <w:bottom w:val="single" w:sz="4" w:space="0" w:color="auto"/>
              <w:right w:val="single" w:sz="4" w:space="0" w:color="auto"/>
            </w:tcBorders>
            <w:vAlign w:val="bottom"/>
            <w:hideMark/>
          </w:tcPr>
          <w:p w14:paraId="6205201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60.000</w:t>
            </w:r>
          </w:p>
        </w:tc>
        <w:tc>
          <w:tcPr>
            <w:tcW w:w="1580" w:type="dxa"/>
            <w:tcBorders>
              <w:top w:val="nil"/>
              <w:left w:val="nil"/>
              <w:bottom w:val="single" w:sz="4" w:space="0" w:color="auto"/>
              <w:right w:val="single" w:sz="4" w:space="0" w:color="auto"/>
            </w:tcBorders>
            <w:vAlign w:val="bottom"/>
            <w:hideMark/>
          </w:tcPr>
          <w:p w14:paraId="79AC8ED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20.023</w:t>
            </w:r>
          </w:p>
        </w:tc>
        <w:tc>
          <w:tcPr>
            <w:tcW w:w="236" w:type="dxa"/>
            <w:vAlign w:val="center"/>
            <w:hideMark/>
          </w:tcPr>
          <w:p w14:paraId="6BF06CF9" w14:textId="77777777" w:rsidR="0002253F" w:rsidRPr="0002253F" w:rsidRDefault="0002253F" w:rsidP="0002253F">
            <w:pPr>
              <w:suppressAutoHyphens w:val="0"/>
              <w:rPr>
                <w:sz w:val="20"/>
                <w:szCs w:val="20"/>
                <w:lang w:eastAsia="en-US"/>
              </w:rPr>
            </w:pPr>
          </w:p>
        </w:tc>
      </w:tr>
      <w:tr w:rsidR="006D6117" w:rsidRPr="006D6117" w14:paraId="1AD99858"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46DC8C0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84</w:t>
            </w:r>
          </w:p>
        </w:tc>
        <w:tc>
          <w:tcPr>
            <w:tcW w:w="10064" w:type="dxa"/>
            <w:tcBorders>
              <w:top w:val="nil"/>
              <w:left w:val="nil"/>
              <w:bottom w:val="single" w:sz="4" w:space="0" w:color="auto"/>
              <w:right w:val="single" w:sz="4" w:space="0" w:color="auto"/>
            </w:tcBorders>
            <w:vAlign w:val="bottom"/>
            <w:hideMark/>
          </w:tcPr>
          <w:p w14:paraId="15F3E3A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Alte </w:t>
            </w: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prestari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servicii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activitati</w:t>
            </w:r>
            <w:proofErr w:type="spellEnd"/>
          </w:p>
        </w:tc>
        <w:tc>
          <w:tcPr>
            <w:tcW w:w="1560" w:type="dxa"/>
            <w:tcBorders>
              <w:top w:val="nil"/>
              <w:left w:val="nil"/>
              <w:bottom w:val="single" w:sz="4" w:space="0" w:color="auto"/>
              <w:right w:val="single" w:sz="4" w:space="0" w:color="auto"/>
            </w:tcBorders>
            <w:vAlign w:val="bottom"/>
            <w:hideMark/>
          </w:tcPr>
          <w:p w14:paraId="4870273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33.02.50</w:t>
            </w:r>
          </w:p>
        </w:tc>
        <w:tc>
          <w:tcPr>
            <w:tcW w:w="1559" w:type="dxa"/>
            <w:tcBorders>
              <w:top w:val="nil"/>
              <w:left w:val="nil"/>
              <w:bottom w:val="single" w:sz="4" w:space="0" w:color="auto"/>
              <w:right w:val="single" w:sz="4" w:space="0" w:color="auto"/>
            </w:tcBorders>
            <w:vAlign w:val="bottom"/>
            <w:hideMark/>
          </w:tcPr>
          <w:p w14:paraId="119D951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7.745.970</w:t>
            </w:r>
          </w:p>
        </w:tc>
        <w:tc>
          <w:tcPr>
            <w:tcW w:w="1580" w:type="dxa"/>
            <w:tcBorders>
              <w:top w:val="nil"/>
              <w:left w:val="nil"/>
              <w:bottom w:val="single" w:sz="4" w:space="0" w:color="auto"/>
              <w:right w:val="single" w:sz="4" w:space="0" w:color="auto"/>
            </w:tcBorders>
            <w:vAlign w:val="bottom"/>
            <w:hideMark/>
          </w:tcPr>
          <w:p w14:paraId="656D75F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6.279.903</w:t>
            </w:r>
          </w:p>
        </w:tc>
        <w:tc>
          <w:tcPr>
            <w:tcW w:w="236" w:type="dxa"/>
            <w:vAlign w:val="center"/>
            <w:hideMark/>
          </w:tcPr>
          <w:p w14:paraId="335339B5" w14:textId="77777777" w:rsidR="0002253F" w:rsidRPr="0002253F" w:rsidRDefault="0002253F" w:rsidP="0002253F">
            <w:pPr>
              <w:suppressAutoHyphens w:val="0"/>
              <w:rPr>
                <w:sz w:val="20"/>
                <w:szCs w:val="20"/>
                <w:lang w:eastAsia="en-US"/>
              </w:rPr>
            </w:pPr>
          </w:p>
        </w:tc>
      </w:tr>
      <w:tr w:rsidR="006D6117" w:rsidRPr="006D6117" w14:paraId="4CC919EA"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28B6154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88</w:t>
            </w:r>
          </w:p>
        </w:tc>
        <w:tc>
          <w:tcPr>
            <w:tcW w:w="10064" w:type="dxa"/>
            <w:tcBorders>
              <w:top w:val="nil"/>
              <w:left w:val="nil"/>
              <w:bottom w:val="single" w:sz="4" w:space="0" w:color="auto"/>
              <w:right w:val="single" w:sz="4" w:space="0" w:color="auto"/>
            </w:tcBorders>
            <w:vAlign w:val="bottom"/>
            <w:hideMark/>
          </w:tcPr>
          <w:p w14:paraId="6C5C00B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Amenzi, </w:t>
            </w:r>
            <w:proofErr w:type="spellStart"/>
            <w:r w:rsidRPr="0002253F">
              <w:rPr>
                <w:rFonts w:ascii="Verdana" w:hAnsi="Verdana" w:cs="Calibri"/>
                <w:sz w:val="16"/>
                <w:szCs w:val="16"/>
                <w:lang w:eastAsia="en-US"/>
              </w:rPr>
              <w:t>penalitati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confiscari</w:t>
            </w:r>
            <w:proofErr w:type="spellEnd"/>
            <w:r w:rsidRPr="0002253F">
              <w:rPr>
                <w:rFonts w:ascii="Verdana" w:hAnsi="Verdana" w:cs="Calibri"/>
                <w:sz w:val="16"/>
                <w:szCs w:val="16"/>
                <w:lang w:eastAsia="en-US"/>
              </w:rPr>
              <w:t xml:space="preserve"> (cod 35.02.01 la 35.02.03+35.02.50)</w:t>
            </w:r>
          </w:p>
        </w:tc>
        <w:tc>
          <w:tcPr>
            <w:tcW w:w="1560" w:type="dxa"/>
            <w:tcBorders>
              <w:top w:val="nil"/>
              <w:left w:val="nil"/>
              <w:bottom w:val="single" w:sz="4" w:space="0" w:color="auto"/>
              <w:right w:val="single" w:sz="4" w:space="0" w:color="auto"/>
            </w:tcBorders>
            <w:vAlign w:val="bottom"/>
            <w:hideMark/>
          </w:tcPr>
          <w:p w14:paraId="2093585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35.02</w:t>
            </w:r>
          </w:p>
        </w:tc>
        <w:tc>
          <w:tcPr>
            <w:tcW w:w="1559" w:type="dxa"/>
            <w:tcBorders>
              <w:top w:val="nil"/>
              <w:left w:val="nil"/>
              <w:bottom w:val="single" w:sz="4" w:space="0" w:color="auto"/>
              <w:right w:val="single" w:sz="4" w:space="0" w:color="auto"/>
            </w:tcBorders>
            <w:vAlign w:val="bottom"/>
            <w:hideMark/>
          </w:tcPr>
          <w:p w14:paraId="4FB1244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808.500</w:t>
            </w:r>
          </w:p>
        </w:tc>
        <w:tc>
          <w:tcPr>
            <w:tcW w:w="1580" w:type="dxa"/>
            <w:tcBorders>
              <w:top w:val="nil"/>
              <w:left w:val="nil"/>
              <w:bottom w:val="single" w:sz="4" w:space="0" w:color="auto"/>
              <w:right w:val="single" w:sz="4" w:space="0" w:color="auto"/>
            </w:tcBorders>
            <w:vAlign w:val="bottom"/>
            <w:hideMark/>
          </w:tcPr>
          <w:p w14:paraId="59C97861"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798.479</w:t>
            </w:r>
          </w:p>
        </w:tc>
        <w:tc>
          <w:tcPr>
            <w:tcW w:w="236" w:type="dxa"/>
            <w:vAlign w:val="center"/>
            <w:hideMark/>
          </w:tcPr>
          <w:p w14:paraId="211C111C" w14:textId="77777777" w:rsidR="0002253F" w:rsidRPr="0002253F" w:rsidRDefault="0002253F" w:rsidP="0002253F">
            <w:pPr>
              <w:suppressAutoHyphens w:val="0"/>
              <w:rPr>
                <w:sz w:val="20"/>
                <w:szCs w:val="20"/>
                <w:lang w:eastAsia="en-US"/>
              </w:rPr>
            </w:pPr>
          </w:p>
        </w:tc>
      </w:tr>
      <w:tr w:rsidR="006D6117" w:rsidRPr="006D6117" w14:paraId="4B9730BD"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59F40F6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89</w:t>
            </w:r>
          </w:p>
        </w:tc>
        <w:tc>
          <w:tcPr>
            <w:tcW w:w="10064" w:type="dxa"/>
            <w:tcBorders>
              <w:top w:val="nil"/>
              <w:left w:val="nil"/>
              <w:bottom w:val="single" w:sz="4" w:space="0" w:color="auto"/>
              <w:right w:val="single" w:sz="4" w:space="0" w:color="auto"/>
            </w:tcBorders>
            <w:vAlign w:val="bottom"/>
            <w:hideMark/>
          </w:tcPr>
          <w:p w14:paraId="0300DE9C"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amenzi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sanctiuni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aplicate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potrivit</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dispozitiilor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legale</w:t>
            </w:r>
            <w:proofErr w:type="spellEnd"/>
          </w:p>
        </w:tc>
        <w:tc>
          <w:tcPr>
            <w:tcW w:w="1560" w:type="dxa"/>
            <w:tcBorders>
              <w:top w:val="nil"/>
              <w:left w:val="nil"/>
              <w:bottom w:val="single" w:sz="4" w:space="0" w:color="auto"/>
              <w:right w:val="single" w:sz="4" w:space="0" w:color="auto"/>
            </w:tcBorders>
            <w:vAlign w:val="bottom"/>
            <w:hideMark/>
          </w:tcPr>
          <w:p w14:paraId="5368AC8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35.02.01</w:t>
            </w:r>
          </w:p>
        </w:tc>
        <w:tc>
          <w:tcPr>
            <w:tcW w:w="1559" w:type="dxa"/>
            <w:tcBorders>
              <w:top w:val="nil"/>
              <w:left w:val="nil"/>
              <w:bottom w:val="single" w:sz="4" w:space="0" w:color="auto"/>
              <w:right w:val="single" w:sz="4" w:space="0" w:color="auto"/>
            </w:tcBorders>
            <w:vAlign w:val="bottom"/>
            <w:hideMark/>
          </w:tcPr>
          <w:p w14:paraId="71AEED0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802.000</w:t>
            </w:r>
          </w:p>
        </w:tc>
        <w:tc>
          <w:tcPr>
            <w:tcW w:w="1580" w:type="dxa"/>
            <w:tcBorders>
              <w:top w:val="nil"/>
              <w:left w:val="nil"/>
              <w:bottom w:val="single" w:sz="4" w:space="0" w:color="auto"/>
              <w:right w:val="single" w:sz="4" w:space="0" w:color="auto"/>
            </w:tcBorders>
            <w:vAlign w:val="bottom"/>
            <w:hideMark/>
          </w:tcPr>
          <w:p w14:paraId="5EC7919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792.182</w:t>
            </w:r>
          </w:p>
        </w:tc>
        <w:tc>
          <w:tcPr>
            <w:tcW w:w="236" w:type="dxa"/>
            <w:vAlign w:val="center"/>
            <w:hideMark/>
          </w:tcPr>
          <w:p w14:paraId="292A01E3" w14:textId="77777777" w:rsidR="0002253F" w:rsidRPr="0002253F" w:rsidRDefault="0002253F" w:rsidP="0002253F">
            <w:pPr>
              <w:suppressAutoHyphens w:val="0"/>
              <w:rPr>
                <w:sz w:val="20"/>
                <w:szCs w:val="20"/>
                <w:lang w:eastAsia="en-US"/>
              </w:rPr>
            </w:pPr>
          </w:p>
        </w:tc>
      </w:tr>
      <w:tr w:rsidR="006D6117" w:rsidRPr="006D6117" w14:paraId="7A870CE5"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0235A33F"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90</w:t>
            </w:r>
          </w:p>
        </w:tc>
        <w:tc>
          <w:tcPr>
            <w:tcW w:w="10064" w:type="dxa"/>
            <w:tcBorders>
              <w:top w:val="nil"/>
              <w:left w:val="nil"/>
              <w:bottom w:val="single" w:sz="4" w:space="0" w:color="auto"/>
              <w:right w:val="single" w:sz="4" w:space="0" w:color="auto"/>
            </w:tcBorders>
            <w:vAlign w:val="bottom"/>
            <w:hideMark/>
          </w:tcPr>
          <w:p w14:paraId="5EC46088"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amenzi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şi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sancţiuni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aplicate</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către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instituţii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specialitate</w:t>
            </w:r>
            <w:proofErr w:type="spellEnd"/>
          </w:p>
        </w:tc>
        <w:tc>
          <w:tcPr>
            <w:tcW w:w="1560" w:type="dxa"/>
            <w:tcBorders>
              <w:top w:val="nil"/>
              <w:left w:val="nil"/>
              <w:bottom w:val="single" w:sz="4" w:space="0" w:color="auto"/>
              <w:right w:val="single" w:sz="4" w:space="0" w:color="auto"/>
            </w:tcBorders>
            <w:vAlign w:val="bottom"/>
            <w:hideMark/>
          </w:tcPr>
          <w:p w14:paraId="2EB8278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35.02.01.02</w:t>
            </w:r>
          </w:p>
        </w:tc>
        <w:tc>
          <w:tcPr>
            <w:tcW w:w="1559" w:type="dxa"/>
            <w:tcBorders>
              <w:top w:val="nil"/>
              <w:left w:val="nil"/>
              <w:bottom w:val="single" w:sz="4" w:space="0" w:color="auto"/>
              <w:right w:val="single" w:sz="4" w:space="0" w:color="auto"/>
            </w:tcBorders>
            <w:vAlign w:val="bottom"/>
            <w:hideMark/>
          </w:tcPr>
          <w:p w14:paraId="69D1935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802.000</w:t>
            </w:r>
          </w:p>
        </w:tc>
        <w:tc>
          <w:tcPr>
            <w:tcW w:w="1580" w:type="dxa"/>
            <w:tcBorders>
              <w:top w:val="nil"/>
              <w:left w:val="nil"/>
              <w:bottom w:val="single" w:sz="4" w:space="0" w:color="auto"/>
              <w:right w:val="single" w:sz="4" w:space="0" w:color="auto"/>
            </w:tcBorders>
            <w:vAlign w:val="bottom"/>
            <w:hideMark/>
          </w:tcPr>
          <w:p w14:paraId="280EC2B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792.182</w:t>
            </w:r>
          </w:p>
        </w:tc>
        <w:tc>
          <w:tcPr>
            <w:tcW w:w="236" w:type="dxa"/>
            <w:vAlign w:val="center"/>
            <w:hideMark/>
          </w:tcPr>
          <w:p w14:paraId="59505984" w14:textId="77777777" w:rsidR="0002253F" w:rsidRPr="0002253F" w:rsidRDefault="0002253F" w:rsidP="0002253F">
            <w:pPr>
              <w:suppressAutoHyphens w:val="0"/>
              <w:rPr>
                <w:sz w:val="20"/>
                <w:szCs w:val="20"/>
                <w:lang w:eastAsia="en-US"/>
              </w:rPr>
            </w:pPr>
          </w:p>
        </w:tc>
      </w:tr>
      <w:tr w:rsidR="006D6117" w:rsidRPr="006D6117" w14:paraId="3D219848"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2A06954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94</w:t>
            </w:r>
          </w:p>
        </w:tc>
        <w:tc>
          <w:tcPr>
            <w:tcW w:w="10064" w:type="dxa"/>
            <w:tcBorders>
              <w:top w:val="nil"/>
              <w:left w:val="nil"/>
              <w:bottom w:val="single" w:sz="4" w:space="0" w:color="auto"/>
              <w:right w:val="single" w:sz="4" w:space="0" w:color="auto"/>
            </w:tcBorders>
            <w:vAlign w:val="bottom"/>
            <w:hideMark/>
          </w:tcPr>
          <w:p w14:paraId="5999371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Alte </w:t>
            </w:r>
            <w:proofErr w:type="spellStart"/>
            <w:r w:rsidRPr="0002253F">
              <w:rPr>
                <w:rFonts w:ascii="Verdana" w:hAnsi="Verdana" w:cs="Calibri"/>
                <w:sz w:val="16"/>
                <w:szCs w:val="16"/>
                <w:lang w:eastAsia="en-US"/>
              </w:rPr>
              <w:t>amenzi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penalitati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confiscari</w:t>
            </w:r>
            <w:proofErr w:type="spellEnd"/>
          </w:p>
        </w:tc>
        <w:tc>
          <w:tcPr>
            <w:tcW w:w="1560" w:type="dxa"/>
            <w:tcBorders>
              <w:top w:val="nil"/>
              <w:left w:val="nil"/>
              <w:bottom w:val="single" w:sz="4" w:space="0" w:color="auto"/>
              <w:right w:val="single" w:sz="4" w:space="0" w:color="auto"/>
            </w:tcBorders>
            <w:vAlign w:val="bottom"/>
            <w:hideMark/>
          </w:tcPr>
          <w:p w14:paraId="65E2F14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35.02.50</w:t>
            </w:r>
          </w:p>
        </w:tc>
        <w:tc>
          <w:tcPr>
            <w:tcW w:w="1559" w:type="dxa"/>
            <w:tcBorders>
              <w:top w:val="nil"/>
              <w:left w:val="nil"/>
              <w:bottom w:val="single" w:sz="4" w:space="0" w:color="auto"/>
              <w:right w:val="single" w:sz="4" w:space="0" w:color="auto"/>
            </w:tcBorders>
            <w:vAlign w:val="bottom"/>
            <w:hideMark/>
          </w:tcPr>
          <w:p w14:paraId="4E4E0F2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6.500</w:t>
            </w:r>
          </w:p>
        </w:tc>
        <w:tc>
          <w:tcPr>
            <w:tcW w:w="1580" w:type="dxa"/>
            <w:tcBorders>
              <w:top w:val="nil"/>
              <w:left w:val="nil"/>
              <w:bottom w:val="single" w:sz="4" w:space="0" w:color="auto"/>
              <w:right w:val="single" w:sz="4" w:space="0" w:color="auto"/>
            </w:tcBorders>
            <w:vAlign w:val="bottom"/>
            <w:hideMark/>
          </w:tcPr>
          <w:p w14:paraId="23A8EC8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6.297</w:t>
            </w:r>
          </w:p>
        </w:tc>
        <w:tc>
          <w:tcPr>
            <w:tcW w:w="236" w:type="dxa"/>
            <w:vAlign w:val="center"/>
            <w:hideMark/>
          </w:tcPr>
          <w:p w14:paraId="22875701" w14:textId="77777777" w:rsidR="0002253F" w:rsidRPr="0002253F" w:rsidRDefault="0002253F" w:rsidP="0002253F">
            <w:pPr>
              <w:suppressAutoHyphens w:val="0"/>
              <w:rPr>
                <w:sz w:val="20"/>
                <w:szCs w:val="20"/>
                <w:lang w:eastAsia="en-US"/>
              </w:rPr>
            </w:pPr>
          </w:p>
        </w:tc>
      </w:tr>
      <w:tr w:rsidR="006D6117" w:rsidRPr="006D6117" w14:paraId="3B367C8B"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4CDBD09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95</w:t>
            </w:r>
          </w:p>
        </w:tc>
        <w:tc>
          <w:tcPr>
            <w:tcW w:w="10064" w:type="dxa"/>
            <w:tcBorders>
              <w:top w:val="nil"/>
              <w:left w:val="nil"/>
              <w:bottom w:val="single" w:sz="4" w:space="0" w:color="auto"/>
              <w:right w:val="single" w:sz="4" w:space="0" w:color="auto"/>
            </w:tcBorders>
            <w:vAlign w:val="bottom"/>
            <w:hideMark/>
          </w:tcPr>
          <w:p w14:paraId="27DEAAF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Diverse </w:t>
            </w: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(cod 36.02.01+36.02.05+36.02.06+36.02.07+36.02.11+36.02.50)</w:t>
            </w:r>
          </w:p>
        </w:tc>
        <w:tc>
          <w:tcPr>
            <w:tcW w:w="1560" w:type="dxa"/>
            <w:tcBorders>
              <w:top w:val="nil"/>
              <w:left w:val="nil"/>
              <w:bottom w:val="single" w:sz="4" w:space="0" w:color="auto"/>
              <w:right w:val="single" w:sz="4" w:space="0" w:color="auto"/>
            </w:tcBorders>
            <w:vAlign w:val="bottom"/>
            <w:hideMark/>
          </w:tcPr>
          <w:p w14:paraId="2451ABB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36.02</w:t>
            </w:r>
          </w:p>
        </w:tc>
        <w:tc>
          <w:tcPr>
            <w:tcW w:w="1559" w:type="dxa"/>
            <w:tcBorders>
              <w:top w:val="nil"/>
              <w:left w:val="nil"/>
              <w:bottom w:val="single" w:sz="4" w:space="0" w:color="auto"/>
              <w:right w:val="single" w:sz="4" w:space="0" w:color="auto"/>
            </w:tcBorders>
            <w:vAlign w:val="bottom"/>
            <w:hideMark/>
          </w:tcPr>
          <w:p w14:paraId="6C3520C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5.530.900</w:t>
            </w:r>
          </w:p>
        </w:tc>
        <w:tc>
          <w:tcPr>
            <w:tcW w:w="1580" w:type="dxa"/>
            <w:tcBorders>
              <w:top w:val="nil"/>
              <w:left w:val="nil"/>
              <w:bottom w:val="single" w:sz="4" w:space="0" w:color="auto"/>
              <w:right w:val="single" w:sz="4" w:space="0" w:color="auto"/>
            </w:tcBorders>
            <w:vAlign w:val="bottom"/>
            <w:hideMark/>
          </w:tcPr>
          <w:p w14:paraId="4D36A2C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2.314.308</w:t>
            </w:r>
          </w:p>
        </w:tc>
        <w:tc>
          <w:tcPr>
            <w:tcW w:w="236" w:type="dxa"/>
            <w:vAlign w:val="center"/>
            <w:hideMark/>
          </w:tcPr>
          <w:p w14:paraId="44102A60" w14:textId="77777777" w:rsidR="0002253F" w:rsidRPr="0002253F" w:rsidRDefault="0002253F" w:rsidP="0002253F">
            <w:pPr>
              <w:suppressAutoHyphens w:val="0"/>
              <w:rPr>
                <w:sz w:val="20"/>
                <w:szCs w:val="20"/>
                <w:lang w:eastAsia="en-US"/>
              </w:rPr>
            </w:pPr>
          </w:p>
        </w:tc>
      </w:tr>
      <w:tr w:rsidR="006D6117" w:rsidRPr="006D6117" w14:paraId="303F5485"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3454A7E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99</w:t>
            </w:r>
          </w:p>
        </w:tc>
        <w:tc>
          <w:tcPr>
            <w:tcW w:w="10064" w:type="dxa"/>
            <w:tcBorders>
              <w:top w:val="nil"/>
              <w:left w:val="nil"/>
              <w:bottom w:val="single" w:sz="4" w:space="0" w:color="auto"/>
              <w:right w:val="single" w:sz="4" w:space="0" w:color="auto"/>
            </w:tcBorders>
            <w:vAlign w:val="bottom"/>
            <w:hideMark/>
          </w:tcPr>
          <w:p w14:paraId="2EBA26B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Taxe </w:t>
            </w:r>
            <w:proofErr w:type="spellStart"/>
            <w:r w:rsidRPr="0002253F">
              <w:rPr>
                <w:rFonts w:ascii="Verdana" w:hAnsi="Verdana" w:cs="Calibri"/>
                <w:sz w:val="16"/>
                <w:szCs w:val="16"/>
                <w:lang w:eastAsia="en-US"/>
              </w:rPr>
              <w:t>speciale</w:t>
            </w:r>
            <w:proofErr w:type="spellEnd"/>
          </w:p>
        </w:tc>
        <w:tc>
          <w:tcPr>
            <w:tcW w:w="1560" w:type="dxa"/>
            <w:tcBorders>
              <w:top w:val="nil"/>
              <w:left w:val="nil"/>
              <w:bottom w:val="single" w:sz="4" w:space="0" w:color="auto"/>
              <w:right w:val="single" w:sz="4" w:space="0" w:color="auto"/>
            </w:tcBorders>
            <w:vAlign w:val="bottom"/>
            <w:hideMark/>
          </w:tcPr>
          <w:p w14:paraId="366C974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36.02.06</w:t>
            </w:r>
          </w:p>
        </w:tc>
        <w:tc>
          <w:tcPr>
            <w:tcW w:w="1559" w:type="dxa"/>
            <w:tcBorders>
              <w:top w:val="nil"/>
              <w:left w:val="nil"/>
              <w:bottom w:val="single" w:sz="4" w:space="0" w:color="auto"/>
              <w:right w:val="single" w:sz="4" w:space="0" w:color="auto"/>
            </w:tcBorders>
            <w:vAlign w:val="bottom"/>
            <w:hideMark/>
          </w:tcPr>
          <w:p w14:paraId="7EF4FD6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5.475.900</w:t>
            </w:r>
          </w:p>
        </w:tc>
        <w:tc>
          <w:tcPr>
            <w:tcW w:w="1580" w:type="dxa"/>
            <w:tcBorders>
              <w:top w:val="nil"/>
              <w:left w:val="nil"/>
              <w:bottom w:val="single" w:sz="4" w:space="0" w:color="auto"/>
              <w:right w:val="single" w:sz="4" w:space="0" w:color="auto"/>
            </w:tcBorders>
            <w:vAlign w:val="bottom"/>
            <w:hideMark/>
          </w:tcPr>
          <w:p w14:paraId="17AA142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2.246.249</w:t>
            </w:r>
          </w:p>
        </w:tc>
        <w:tc>
          <w:tcPr>
            <w:tcW w:w="236" w:type="dxa"/>
            <w:vAlign w:val="center"/>
            <w:hideMark/>
          </w:tcPr>
          <w:p w14:paraId="72D353B6" w14:textId="77777777" w:rsidR="0002253F" w:rsidRPr="0002253F" w:rsidRDefault="0002253F" w:rsidP="0002253F">
            <w:pPr>
              <w:suppressAutoHyphens w:val="0"/>
              <w:rPr>
                <w:sz w:val="20"/>
                <w:szCs w:val="20"/>
                <w:lang w:eastAsia="en-US"/>
              </w:rPr>
            </w:pPr>
          </w:p>
        </w:tc>
      </w:tr>
      <w:tr w:rsidR="006D6117" w:rsidRPr="006D6117" w14:paraId="1F9EBD75"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089A3F4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110</w:t>
            </w:r>
          </w:p>
        </w:tc>
        <w:tc>
          <w:tcPr>
            <w:tcW w:w="10064" w:type="dxa"/>
            <w:tcBorders>
              <w:top w:val="nil"/>
              <w:left w:val="nil"/>
              <w:bottom w:val="single" w:sz="4" w:space="0" w:color="auto"/>
              <w:right w:val="single" w:sz="4" w:space="0" w:color="auto"/>
            </w:tcBorders>
            <w:vAlign w:val="bottom"/>
            <w:hideMark/>
          </w:tcPr>
          <w:p w14:paraId="207A027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Alte </w:t>
            </w:r>
            <w:proofErr w:type="spellStart"/>
            <w:r w:rsidRPr="0002253F">
              <w:rPr>
                <w:rFonts w:ascii="Verdana" w:hAnsi="Verdana" w:cs="Calibri"/>
                <w:sz w:val="16"/>
                <w:szCs w:val="16"/>
                <w:lang w:eastAsia="en-US"/>
              </w:rPr>
              <w:t>venituri</w:t>
            </w:r>
            <w:proofErr w:type="spellEnd"/>
          </w:p>
        </w:tc>
        <w:tc>
          <w:tcPr>
            <w:tcW w:w="1560" w:type="dxa"/>
            <w:tcBorders>
              <w:top w:val="nil"/>
              <w:left w:val="nil"/>
              <w:bottom w:val="single" w:sz="4" w:space="0" w:color="auto"/>
              <w:right w:val="single" w:sz="4" w:space="0" w:color="auto"/>
            </w:tcBorders>
            <w:vAlign w:val="bottom"/>
            <w:hideMark/>
          </w:tcPr>
          <w:p w14:paraId="03BCBB1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36.02.50</w:t>
            </w:r>
          </w:p>
        </w:tc>
        <w:tc>
          <w:tcPr>
            <w:tcW w:w="1559" w:type="dxa"/>
            <w:tcBorders>
              <w:top w:val="nil"/>
              <w:left w:val="nil"/>
              <w:bottom w:val="single" w:sz="4" w:space="0" w:color="auto"/>
              <w:right w:val="single" w:sz="4" w:space="0" w:color="auto"/>
            </w:tcBorders>
            <w:vAlign w:val="bottom"/>
            <w:hideMark/>
          </w:tcPr>
          <w:p w14:paraId="7A621581"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55.000</w:t>
            </w:r>
          </w:p>
        </w:tc>
        <w:tc>
          <w:tcPr>
            <w:tcW w:w="1580" w:type="dxa"/>
            <w:tcBorders>
              <w:top w:val="nil"/>
              <w:left w:val="nil"/>
              <w:bottom w:val="single" w:sz="4" w:space="0" w:color="auto"/>
              <w:right w:val="single" w:sz="4" w:space="0" w:color="auto"/>
            </w:tcBorders>
            <w:vAlign w:val="bottom"/>
            <w:hideMark/>
          </w:tcPr>
          <w:p w14:paraId="1FDFDFE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68.059</w:t>
            </w:r>
          </w:p>
        </w:tc>
        <w:tc>
          <w:tcPr>
            <w:tcW w:w="236" w:type="dxa"/>
            <w:vAlign w:val="center"/>
            <w:hideMark/>
          </w:tcPr>
          <w:p w14:paraId="6A9CE233" w14:textId="77777777" w:rsidR="0002253F" w:rsidRPr="0002253F" w:rsidRDefault="0002253F" w:rsidP="0002253F">
            <w:pPr>
              <w:suppressAutoHyphens w:val="0"/>
              <w:rPr>
                <w:sz w:val="20"/>
                <w:szCs w:val="20"/>
                <w:lang w:eastAsia="en-US"/>
              </w:rPr>
            </w:pPr>
          </w:p>
        </w:tc>
      </w:tr>
      <w:tr w:rsidR="006D6117" w:rsidRPr="006D6117" w14:paraId="46935C41"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27D6FFC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113</w:t>
            </w:r>
          </w:p>
        </w:tc>
        <w:tc>
          <w:tcPr>
            <w:tcW w:w="10064" w:type="dxa"/>
            <w:tcBorders>
              <w:top w:val="nil"/>
              <w:left w:val="nil"/>
              <w:bottom w:val="single" w:sz="4" w:space="0" w:color="auto"/>
              <w:right w:val="single" w:sz="4" w:space="0" w:color="auto"/>
            </w:tcBorders>
            <w:vAlign w:val="bottom"/>
            <w:hideMark/>
          </w:tcPr>
          <w:p w14:paraId="7E20548E"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Vărsăminte</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secţiunea</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funcţionare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finanţarea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secţiunii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dezvoltare</w:t>
            </w:r>
            <w:proofErr w:type="spellEnd"/>
            <w:r w:rsidRPr="0002253F">
              <w:rPr>
                <w:rFonts w:ascii="Verdana" w:hAnsi="Verdana" w:cs="Calibri"/>
                <w:sz w:val="16"/>
                <w:szCs w:val="16"/>
                <w:lang w:eastAsia="en-US"/>
              </w:rPr>
              <w:t xml:space="preserve"> a </w:t>
            </w:r>
            <w:proofErr w:type="spellStart"/>
            <w:r w:rsidRPr="0002253F">
              <w:rPr>
                <w:rFonts w:ascii="Verdana" w:hAnsi="Verdana" w:cs="Calibri"/>
                <w:sz w:val="16"/>
                <w:szCs w:val="16"/>
                <w:lang w:eastAsia="en-US"/>
              </w:rPr>
              <w:t>bugetului</w:t>
            </w:r>
            <w:proofErr w:type="spellEnd"/>
            <w:r w:rsidRPr="0002253F">
              <w:rPr>
                <w:rFonts w:ascii="Verdana" w:hAnsi="Verdana" w:cs="Calibri"/>
                <w:sz w:val="16"/>
                <w:szCs w:val="16"/>
                <w:lang w:eastAsia="en-US"/>
              </w:rPr>
              <w:t xml:space="preserve"> local (cu </w:t>
            </w:r>
            <w:proofErr w:type="spellStart"/>
            <w:r w:rsidRPr="0002253F">
              <w:rPr>
                <w:rFonts w:ascii="Verdana" w:hAnsi="Verdana" w:cs="Calibri"/>
                <w:sz w:val="16"/>
                <w:szCs w:val="16"/>
                <w:lang w:eastAsia="en-US"/>
              </w:rPr>
              <w:t>semnul</w:t>
            </w:r>
            <w:proofErr w:type="spellEnd"/>
            <w:r w:rsidRPr="0002253F">
              <w:rPr>
                <w:rFonts w:ascii="Verdana" w:hAnsi="Verdana" w:cs="Calibri"/>
                <w:sz w:val="16"/>
                <w:szCs w:val="16"/>
                <w:lang w:eastAsia="en-US"/>
              </w:rPr>
              <w:t xml:space="preserve"> minus)</w:t>
            </w:r>
          </w:p>
        </w:tc>
        <w:tc>
          <w:tcPr>
            <w:tcW w:w="1560" w:type="dxa"/>
            <w:tcBorders>
              <w:top w:val="nil"/>
              <w:left w:val="nil"/>
              <w:bottom w:val="single" w:sz="4" w:space="0" w:color="auto"/>
              <w:right w:val="single" w:sz="4" w:space="0" w:color="auto"/>
            </w:tcBorders>
            <w:vAlign w:val="bottom"/>
            <w:hideMark/>
          </w:tcPr>
          <w:p w14:paraId="3958B9C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37.02.03</w:t>
            </w:r>
          </w:p>
        </w:tc>
        <w:tc>
          <w:tcPr>
            <w:tcW w:w="1559" w:type="dxa"/>
            <w:tcBorders>
              <w:top w:val="nil"/>
              <w:left w:val="nil"/>
              <w:bottom w:val="single" w:sz="4" w:space="0" w:color="auto"/>
              <w:right w:val="single" w:sz="4" w:space="0" w:color="auto"/>
            </w:tcBorders>
            <w:vAlign w:val="bottom"/>
            <w:hideMark/>
          </w:tcPr>
          <w:p w14:paraId="1BDCF52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-8.704.010</w:t>
            </w:r>
          </w:p>
        </w:tc>
        <w:tc>
          <w:tcPr>
            <w:tcW w:w="1580" w:type="dxa"/>
            <w:tcBorders>
              <w:top w:val="nil"/>
              <w:left w:val="nil"/>
              <w:bottom w:val="single" w:sz="4" w:space="0" w:color="auto"/>
              <w:right w:val="single" w:sz="4" w:space="0" w:color="auto"/>
            </w:tcBorders>
            <w:vAlign w:val="bottom"/>
            <w:hideMark/>
          </w:tcPr>
          <w:p w14:paraId="06B64A9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-5.938.704</w:t>
            </w:r>
          </w:p>
        </w:tc>
        <w:tc>
          <w:tcPr>
            <w:tcW w:w="236" w:type="dxa"/>
            <w:vAlign w:val="center"/>
            <w:hideMark/>
          </w:tcPr>
          <w:p w14:paraId="1A583FC6" w14:textId="77777777" w:rsidR="0002253F" w:rsidRPr="0002253F" w:rsidRDefault="0002253F" w:rsidP="0002253F">
            <w:pPr>
              <w:suppressAutoHyphens w:val="0"/>
              <w:rPr>
                <w:sz w:val="20"/>
                <w:szCs w:val="20"/>
                <w:lang w:eastAsia="en-US"/>
              </w:rPr>
            </w:pPr>
          </w:p>
        </w:tc>
      </w:tr>
      <w:tr w:rsidR="006D6117" w:rsidRPr="006D6117" w14:paraId="19A2C28F" w14:textId="77777777" w:rsidTr="009A1444">
        <w:trPr>
          <w:trHeight w:val="300"/>
        </w:trPr>
        <w:tc>
          <w:tcPr>
            <w:tcW w:w="699" w:type="dxa"/>
            <w:tcBorders>
              <w:top w:val="nil"/>
              <w:left w:val="single" w:sz="4" w:space="0" w:color="auto"/>
              <w:bottom w:val="single" w:sz="4" w:space="0" w:color="auto"/>
              <w:right w:val="single" w:sz="4" w:space="0" w:color="auto"/>
            </w:tcBorders>
            <w:vAlign w:val="bottom"/>
            <w:hideMark/>
          </w:tcPr>
          <w:p w14:paraId="1E4714D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114</w:t>
            </w:r>
          </w:p>
        </w:tc>
        <w:tc>
          <w:tcPr>
            <w:tcW w:w="10064" w:type="dxa"/>
            <w:tcBorders>
              <w:top w:val="nil"/>
              <w:left w:val="nil"/>
              <w:bottom w:val="single" w:sz="4" w:space="0" w:color="auto"/>
              <w:right w:val="single" w:sz="4" w:space="0" w:color="auto"/>
            </w:tcBorders>
            <w:vAlign w:val="bottom"/>
            <w:hideMark/>
          </w:tcPr>
          <w:p w14:paraId="27F72CD0"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Vărsăminte</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secţiunea</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funcţionare</w:t>
            </w:r>
            <w:proofErr w:type="spellEnd"/>
          </w:p>
        </w:tc>
        <w:tc>
          <w:tcPr>
            <w:tcW w:w="1560" w:type="dxa"/>
            <w:tcBorders>
              <w:top w:val="nil"/>
              <w:left w:val="nil"/>
              <w:bottom w:val="single" w:sz="4" w:space="0" w:color="auto"/>
              <w:right w:val="single" w:sz="4" w:space="0" w:color="auto"/>
            </w:tcBorders>
            <w:vAlign w:val="bottom"/>
            <w:hideMark/>
          </w:tcPr>
          <w:p w14:paraId="507EDD9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37.02.04</w:t>
            </w:r>
          </w:p>
        </w:tc>
        <w:tc>
          <w:tcPr>
            <w:tcW w:w="1559" w:type="dxa"/>
            <w:tcBorders>
              <w:top w:val="nil"/>
              <w:left w:val="nil"/>
              <w:bottom w:val="single" w:sz="4" w:space="0" w:color="auto"/>
              <w:right w:val="single" w:sz="4" w:space="0" w:color="auto"/>
            </w:tcBorders>
            <w:vAlign w:val="bottom"/>
            <w:hideMark/>
          </w:tcPr>
          <w:p w14:paraId="2E079BE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8.704.010</w:t>
            </w:r>
          </w:p>
        </w:tc>
        <w:tc>
          <w:tcPr>
            <w:tcW w:w="1580" w:type="dxa"/>
            <w:tcBorders>
              <w:top w:val="nil"/>
              <w:left w:val="nil"/>
              <w:bottom w:val="single" w:sz="4" w:space="0" w:color="auto"/>
              <w:right w:val="single" w:sz="4" w:space="0" w:color="auto"/>
            </w:tcBorders>
            <w:vAlign w:val="bottom"/>
            <w:hideMark/>
          </w:tcPr>
          <w:p w14:paraId="74F4FA01"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5.938.704</w:t>
            </w:r>
          </w:p>
        </w:tc>
        <w:tc>
          <w:tcPr>
            <w:tcW w:w="236" w:type="dxa"/>
            <w:vAlign w:val="center"/>
            <w:hideMark/>
          </w:tcPr>
          <w:p w14:paraId="7527F9B0" w14:textId="77777777" w:rsidR="0002253F" w:rsidRPr="0002253F" w:rsidRDefault="0002253F" w:rsidP="0002253F">
            <w:pPr>
              <w:suppressAutoHyphens w:val="0"/>
              <w:rPr>
                <w:sz w:val="20"/>
                <w:szCs w:val="20"/>
                <w:lang w:eastAsia="en-US"/>
              </w:rPr>
            </w:pPr>
          </w:p>
        </w:tc>
      </w:tr>
      <w:tr w:rsidR="006D6117" w:rsidRPr="006D6117" w14:paraId="4DF70095" w14:textId="77777777" w:rsidTr="009A1444">
        <w:trPr>
          <w:trHeight w:val="300"/>
        </w:trPr>
        <w:tc>
          <w:tcPr>
            <w:tcW w:w="699" w:type="dxa"/>
            <w:tcBorders>
              <w:top w:val="single" w:sz="4" w:space="0" w:color="auto"/>
              <w:left w:val="single" w:sz="4" w:space="0" w:color="auto"/>
              <w:bottom w:val="single" w:sz="4" w:space="0" w:color="auto"/>
              <w:right w:val="single" w:sz="4" w:space="0" w:color="auto"/>
            </w:tcBorders>
            <w:vAlign w:val="bottom"/>
            <w:hideMark/>
          </w:tcPr>
          <w:p w14:paraId="140EB7E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117</w:t>
            </w:r>
          </w:p>
        </w:tc>
        <w:tc>
          <w:tcPr>
            <w:tcW w:w="10064" w:type="dxa"/>
            <w:tcBorders>
              <w:top w:val="single" w:sz="4" w:space="0" w:color="auto"/>
              <w:left w:val="single" w:sz="4" w:space="0" w:color="auto"/>
              <w:bottom w:val="single" w:sz="4" w:space="0" w:color="auto"/>
              <w:right w:val="single" w:sz="4" w:space="0" w:color="auto"/>
            </w:tcBorders>
            <w:vAlign w:val="bottom"/>
            <w:hideMark/>
          </w:tcPr>
          <w:p w14:paraId="13B1C52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II. VENITURI DIN CAPITAL (cod 39.02)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5E43CE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00.15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400179C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999.080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13A9BDE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1.009.384</w:t>
            </w:r>
          </w:p>
        </w:tc>
        <w:tc>
          <w:tcPr>
            <w:tcW w:w="236" w:type="dxa"/>
            <w:tcBorders>
              <w:left w:val="single" w:sz="4" w:space="0" w:color="auto"/>
            </w:tcBorders>
            <w:vAlign w:val="center"/>
            <w:hideMark/>
          </w:tcPr>
          <w:p w14:paraId="71E7355C" w14:textId="77777777" w:rsidR="0002253F" w:rsidRPr="0002253F" w:rsidRDefault="0002253F" w:rsidP="0002253F">
            <w:pPr>
              <w:suppressAutoHyphens w:val="0"/>
              <w:rPr>
                <w:sz w:val="20"/>
                <w:szCs w:val="20"/>
                <w:lang w:eastAsia="en-US"/>
              </w:rPr>
            </w:pPr>
          </w:p>
        </w:tc>
      </w:tr>
      <w:tr w:rsidR="006D6117" w:rsidRPr="006D6117" w14:paraId="1C5BA8FE" w14:textId="77777777" w:rsidTr="009A1444">
        <w:trPr>
          <w:trHeight w:val="660"/>
        </w:trPr>
        <w:tc>
          <w:tcPr>
            <w:tcW w:w="699" w:type="dxa"/>
            <w:tcBorders>
              <w:top w:val="single" w:sz="4" w:space="0" w:color="auto"/>
              <w:left w:val="single" w:sz="4" w:space="0" w:color="auto"/>
              <w:bottom w:val="single" w:sz="4" w:space="0" w:color="auto"/>
              <w:right w:val="single" w:sz="4" w:space="0" w:color="auto"/>
            </w:tcBorders>
            <w:vAlign w:val="bottom"/>
            <w:hideMark/>
          </w:tcPr>
          <w:p w14:paraId="17DE3F3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lastRenderedPageBreak/>
              <w:t>118</w:t>
            </w:r>
          </w:p>
        </w:tc>
        <w:tc>
          <w:tcPr>
            <w:tcW w:w="10064" w:type="dxa"/>
            <w:tcBorders>
              <w:top w:val="single" w:sz="4" w:space="0" w:color="auto"/>
              <w:left w:val="single" w:sz="4" w:space="0" w:color="auto"/>
              <w:bottom w:val="single" w:sz="4" w:space="0" w:color="auto"/>
              <w:right w:val="single" w:sz="4" w:space="0" w:color="auto"/>
            </w:tcBorders>
            <w:vAlign w:val="bottom"/>
            <w:hideMark/>
          </w:tcPr>
          <w:p w14:paraId="442B7705"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valorificarea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unor</w:t>
            </w:r>
            <w:proofErr w:type="spellEnd"/>
            <w:r w:rsidRPr="0002253F">
              <w:rPr>
                <w:rFonts w:ascii="Verdana" w:hAnsi="Verdana" w:cs="Calibri"/>
                <w:sz w:val="16"/>
                <w:szCs w:val="16"/>
                <w:lang w:eastAsia="en-US"/>
              </w:rPr>
              <w:t xml:space="preserve"> </w:t>
            </w:r>
            <w:proofErr w:type="spellStart"/>
            <w:proofErr w:type="gramStart"/>
            <w:r w:rsidRPr="0002253F">
              <w:rPr>
                <w:rFonts w:ascii="Verdana" w:hAnsi="Verdana" w:cs="Calibri"/>
                <w:sz w:val="16"/>
                <w:szCs w:val="16"/>
                <w:lang w:eastAsia="en-US"/>
              </w:rPr>
              <w:t>bunuri</w:t>
            </w:r>
            <w:proofErr w:type="spellEnd"/>
            <w:r w:rsidRPr="0002253F">
              <w:rPr>
                <w:rFonts w:ascii="Verdana" w:hAnsi="Verdana" w:cs="Calibri"/>
                <w:sz w:val="16"/>
                <w:szCs w:val="16"/>
                <w:lang w:eastAsia="en-US"/>
              </w:rPr>
              <w:t xml:space="preserve">  (</w:t>
            </w:r>
            <w:proofErr w:type="gramEnd"/>
            <w:r w:rsidRPr="0002253F">
              <w:rPr>
                <w:rFonts w:ascii="Verdana" w:hAnsi="Verdana" w:cs="Calibri"/>
                <w:sz w:val="16"/>
                <w:szCs w:val="16"/>
                <w:lang w:eastAsia="en-US"/>
              </w:rPr>
              <w:t>cod 39.02.01+39.02.03+39.02.04+39.02.07+39.02.10)</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281DF7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39.02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B65F01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999.080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0B81D0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1.009.384</w:t>
            </w:r>
          </w:p>
        </w:tc>
        <w:tc>
          <w:tcPr>
            <w:tcW w:w="236" w:type="dxa"/>
            <w:tcBorders>
              <w:left w:val="single" w:sz="4" w:space="0" w:color="auto"/>
            </w:tcBorders>
            <w:vAlign w:val="center"/>
            <w:hideMark/>
          </w:tcPr>
          <w:p w14:paraId="623EC014" w14:textId="77777777" w:rsidR="0002253F" w:rsidRPr="0002253F" w:rsidRDefault="0002253F" w:rsidP="0002253F">
            <w:pPr>
              <w:suppressAutoHyphens w:val="0"/>
              <w:rPr>
                <w:sz w:val="20"/>
                <w:szCs w:val="20"/>
                <w:lang w:eastAsia="en-US"/>
              </w:rPr>
            </w:pPr>
          </w:p>
        </w:tc>
      </w:tr>
      <w:tr w:rsidR="006D6117" w:rsidRPr="006D6117" w14:paraId="7B2E4551" w14:textId="77777777" w:rsidTr="009A1444">
        <w:trPr>
          <w:trHeight w:val="450"/>
        </w:trPr>
        <w:tc>
          <w:tcPr>
            <w:tcW w:w="699" w:type="dxa"/>
            <w:tcBorders>
              <w:top w:val="single" w:sz="4" w:space="0" w:color="auto"/>
              <w:left w:val="single" w:sz="4" w:space="0" w:color="auto"/>
              <w:bottom w:val="single" w:sz="4" w:space="0" w:color="auto"/>
              <w:right w:val="single" w:sz="4" w:space="0" w:color="auto"/>
            </w:tcBorders>
            <w:vAlign w:val="bottom"/>
            <w:hideMark/>
          </w:tcPr>
          <w:p w14:paraId="036ED71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119</w:t>
            </w:r>
          </w:p>
        </w:tc>
        <w:tc>
          <w:tcPr>
            <w:tcW w:w="10064" w:type="dxa"/>
            <w:tcBorders>
              <w:top w:val="single" w:sz="4" w:space="0" w:color="auto"/>
              <w:left w:val="single" w:sz="4" w:space="0" w:color="auto"/>
              <w:bottom w:val="single" w:sz="4" w:space="0" w:color="auto"/>
              <w:right w:val="single" w:sz="4" w:space="0" w:color="auto"/>
            </w:tcBorders>
            <w:vAlign w:val="bottom"/>
            <w:hideMark/>
          </w:tcPr>
          <w:p w14:paraId="4E3D62E5"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valorificarea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unor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bunuri</w:t>
            </w:r>
            <w:proofErr w:type="spellEnd"/>
            <w:r w:rsidRPr="0002253F">
              <w:rPr>
                <w:rFonts w:ascii="Verdana" w:hAnsi="Verdana" w:cs="Calibri"/>
                <w:sz w:val="16"/>
                <w:szCs w:val="16"/>
                <w:lang w:eastAsia="en-US"/>
              </w:rPr>
              <w:t xml:space="preserve"> ale </w:t>
            </w:r>
            <w:proofErr w:type="spellStart"/>
            <w:r w:rsidRPr="0002253F">
              <w:rPr>
                <w:rFonts w:ascii="Verdana" w:hAnsi="Verdana" w:cs="Calibri"/>
                <w:sz w:val="16"/>
                <w:szCs w:val="16"/>
                <w:lang w:eastAsia="en-US"/>
              </w:rPr>
              <w:t>institutiilor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publice</w:t>
            </w:r>
            <w:proofErr w:type="spellEnd"/>
          </w:p>
        </w:tc>
        <w:tc>
          <w:tcPr>
            <w:tcW w:w="1560" w:type="dxa"/>
            <w:tcBorders>
              <w:top w:val="single" w:sz="4" w:space="0" w:color="auto"/>
              <w:left w:val="single" w:sz="4" w:space="0" w:color="auto"/>
              <w:bottom w:val="single" w:sz="4" w:space="0" w:color="auto"/>
              <w:right w:val="single" w:sz="4" w:space="0" w:color="auto"/>
            </w:tcBorders>
            <w:vAlign w:val="bottom"/>
            <w:hideMark/>
          </w:tcPr>
          <w:p w14:paraId="2407BC1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39.02.01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7C884F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42A1EF2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176</w:t>
            </w:r>
          </w:p>
        </w:tc>
        <w:tc>
          <w:tcPr>
            <w:tcW w:w="236" w:type="dxa"/>
            <w:tcBorders>
              <w:left w:val="single" w:sz="4" w:space="0" w:color="auto"/>
            </w:tcBorders>
            <w:vAlign w:val="center"/>
            <w:hideMark/>
          </w:tcPr>
          <w:p w14:paraId="59610CA0" w14:textId="77777777" w:rsidR="0002253F" w:rsidRPr="0002253F" w:rsidRDefault="0002253F" w:rsidP="0002253F">
            <w:pPr>
              <w:suppressAutoHyphens w:val="0"/>
              <w:rPr>
                <w:sz w:val="20"/>
                <w:szCs w:val="20"/>
                <w:lang w:eastAsia="en-US"/>
              </w:rPr>
            </w:pPr>
          </w:p>
        </w:tc>
      </w:tr>
      <w:tr w:rsidR="006D6117" w:rsidRPr="006D6117" w14:paraId="18E11BA9" w14:textId="77777777" w:rsidTr="009A1444">
        <w:trPr>
          <w:trHeight w:val="450"/>
        </w:trPr>
        <w:tc>
          <w:tcPr>
            <w:tcW w:w="699" w:type="dxa"/>
            <w:tcBorders>
              <w:top w:val="single" w:sz="4" w:space="0" w:color="auto"/>
              <w:left w:val="single" w:sz="4" w:space="0" w:color="auto"/>
              <w:bottom w:val="single" w:sz="4" w:space="0" w:color="auto"/>
              <w:right w:val="single" w:sz="4" w:space="0" w:color="auto"/>
            </w:tcBorders>
            <w:vAlign w:val="bottom"/>
            <w:hideMark/>
          </w:tcPr>
          <w:p w14:paraId="3926238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122</w:t>
            </w:r>
          </w:p>
        </w:tc>
        <w:tc>
          <w:tcPr>
            <w:tcW w:w="10064" w:type="dxa"/>
            <w:tcBorders>
              <w:top w:val="single" w:sz="4" w:space="0" w:color="auto"/>
              <w:left w:val="nil"/>
              <w:bottom w:val="single" w:sz="4" w:space="0" w:color="auto"/>
              <w:right w:val="single" w:sz="4" w:space="0" w:color="auto"/>
            </w:tcBorders>
            <w:vAlign w:val="bottom"/>
            <w:hideMark/>
          </w:tcPr>
          <w:p w14:paraId="072E73BA"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Venituri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vanzarea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unor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bunuri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apartinand</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domeniului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privat</w:t>
            </w:r>
            <w:proofErr w:type="spellEnd"/>
          </w:p>
        </w:tc>
        <w:tc>
          <w:tcPr>
            <w:tcW w:w="1560" w:type="dxa"/>
            <w:tcBorders>
              <w:top w:val="single" w:sz="4" w:space="0" w:color="auto"/>
              <w:left w:val="nil"/>
              <w:bottom w:val="single" w:sz="4" w:space="0" w:color="auto"/>
              <w:right w:val="single" w:sz="4" w:space="0" w:color="auto"/>
            </w:tcBorders>
            <w:vAlign w:val="bottom"/>
            <w:hideMark/>
          </w:tcPr>
          <w:p w14:paraId="1C1A4D1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39.02.07</w:t>
            </w:r>
          </w:p>
        </w:tc>
        <w:tc>
          <w:tcPr>
            <w:tcW w:w="1559" w:type="dxa"/>
            <w:tcBorders>
              <w:top w:val="single" w:sz="4" w:space="0" w:color="auto"/>
              <w:left w:val="nil"/>
              <w:bottom w:val="single" w:sz="4" w:space="0" w:color="auto"/>
              <w:right w:val="single" w:sz="4" w:space="0" w:color="auto"/>
            </w:tcBorders>
            <w:vAlign w:val="bottom"/>
            <w:hideMark/>
          </w:tcPr>
          <w:p w14:paraId="380C066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999.080</w:t>
            </w:r>
          </w:p>
        </w:tc>
        <w:tc>
          <w:tcPr>
            <w:tcW w:w="1580" w:type="dxa"/>
            <w:tcBorders>
              <w:top w:val="single" w:sz="4" w:space="0" w:color="auto"/>
              <w:left w:val="nil"/>
              <w:bottom w:val="single" w:sz="4" w:space="0" w:color="auto"/>
              <w:right w:val="single" w:sz="4" w:space="0" w:color="auto"/>
            </w:tcBorders>
            <w:vAlign w:val="bottom"/>
            <w:hideMark/>
          </w:tcPr>
          <w:p w14:paraId="405E8D3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1.009.208</w:t>
            </w:r>
          </w:p>
        </w:tc>
        <w:tc>
          <w:tcPr>
            <w:tcW w:w="236" w:type="dxa"/>
            <w:vAlign w:val="center"/>
            <w:hideMark/>
          </w:tcPr>
          <w:p w14:paraId="065C2AC3" w14:textId="77777777" w:rsidR="0002253F" w:rsidRPr="0002253F" w:rsidRDefault="0002253F" w:rsidP="0002253F">
            <w:pPr>
              <w:suppressAutoHyphens w:val="0"/>
              <w:rPr>
                <w:sz w:val="20"/>
                <w:szCs w:val="20"/>
                <w:lang w:eastAsia="en-US"/>
              </w:rPr>
            </w:pPr>
          </w:p>
        </w:tc>
      </w:tr>
      <w:tr w:rsidR="006D6117" w:rsidRPr="006D6117" w14:paraId="07B38FB3"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0EEEEB4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140</w:t>
            </w:r>
          </w:p>
        </w:tc>
        <w:tc>
          <w:tcPr>
            <w:tcW w:w="10064" w:type="dxa"/>
            <w:tcBorders>
              <w:top w:val="nil"/>
              <w:left w:val="nil"/>
              <w:bottom w:val="single" w:sz="4" w:space="0" w:color="auto"/>
              <w:right w:val="single" w:sz="4" w:space="0" w:color="auto"/>
            </w:tcBorders>
            <w:vAlign w:val="bottom"/>
            <w:hideMark/>
          </w:tcPr>
          <w:p w14:paraId="7EC5B8B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IV.  SUBVENTII (cod 00.18)</w:t>
            </w:r>
          </w:p>
        </w:tc>
        <w:tc>
          <w:tcPr>
            <w:tcW w:w="1560" w:type="dxa"/>
            <w:tcBorders>
              <w:top w:val="nil"/>
              <w:left w:val="nil"/>
              <w:bottom w:val="single" w:sz="4" w:space="0" w:color="auto"/>
              <w:right w:val="single" w:sz="4" w:space="0" w:color="auto"/>
            </w:tcBorders>
            <w:vAlign w:val="bottom"/>
            <w:hideMark/>
          </w:tcPr>
          <w:p w14:paraId="024B68B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00.17</w:t>
            </w:r>
          </w:p>
        </w:tc>
        <w:tc>
          <w:tcPr>
            <w:tcW w:w="1559" w:type="dxa"/>
            <w:tcBorders>
              <w:top w:val="nil"/>
              <w:left w:val="nil"/>
              <w:bottom w:val="single" w:sz="4" w:space="0" w:color="auto"/>
              <w:right w:val="single" w:sz="4" w:space="0" w:color="auto"/>
            </w:tcBorders>
            <w:vAlign w:val="bottom"/>
            <w:hideMark/>
          </w:tcPr>
          <w:p w14:paraId="21FC3B0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87.771.670</w:t>
            </w:r>
          </w:p>
        </w:tc>
        <w:tc>
          <w:tcPr>
            <w:tcW w:w="1580" w:type="dxa"/>
            <w:tcBorders>
              <w:top w:val="nil"/>
              <w:left w:val="nil"/>
              <w:bottom w:val="single" w:sz="4" w:space="0" w:color="auto"/>
              <w:right w:val="single" w:sz="4" w:space="0" w:color="auto"/>
            </w:tcBorders>
            <w:vAlign w:val="bottom"/>
            <w:hideMark/>
          </w:tcPr>
          <w:p w14:paraId="64711E2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43.460.580</w:t>
            </w:r>
          </w:p>
        </w:tc>
        <w:tc>
          <w:tcPr>
            <w:tcW w:w="236" w:type="dxa"/>
            <w:vAlign w:val="center"/>
            <w:hideMark/>
          </w:tcPr>
          <w:p w14:paraId="629EF896" w14:textId="77777777" w:rsidR="0002253F" w:rsidRPr="0002253F" w:rsidRDefault="0002253F" w:rsidP="0002253F">
            <w:pPr>
              <w:suppressAutoHyphens w:val="0"/>
              <w:rPr>
                <w:sz w:val="20"/>
                <w:szCs w:val="20"/>
                <w:lang w:eastAsia="en-US"/>
              </w:rPr>
            </w:pPr>
          </w:p>
        </w:tc>
      </w:tr>
      <w:tr w:rsidR="006D6117" w:rsidRPr="006D6117" w14:paraId="067D2CCD"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0E9C8D8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141</w:t>
            </w:r>
          </w:p>
        </w:tc>
        <w:tc>
          <w:tcPr>
            <w:tcW w:w="10064" w:type="dxa"/>
            <w:tcBorders>
              <w:top w:val="nil"/>
              <w:left w:val="nil"/>
              <w:bottom w:val="single" w:sz="4" w:space="0" w:color="auto"/>
              <w:right w:val="single" w:sz="4" w:space="0" w:color="auto"/>
            </w:tcBorders>
            <w:vAlign w:val="bottom"/>
            <w:hideMark/>
          </w:tcPr>
          <w:p w14:paraId="26ED990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SUBVENTII DE LA ALTE NIVELE ALE ADMINISTRATIEI PUBLICE (cod 42.02+43.02)</w:t>
            </w:r>
          </w:p>
        </w:tc>
        <w:tc>
          <w:tcPr>
            <w:tcW w:w="1560" w:type="dxa"/>
            <w:tcBorders>
              <w:top w:val="nil"/>
              <w:left w:val="nil"/>
              <w:bottom w:val="single" w:sz="4" w:space="0" w:color="auto"/>
              <w:right w:val="single" w:sz="4" w:space="0" w:color="auto"/>
            </w:tcBorders>
            <w:vAlign w:val="bottom"/>
            <w:hideMark/>
          </w:tcPr>
          <w:p w14:paraId="0413A0F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00.18</w:t>
            </w:r>
          </w:p>
        </w:tc>
        <w:tc>
          <w:tcPr>
            <w:tcW w:w="1559" w:type="dxa"/>
            <w:tcBorders>
              <w:top w:val="nil"/>
              <w:left w:val="nil"/>
              <w:bottom w:val="single" w:sz="4" w:space="0" w:color="auto"/>
              <w:right w:val="single" w:sz="4" w:space="0" w:color="auto"/>
            </w:tcBorders>
            <w:vAlign w:val="bottom"/>
            <w:hideMark/>
          </w:tcPr>
          <w:p w14:paraId="0013094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87.771.670</w:t>
            </w:r>
          </w:p>
        </w:tc>
        <w:tc>
          <w:tcPr>
            <w:tcW w:w="1580" w:type="dxa"/>
            <w:tcBorders>
              <w:top w:val="nil"/>
              <w:left w:val="nil"/>
              <w:bottom w:val="single" w:sz="4" w:space="0" w:color="auto"/>
              <w:right w:val="single" w:sz="4" w:space="0" w:color="auto"/>
            </w:tcBorders>
            <w:vAlign w:val="bottom"/>
            <w:hideMark/>
          </w:tcPr>
          <w:p w14:paraId="7557078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43.460.580</w:t>
            </w:r>
          </w:p>
        </w:tc>
        <w:tc>
          <w:tcPr>
            <w:tcW w:w="236" w:type="dxa"/>
            <w:vAlign w:val="center"/>
            <w:hideMark/>
          </w:tcPr>
          <w:p w14:paraId="26C8F574" w14:textId="77777777" w:rsidR="0002253F" w:rsidRPr="0002253F" w:rsidRDefault="0002253F" w:rsidP="0002253F">
            <w:pPr>
              <w:suppressAutoHyphens w:val="0"/>
              <w:rPr>
                <w:sz w:val="20"/>
                <w:szCs w:val="20"/>
                <w:lang w:eastAsia="en-US"/>
              </w:rPr>
            </w:pPr>
          </w:p>
        </w:tc>
      </w:tr>
      <w:tr w:rsidR="006D6117" w:rsidRPr="006D6117" w14:paraId="634DBBAE" w14:textId="77777777" w:rsidTr="0002253F">
        <w:trPr>
          <w:trHeight w:val="1106"/>
        </w:trPr>
        <w:tc>
          <w:tcPr>
            <w:tcW w:w="699" w:type="dxa"/>
            <w:tcBorders>
              <w:top w:val="nil"/>
              <w:left w:val="single" w:sz="4" w:space="0" w:color="auto"/>
              <w:bottom w:val="single" w:sz="4" w:space="0" w:color="auto"/>
              <w:right w:val="single" w:sz="4" w:space="0" w:color="auto"/>
            </w:tcBorders>
            <w:vAlign w:val="bottom"/>
            <w:hideMark/>
          </w:tcPr>
          <w:p w14:paraId="0B2C56C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142</w:t>
            </w:r>
          </w:p>
        </w:tc>
        <w:tc>
          <w:tcPr>
            <w:tcW w:w="10064" w:type="dxa"/>
            <w:tcBorders>
              <w:top w:val="nil"/>
              <w:left w:val="nil"/>
              <w:bottom w:val="single" w:sz="4" w:space="0" w:color="auto"/>
              <w:right w:val="single" w:sz="4" w:space="0" w:color="auto"/>
            </w:tcBorders>
            <w:vAlign w:val="bottom"/>
            <w:hideMark/>
          </w:tcPr>
          <w:p w14:paraId="3F0A6491"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Subvenţii</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bugetul</w:t>
            </w:r>
            <w:proofErr w:type="spellEnd"/>
            <w:r w:rsidRPr="0002253F">
              <w:rPr>
                <w:rFonts w:ascii="Verdana" w:hAnsi="Verdana" w:cs="Calibri"/>
                <w:sz w:val="16"/>
                <w:szCs w:val="16"/>
                <w:lang w:eastAsia="en-US"/>
              </w:rPr>
              <w:t xml:space="preserve"> de stat (cod 42.02.01+42.02.05+ 42.02.10+42.02.12 la 42.02.21+42.02.28+ 42.02.29+42.02.32 la 42.02.36+42.02.40 la 42.02.42+ 42.02.44 la 42.02.46+42.02.51+42.02.52+ 42.02.54+42.02.55+ 42.02.62+42.02.63+42.02.64+42.02.65+42.02.66+42.02.67+42.02.69+42.02.73+42.02.79+42.02.80+42.02.81+42.02.82+42.02.84) </w:t>
            </w:r>
          </w:p>
        </w:tc>
        <w:tc>
          <w:tcPr>
            <w:tcW w:w="1560" w:type="dxa"/>
            <w:tcBorders>
              <w:top w:val="nil"/>
              <w:left w:val="nil"/>
              <w:bottom w:val="single" w:sz="4" w:space="0" w:color="auto"/>
              <w:right w:val="single" w:sz="4" w:space="0" w:color="auto"/>
            </w:tcBorders>
            <w:vAlign w:val="bottom"/>
            <w:hideMark/>
          </w:tcPr>
          <w:p w14:paraId="0CC0D8B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w:t>
            </w:r>
          </w:p>
        </w:tc>
        <w:tc>
          <w:tcPr>
            <w:tcW w:w="1559" w:type="dxa"/>
            <w:tcBorders>
              <w:top w:val="nil"/>
              <w:left w:val="nil"/>
              <w:bottom w:val="single" w:sz="4" w:space="0" w:color="auto"/>
              <w:right w:val="single" w:sz="4" w:space="0" w:color="auto"/>
            </w:tcBorders>
            <w:vAlign w:val="bottom"/>
            <w:hideMark/>
          </w:tcPr>
          <w:p w14:paraId="5D465CE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71.063.600</w:t>
            </w:r>
          </w:p>
        </w:tc>
        <w:tc>
          <w:tcPr>
            <w:tcW w:w="1580" w:type="dxa"/>
            <w:tcBorders>
              <w:top w:val="nil"/>
              <w:left w:val="nil"/>
              <w:bottom w:val="single" w:sz="4" w:space="0" w:color="auto"/>
              <w:right w:val="single" w:sz="4" w:space="0" w:color="auto"/>
            </w:tcBorders>
            <w:vAlign w:val="bottom"/>
            <w:hideMark/>
          </w:tcPr>
          <w:p w14:paraId="6F67499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39.201.548</w:t>
            </w:r>
          </w:p>
        </w:tc>
        <w:tc>
          <w:tcPr>
            <w:tcW w:w="236" w:type="dxa"/>
            <w:vAlign w:val="center"/>
            <w:hideMark/>
          </w:tcPr>
          <w:p w14:paraId="687ECB64" w14:textId="77777777" w:rsidR="0002253F" w:rsidRPr="0002253F" w:rsidRDefault="0002253F" w:rsidP="0002253F">
            <w:pPr>
              <w:suppressAutoHyphens w:val="0"/>
              <w:rPr>
                <w:sz w:val="20"/>
                <w:szCs w:val="20"/>
                <w:lang w:eastAsia="en-US"/>
              </w:rPr>
            </w:pPr>
          </w:p>
        </w:tc>
      </w:tr>
      <w:tr w:rsidR="006D6117" w:rsidRPr="006D6117" w14:paraId="0C982B3F" w14:textId="77777777" w:rsidTr="0002253F">
        <w:trPr>
          <w:trHeight w:val="870"/>
        </w:trPr>
        <w:tc>
          <w:tcPr>
            <w:tcW w:w="699" w:type="dxa"/>
            <w:tcBorders>
              <w:top w:val="nil"/>
              <w:left w:val="single" w:sz="4" w:space="0" w:color="auto"/>
              <w:bottom w:val="single" w:sz="4" w:space="0" w:color="auto"/>
              <w:right w:val="single" w:sz="4" w:space="0" w:color="auto"/>
            </w:tcBorders>
            <w:vAlign w:val="bottom"/>
            <w:hideMark/>
          </w:tcPr>
          <w:p w14:paraId="3825E1D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179</w:t>
            </w:r>
          </w:p>
        </w:tc>
        <w:tc>
          <w:tcPr>
            <w:tcW w:w="10064" w:type="dxa"/>
            <w:tcBorders>
              <w:top w:val="nil"/>
              <w:left w:val="nil"/>
              <w:bottom w:val="single" w:sz="4" w:space="0" w:color="auto"/>
              <w:right w:val="single" w:sz="4" w:space="0" w:color="auto"/>
            </w:tcBorders>
            <w:vAlign w:val="bottom"/>
            <w:hideMark/>
          </w:tcPr>
          <w:p w14:paraId="20550670"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Subventii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acordarea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ajutorului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incalzirea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locuintei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a </w:t>
            </w:r>
            <w:proofErr w:type="spellStart"/>
            <w:r w:rsidRPr="0002253F">
              <w:rPr>
                <w:rFonts w:ascii="Verdana" w:hAnsi="Verdana" w:cs="Calibri"/>
                <w:sz w:val="16"/>
                <w:szCs w:val="16"/>
                <w:lang w:eastAsia="en-US"/>
              </w:rPr>
              <w:t>suplimentului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energie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alocate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consumul</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combustibili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solizi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w:t>
            </w:r>
            <w:proofErr w:type="spellStart"/>
            <w:r w:rsidRPr="0002253F">
              <w:rPr>
                <w:rFonts w:ascii="Verdana" w:hAnsi="Verdana" w:cs="Calibri"/>
                <w:sz w:val="16"/>
                <w:szCs w:val="16"/>
                <w:lang w:eastAsia="en-US"/>
              </w:rPr>
              <w:t>sau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petrolieri</w:t>
            </w:r>
            <w:proofErr w:type="spellEnd"/>
          </w:p>
        </w:tc>
        <w:tc>
          <w:tcPr>
            <w:tcW w:w="1560" w:type="dxa"/>
            <w:tcBorders>
              <w:top w:val="nil"/>
              <w:left w:val="nil"/>
              <w:bottom w:val="single" w:sz="4" w:space="0" w:color="auto"/>
              <w:right w:val="single" w:sz="4" w:space="0" w:color="auto"/>
            </w:tcBorders>
            <w:vAlign w:val="bottom"/>
            <w:hideMark/>
          </w:tcPr>
          <w:p w14:paraId="78E4C5A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42.02.34</w:t>
            </w:r>
          </w:p>
        </w:tc>
        <w:tc>
          <w:tcPr>
            <w:tcW w:w="1559" w:type="dxa"/>
            <w:tcBorders>
              <w:top w:val="nil"/>
              <w:left w:val="nil"/>
              <w:bottom w:val="single" w:sz="4" w:space="0" w:color="auto"/>
              <w:right w:val="single" w:sz="4" w:space="0" w:color="auto"/>
            </w:tcBorders>
            <w:vAlign w:val="bottom"/>
            <w:hideMark/>
          </w:tcPr>
          <w:p w14:paraId="7B7FCF7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530.000</w:t>
            </w:r>
          </w:p>
        </w:tc>
        <w:tc>
          <w:tcPr>
            <w:tcW w:w="1580" w:type="dxa"/>
            <w:tcBorders>
              <w:top w:val="nil"/>
              <w:left w:val="nil"/>
              <w:bottom w:val="single" w:sz="4" w:space="0" w:color="auto"/>
              <w:right w:val="single" w:sz="4" w:space="0" w:color="auto"/>
            </w:tcBorders>
            <w:vAlign w:val="bottom"/>
            <w:hideMark/>
          </w:tcPr>
          <w:p w14:paraId="7146F7C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503.512</w:t>
            </w:r>
          </w:p>
        </w:tc>
        <w:tc>
          <w:tcPr>
            <w:tcW w:w="236" w:type="dxa"/>
            <w:vAlign w:val="center"/>
            <w:hideMark/>
          </w:tcPr>
          <w:p w14:paraId="4A9D38C8" w14:textId="77777777" w:rsidR="0002253F" w:rsidRPr="0002253F" w:rsidRDefault="0002253F" w:rsidP="0002253F">
            <w:pPr>
              <w:suppressAutoHyphens w:val="0"/>
              <w:rPr>
                <w:sz w:val="20"/>
                <w:szCs w:val="20"/>
                <w:lang w:eastAsia="en-US"/>
              </w:rPr>
            </w:pPr>
          </w:p>
        </w:tc>
      </w:tr>
      <w:tr w:rsidR="006D6117" w:rsidRPr="006D6117" w14:paraId="5CA59C0E"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44BFDA8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203</w:t>
            </w:r>
          </w:p>
        </w:tc>
        <w:tc>
          <w:tcPr>
            <w:tcW w:w="10064" w:type="dxa"/>
            <w:tcBorders>
              <w:top w:val="nil"/>
              <w:left w:val="nil"/>
              <w:bottom w:val="single" w:sz="4" w:space="0" w:color="auto"/>
              <w:right w:val="single" w:sz="4" w:space="0" w:color="auto"/>
            </w:tcBorders>
            <w:vAlign w:val="bottom"/>
            <w:hideMark/>
          </w:tcPr>
          <w:p w14:paraId="0F2ED080"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Finantarea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programelor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nationale</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dezvoltare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locala</w:t>
            </w:r>
            <w:proofErr w:type="spellEnd"/>
          </w:p>
        </w:tc>
        <w:tc>
          <w:tcPr>
            <w:tcW w:w="1560" w:type="dxa"/>
            <w:tcBorders>
              <w:top w:val="nil"/>
              <w:left w:val="nil"/>
              <w:bottom w:val="single" w:sz="4" w:space="0" w:color="auto"/>
              <w:right w:val="single" w:sz="4" w:space="0" w:color="auto"/>
            </w:tcBorders>
            <w:vAlign w:val="bottom"/>
            <w:hideMark/>
          </w:tcPr>
          <w:p w14:paraId="12016A1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42.02.65</w:t>
            </w:r>
          </w:p>
        </w:tc>
        <w:tc>
          <w:tcPr>
            <w:tcW w:w="1559" w:type="dxa"/>
            <w:tcBorders>
              <w:top w:val="nil"/>
              <w:left w:val="nil"/>
              <w:bottom w:val="single" w:sz="4" w:space="0" w:color="auto"/>
              <w:right w:val="single" w:sz="4" w:space="0" w:color="auto"/>
            </w:tcBorders>
            <w:vAlign w:val="bottom"/>
            <w:hideMark/>
          </w:tcPr>
          <w:p w14:paraId="5B50831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6.577.810</w:t>
            </w:r>
          </w:p>
        </w:tc>
        <w:tc>
          <w:tcPr>
            <w:tcW w:w="1580" w:type="dxa"/>
            <w:tcBorders>
              <w:top w:val="nil"/>
              <w:left w:val="nil"/>
              <w:bottom w:val="single" w:sz="4" w:space="0" w:color="auto"/>
              <w:right w:val="single" w:sz="4" w:space="0" w:color="auto"/>
            </w:tcBorders>
            <w:vAlign w:val="bottom"/>
            <w:hideMark/>
          </w:tcPr>
          <w:p w14:paraId="3AC12DA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2.472.831</w:t>
            </w:r>
          </w:p>
        </w:tc>
        <w:tc>
          <w:tcPr>
            <w:tcW w:w="236" w:type="dxa"/>
            <w:vAlign w:val="center"/>
            <w:hideMark/>
          </w:tcPr>
          <w:p w14:paraId="2000E032" w14:textId="77777777" w:rsidR="0002253F" w:rsidRPr="0002253F" w:rsidRDefault="0002253F" w:rsidP="0002253F">
            <w:pPr>
              <w:suppressAutoHyphens w:val="0"/>
              <w:rPr>
                <w:sz w:val="20"/>
                <w:szCs w:val="20"/>
                <w:lang w:eastAsia="en-US"/>
              </w:rPr>
            </w:pPr>
          </w:p>
        </w:tc>
      </w:tr>
      <w:tr w:rsidR="006D6117" w:rsidRPr="006D6117" w14:paraId="62F9A02B"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5860A04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204</w:t>
            </w:r>
          </w:p>
        </w:tc>
        <w:tc>
          <w:tcPr>
            <w:tcW w:w="10064" w:type="dxa"/>
            <w:tcBorders>
              <w:top w:val="nil"/>
              <w:left w:val="nil"/>
              <w:bottom w:val="single" w:sz="4" w:space="0" w:color="auto"/>
              <w:right w:val="single" w:sz="4" w:space="0" w:color="auto"/>
            </w:tcBorders>
            <w:vAlign w:val="bottom"/>
            <w:hideMark/>
          </w:tcPr>
          <w:p w14:paraId="0DF17972"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Subvenţii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bugetul</w:t>
            </w:r>
            <w:proofErr w:type="spellEnd"/>
            <w:r w:rsidRPr="0002253F">
              <w:rPr>
                <w:rFonts w:ascii="Verdana" w:hAnsi="Verdana" w:cs="Calibri"/>
                <w:sz w:val="16"/>
                <w:szCs w:val="16"/>
                <w:lang w:eastAsia="en-US"/>
              </w:rPr>
              <w:t xml:space="preserve"> de </w:t>
            </w:r>
            <w:proofErr w:type="gramStart"/>
            <w:r w:rsidRPr="0002253F">
              <w:rPr>
                <w:rFonts w:ascii="Verdana" w:hAnsi="Verdana" w:cs="Calibri"/>
                <w:sz w:val="16"/>
                <w:szCs w:val="16"/>
                <w:lang w:eastAsia="en-US"/>
              </w:rPr>
              <w:t xml:space="preserve">stat  </w:t>
            </w:r>
            <w:proofErr w:type="spellStart"/>
            <w:r w:rsidRPr="0002253F">
              <w:rPr>
                <w:rFonts w:ascii="Verdana" w:hAnsi="Verdana" w:cs="Calibri"/>
                <w:sz w:val="16"/>
                <w:szCs w:val="16"/>
                <w:lang w:eastAsia="en-US"/>
              </w:rPr>
              <w:t>alocate</w:t>
            </w:r>
            <w:proofErr w:type="spellEnd"/>
            <w:proofErr w:type="gramEnd"/>
            <w:r w:rsidRPr="0002253F">
              <w:rPr>
                <w:rFonts w:ascii="Verdana" w:hAnsi="Verdana" w:cs="Calibri"/>
                <w:sz w:val="16"/>
                <w:szCs w:val="16"/>
                <w:lang w:eastAsia="en-US"/>
              </w:rPr>
              <w:t xml:space="preserve"> conform </w:t>
            </w:r>
            <w:proofErr w:type="spellStart"/>
            <w:r w:rsidRPr="0002253F">
              <w:rPr>
                <w:rFonts w:ascii="Verdana" w:hAnsi="Verdana" w:cs="Calibri"/>
                <w:sz w:val="16"/>
                <w:szCs w:val="16"/>
                <w:lang w:eastAsia="en-US"/>
              </w:rPr>
              <w:t>contractelor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încheiate</w:t>
            </w:r>
            <w:proofErr w:type="spellEnd"/>
            <w:r w:rsidRPr="0002253F">
              <w:rPr>
                <w:rFonts w:ascii="Verdana" w:hAnsi="Verdana" w:cs="Calibri"/>
                <w:sz w:val="16"/>
                <w:szCs w:val="16"/>
                <w:lang w:eastAsia="en-US"/>
              </w:rPr>
              <w:t xml:space="preserve"> cu </w:t>
            </w:r>
            <w:proofErr w:type="spellStart"/>
            <w:r w:rsidRPr="0002253F">
              <w:rPr>
                <w:rFonts w:ascii="Verdana" w:hAnsi="Verdana" w:cs="Calibri"/>
                <w:sz w:val="16"/>
                <w:szCs w:val="16"/>
                <w:lang w:eastAsia="en-US"/>
              </w:rPr>
              <w:t>direcţiile</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sănătate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publică</w:t>
            </w:r>
            <w:proofErr w:type="spellEnd"/>
          </w:p>
        </w:tc>
        <w:tc>
          <w:tcPr>
            <w:tcW w:w="1560" w:type="dxa"/>
            <w:tcBorders>
              <w:top w:val="nil"/>
              <w:left w:val="nil"/>
              <w:bottom w:val="single" w:sz="4" w:space="0" w:color="auto"/>
              <w:right w:val="single" w:sz="4" w:space="0" w:color="auto"/>
            </w:tcBorders>
            <w:vAlign w:val="bottom"/>
            <w:hideMark/>
          </w:tcPr>
          <w:p w14:paraId="03CCBFF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42.02.66</w:t>
            </w:r>
          </w:p>
        </w:tc>
        <w:tc>
          <w:tcPr>
            <w:tcW w:w="1559" w:type="dxa"/>
            <w:tcBorders>
              <w:top w:val="nil"/>
              <w:left w:val="nil"/>
              <w:bottom w:val="single" w:sz="4" w:space="0" w:color="auto"/>
              <w:right w:val="single" w:sz="4" w:space="0" w:color="auto"/>
            </w:tcBorders>
            <w:vAlign w:val="bottom"/>
            <w:hideMark/>
          </w:tcPr>
          <w:p w14:paraId="60EE21E1"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1.415.500</w:t>
            </w:r>
          </w:p>
        </w:tc>
        <w:tc>
          <w:tcPr>
            <w:tcW w:w="1580" w:type="dxa"/>
            <w:tcBorders>
              <w:top w:val="nil"/>
              <w:left w:val="nil"/>
              <w:bottom w:val="single" w:sz="4" w:space="0" w:color="auto"/>
              <w:right w:val="single" w:sz="4" w:space="0" w:color="auto"/>
            </w:tcBorders>
            <w:vAlign w:val="bottom"/>
            <w:hideMark/>
          </w:tcPr>
          <w:p w14:paraId="2A968DD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1.391.756</w:t>
            </w:r>
          </w:p>
        </w:tc>
        <w:tc>
          <w:tcPr>
            <w:tcW w:w="236" w:type="dxa"/>
            <w:vAlign w:val="center"/>
            <w:hideMark/>
          </w:tcPr>
          <w:p w14:paraId="6CCBD6BA" w14:textId="77777777" w:rsidR="0002253F" w:rsidRPr="0002253F" w:rsidRDefault="0002253F" w:rsidP="0002253F">
            <w:pPr>
              <w:suppressAutoHyphens w:val="0"/>
              <w:rPr>
                <w:sz w:val="20"/>
                <w:szCs w:val="20"/>
                <w:lang w:eastAsia="en-US"/>
              </w:rPr>
            </w:pPr>
          </w:p>
        </w:tc>
      </w:tr>
      <w:tr w:rsidR="006D6117" w:rsidRPr="006D6117" w14:paraId="76249657" w14:textId="77777777" w:rsidTr="0002253F">
        <w:trPr>
          <w:trHeight w:val="1080"/>
        </w:trPr>
        <w:tc>
          <w:tcPr>
            <w:tcW w:w="699" w:type="dxa"/>
            <w:tcBorders>
              <w:top w:val="nil"/>
              <w:left w:val="single" w:sz="4" w:space="0" w:color="auto"/>
              <w:bottom w:val="single" w:sz="4" w:space="0" w:color="auto"/>
              <w:right w:val="single" w:sz="4" w:space="0" w:color="auto"/>
            </w:tcBorders>
            <w:vAlign w:val="bottom"/>
            <w:hideMark/>
          </w:tcPr>
          <w:p w14:paraId="1D82828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216</w:t>
            </w:r>
          </w:p>
        </w:tc>
        <w:tc>
          <w:tcPr>
            <w:tcW w:w="10064" w:type="dxa"/>
            <w:tcBorders>
              <w:top w:val="nil"/>
              <w:left w:val="nil"/>
              <w:bottom w:val="single" w:sz="4" w:space="0" w:color="auto"/>
              <w:right w:val="single" w:sz="4" w:space="0" w:color="auto"/>
            </w:tcBorders>
            <w:vAlign w:val="bottom"/>
            <w:hideMark/>
          </w:tcPr>
          <w:p w14:paraId="32D6B7B5"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Subvenţii</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bugetul</w:t>
            </w:r>
            <w:proofErr w:type="spellEnd"/>
            <w:r w:rsidRPr="0002253F">
              <w:rPr>
                <w:rFonts w:ascii="Verdana" w:hAnsi="Verdana" w:cs="Calibri"/>
                <w:sz w:val="16"/>
                <w:szCs w:val="16"/>
                <w:lang w:eastAsia="en-US"/>
              </w:rPr>
              <w:t xml:space="preserve"> de stat </w:t>
            </w:r>
            <w:proofErr w:type="spellStart"/>
            <w:r w:rsidRPr="0002253F">
              <w:rPr>
                <w:rFonts w:ascii="Verdana" w:hAnsi="Verdana" w:cs="Calibri"/>
                <w:sz w:val="16"/>
                <w:szCs w:val="16"/>
                <w:lang w:eastAsia="en-US"/>
              </w:rPr>
              <w:t>către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bugetele</w:t>
            </w:r>
            <w:proofErr w:type="spellEnd"/>
            <w:r w:rsidRPr="0002253F">
              <w:rPr>
                <w:rFonts w:ascii="Verdana" w:hAnsi="Verdana" w:cs="Calibri"/>
                <w:sz w:val="16"/>
                <w:szCs w:val="16"/>
                <w:lang w:eastAsia="en-US"/>
              </w:rPr>
              <w:t xml:space="preserve"> locale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decontarea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serviciilor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măsurilor</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prevenire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şi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combatere</w:t>
            </w:r>
            <w:proofErr w:type="spellEnd"/>
            <w:r w:rsidRPr="0002253F">
              <w:rPr>
                <w:rFonts w:ascii="Verdana" w:hAnsi="Verdana" w:cs="Calibri"/>
                <w:sz w:val="16"/>
                <w:szCs w:val="16"/>
                <w:lang w:eastAsia="en-US"/>
              </w:rPr>
              <w:t xml:space="preserve"> </w:t>
            </w:r>
            <w:proofErr w:type="gramStart"/>
            <w:r w:rsidRPr="0002253F">
              <w:rPr>
                <w:rFonts w:ascii="Verdana" w:hAnsi="Verdana" w:cs="Calibri"/>
                <w:sz w:val="16"/>
                <w:szCs w:val="16"/>
                <w:lang w:eastAsia="en-US"/>
              </w:rPr>
              <w:t>a</w:t>
            </w:r>
            <w:proofErr w:type="gram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atacurilor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exemplarelor</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urs</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brun</w:t>
            </w:r>
            <w:proofErr w:type="spellEnd"/>
          </w:p>
        </w:tc>
        <w:tc>
          <w:tcPr>
            <w:tcW w:w="1560" w:type="dxa"/>
            <w:tcBorders>
              <w:top w:val="nil"/>
              <w:left w:val="nil"/>
              <w:bottom w:val="single" w:sz="4" w:space="0" w:color="auto"/>
              <w:right w:val="single" w:sz="4" w:space="0" w:color="auto"/>
            </w:tcBorders>
            <w:vAlign w:val="bottom"/>
            <w:hideMark/>
          </w:tcPr>
          <w:p w14:paraId="725270D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42.02.86</w:t>
            </w:r>
          </w:p>
        </w:tc>
        <w:tc>
          <w:tcPr>
            <w:tcW w:w="1559" w:type="dxa"/>
            <w:tcBorders>
              <w:top w:val="nil"/>
              <w:left w:val="nil"/>
              <w:bottom w:val="single" w:sz="4" w:space="0" w:color="auto"/>
              <w:right w:val="single" w:sz="4" w:space="0" w:color="auto"/>
            </w:tcBorders>
            <w:vAlign w:val="bottom"/>
            <w:hideMark/>
          </w:tcPr>
          <w:p w14:paraId="5FC0035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20.000</w:t>
            </w:r>
          </w:p>
        </w:tc>
        <w:tc>
          <w:tcPr>
            <w:tcW w:w="1580" w:type="dxa"/>
            <w:tcBorders>
              <w:top w:val="nil"/>
              <w:left w:val="nil"/>
              <w:bottom w:val="single" w:sz="4" w:space="0" w:color="auto"/>
              <w:right w:val="single" w:sz="4" w:space="0" w:color="auto"/>
            </w:tcBorders>
            <w:vAlign w:val="bottom"/>
            <w:hideMark/>
          </w:tcPr>
          <w:p w14:paraId="644DA1AF"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236" w:type="dxa"/>
            <w:vAlign w:val="center"/>
            <w:hideMark/>
          </w:tcPr>
          <w:p w14:paraId="1140986F" w14:textId="77777777" w:rsidR="0002253F" w:rsidRPr="0002253F" w:rsidRDefault="0002253F" w:rsidP="0002253F">
            <w:pPr>
              <w:suppressAutoHyphens w:val="0"/>
              <w:rPr>
                <w:sz w:val="20"/>
                <w:szCs w:val="20"/>
                <w:lang w:eastAsia="en-US"/>
              </w:rPr>
            </w:pPr>
          </w:p>
        </w:tc>
      </w:tr>
      <w:tr w:rsidR="006D6117" w:rsidRPr="006D6117" w14:paraId="051A3B08"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74A8746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217</w:t>
            </w:r>
          </w:p>
        </w:tc>
        <w:tc>
          <w:tcPr>
            <w:tcW w:w="10064" w:type="dxa"/>
            <w:tcBorders>
              <w:top w:val="nil"/>
              <w:left w:val="nil"/>
              <w:bottom w:val="single" w:sz="4" w:space="0" w:color="auto"/>
              <w:right w:val="single" w:sz="4" w:space="0" w:color="auto"/>
            </w:tcBorders>
            <w:vAlign w:val="bottom"/>
            <w:hideMark/>
          </w:tcPr>
          <w:p w14:paraId="7D86635D"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Subventii</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bugetul</w:t>
            </w:r>
            <w:proofErr w:type="spellEnd"/>
            <w:r w:rsidRPr="0002253F">
              <w:rPr>
                <w:rFonts w:ascii="Verdana" w:hAnsi="Verdana" w:cs="Calibri"/>
                <w:sz w:val="16"/>
                <w:szCs w:val="16"/>
                <w:lang w:eastAsia="en-US"/>
              </w:rPr>
              <w:t xml:space="preserve"> de stat </w:t>
            </w:r>
            <w:proofErr w:type="spellStart"/>
            <w:r w:rsidRPr="0002253F">
              <w:rPr>
                <w:rFonts w:ascii="Verdana" w:hAnsi="Verdana" w:cs="Calibri"/>
                <w:sz w:val="16"/>
                <w:szCs w:val="16"/>
                <w:lang w:eastAsia="en-US"/>
              </w:rPr>
              <w:t>catre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bugetele</w:t>
            </w:r>
            <w:proofErr w:type="spellEnd"/>
            <w:r w:rsidRPr="0002253F">
              <w:rPr>
                <w:rFonts w:ascii="Verdana" w:hAnsi="Verdana" w:cs="Calibri"/>
                <w:sz w:val="16"/>
                <w:szCs w:val="16"/>
                <w:lang w:eastAsia="en-US"/>
              </w:rPr>
              <w:t xml:space="preserve"> locale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Programul</w:t>
            </w:r>
            <w:proofErr w:type="spellEnd"/>
            <w:r w:rsidRPr="0002253F">
              <w:rPr>
                <w:rFonts w:ascii="Verdana" w:hAnsi="Verdana" w:cs="Calibri"/>
                <w:sz w:val="16"/>
                <w:szCs w:val="16"/>
                <w:lang w:eastAsia="en-US"/>
              </w:rPr>
              <w:t xml:space="preserve"> national de </w:t>
            </w:r>
            <w:proofErr w:type="spellStart"/>
            <w:proofErr w:type="gramStart"/>
            <w:r w:rsidRPr="0002253F">
              <w:rPr>
                <w:rFonts w:ascii="Verdana" w:hAnsi="Verdana" w:cs="Calibri"/>
                <w:sz w:val="16"/>
                <w:szCs w:val="16"/>
                <w:lang w:eastAsia="en-US"/>
              </w:rPr>
              <w:t>investitii</w:t>
            </w:r>
            <w:proofErr w:type="spellEnd"/>
            <w:r w:rsidRPr="0002253F">
              <w:rPr>
                <w:rFonts w:ascii="Verdana" w:hAnsi="Verdana" w:cs="Calibri"/>
                <w:sz w:val="16"/>
                <w:szCs w:val="16"/>
                <w:lang w:eastAsia="en-US"/>
              </w:rPr>
              <w:t xml:space="preserve">  Anghel</w:t>
            </w:r>
            <w:proofErr w:type="gram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Saligny</w:t>
            </w:r>
            <w:proofErr w:type="spellEnd"/>
          </w:p>
        </w:tc>
        <w:tc>
          <w:tcPr>
            <w:tcW w:w="1560" w:type="dxa"/>
            <w:tcBorders>
              <w:top w:val="nil"/>
              <w:left w:val="nil"/>
              <w:bottom w:val="single" w:sz="4" w:space="0" w:color="auto"/>
              <w:right w:val="single" w:sz="4" w:space="0" w:color="auto"/>
            </w:tcBorders>
            <w:vAlign w:val="bottom"/>
            <w:hideMark/>
          </w:tcPr>
          <w:p w14:paraId="279EDFC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42.02.87</w:t>
            </w:r>
          </w:p>
        </w:tc>
        <w:tc>
          <w:tcPr>
            <w:tcW w:w="1559" w:type="dxa"/>
            <w:tcBorders>
              <w:top w:val="nil"/>
              <w:left w:val="nil"/>
              <w:bottom w:val="single" w:sz="4" w:space="0" w:color="auto"/>
              <w:right w:val="single" w:sz="4" w:space="0" w:color="auto"/>
            </w:tcBorders>
            <w:vAlign w:val="bottom"/>
            <w:hideMark/>
          </w:tcPr>
          <w:p w14:paraId="14FC561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19.336.300</w:t>
            </w:r>
          </w:p>
        </w:tc>
        <w:tc>
          <w:tcPr>
            <w:tcW w:w="1580" w:type="dxa"/>
            <w:tcBorders>
              <w:top w:val="nil"/>
              <w:left w:val="nil"/>
              <w:bottom w:val="single" w:sz="4" w:space="0" w:color="auto"/>
              <w:right w:val="single" w:sz="4" w:space="0" w:color="auto"/>
            </w:tcBorders>
            <w:vAlign w:val="bottom"/>
            <w:hideMark/>
          </w:tcPr>
          <w:p w14:paraId="2F7EDCE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4.573.724</w:t>
            </w:r>
          </w:p>
        </w:tc>
        <w:tc>
          <w:tcPr>
            <w:tcW w:w="236" w:type="dxa"/>
            <w:vAlign w:val="center"/>
            <w:hideMark/>
          </w:tcPr>
          <w:p w14:paraId="30ECBCF8" w14:textId="77777777" w:rsidR="0002253F" w:rsidRPr="0002253F" w:rsidRDefault="0002253F" w:rsidP="0002253F">
            <w:pPr>
              <w:suppressAutoHyphens w:val="0"/>
              <w:rPr>
                <w:sz w:val="20"/>
                <w:szCs w:val="20"/>
                <w:lang w:eastAsia="en-US"/>
              </w:rPr>
            </w:pPr>
          </w:p>
        </w:tc>
      </w:tr>
      <w:tr w:rsidR="006D6117" w:rsidRPr="006D6117" w14:paraId="542E0777" w14:textId="77777777" w:rsidTr="0002253F">
        <w:trPr>
          <w:trHeight w:val="660"/>
        </w:trPr>
        <w:tc>
          <w:tcPr>
            <w:tcW w:w="699" w:type="dxa"/>
            <w:tcBorders>
              <w:top w:val="nil"/>
              <w:left w:val="single" w:sz="4" w:space="0" w:color="auto"/>
              <w:bottom w:val="single" w:sz="4" w:space="0" w:color="auto"/>
              <w:right w:val="single" w:sz="4" w:space="0" w:color="auto"/>
            </w:tcBorders>
            <w:vAlign w:val="bottom"/>
            <w:hideMark/>
          </w:tcPr>
          <w:p w14:paraId="5A57599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218</w:t>
            </w:r>
          </w:p>
        </w:tc>
        <w:tc>
          <w:tcPr>
            <w:tcW w:w="10064" w:type="dxa"/>
            <w:tcBorders>
              <w:top w:val="nil"/>
              <w:left w:val="nil"/>
              <w:bottom w:val="single" w:sz="4" w:space="0" w:color="auto"/>
              <w:right w:val="single" w:sz="4" w:space="0" w:color="auto"/>
            </w:tcBorders>
            <w:vAlign w:val="bottom"/>
            <w:hideMark/>
          </w:tcPr>
          <w:p w14:paraId="64145B07"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Alocări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din PNRR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asistenţei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financiare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nerambursabile</w:t>
            </w:r>
            <w:proofErr w:type="spellEnd"/>
            <w:r w:rsidRPr="0002253F">
              <w:rPr>
                <w:rFonts w:ascii="Verdana" w:hAnsi="Verdana" w:cs="Calibri"/>
                <w:sz w:val="16"/>
                <w:szCs w:val="16"/>
                <w:lang w:eastAsia="en-US"/>
              </w:rPr>
              <w:t xml:space="preserve"> </w:t>
            </w:r>
            <w:proofErr w:type="gramStart"/>
            <w:r w:rsidRPr="0002253F">
              <w:rPr>
                <w:rFonts w:ascii="Verdana" w:hAnsi="Verdana" w:cs="Calibri"/>
                <w:sz w:val="16"/>
                <w:szCs w:val="16"/>
                <w:lang w:eastAsia="en-US"/>
              </w:rPr>
              <w:t>( cod</w:t>
            </w:r>
            <w:proofErr w:type="gramEnd"/>
            <w:r w:rsidRPr="0002253F">
              <w:rPr>
                <w:rFonts w:ascii="Verdana" w:hAnsi="Verdana" w:cs="Calibri"/>
                <w:sz w:val="16"/>
                <w:szCs w:val="16"/>
                <w:lang w:eastAsia="en-US"/>
              </w:rPr>
              <w:t xml:space="preserve"> 42.02.88 01 la 42.02.88.03)</w:t>
            </w:r>
          </w:p>
        </w:tc>
        <w:tc>
          <w:tcPr>
            <w:tcW w:w="1560" w:type="dxa"/>
            <w:tcBorders>
              <w:top w:val="nil"/>
              <w:left w:val="nil"/>
              <w:bottom w:val="single" w:sz="4" w:space="0" w:color="auto"/>
              <w:right w:val="single" w:sz="4" w:space="0" w:color="auto"/>
            </w:tcBorders>
            <w:vAlign w:val="bottom"/>
            <w:hideMark/>
          </w:tcPr>
          <w:p w14:paraId="7BF51AB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42.02.88</w:t>
            </w:r>
          </w:p>
        </w:tc>
        <w:tc>
          <w:tcPr>
            <w:tcW w:w="1559" w:type="dxa"/>
            <w:tcBorders>
              <w:top w:val="nil"/>
              <w:left w:val="nil"/>
              <w:bottom w:val="single" w:sz="4" w:space="0" w:color="auto"/>
              <w:right w:val="single" w:sz="4" w:space="0" w:color="auto"/>
            </w:tcBorders>
            <w:vAlign w:val="bottom"/>
            <w:hideMark/>
          </w:tcPr>
          <w:p w14:paraId="050E01DF"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36.998.010</w:t>
            </w:r>
          </w:p>
        </w:tc>
        <w:tc>
          <w:tcPr>
            <w:tcW w:w="1580" w:type="dxa"/>
            <w:tcBorders>
              <w:top w:val="nil"/>
              <w:left w:val="nil"/>
              <w:bottom w:val="single" w:sz="4" w:space="0" w:color="auto"/>
              <w:right w:val="single" w:sz="4" w:space="0" w:color="auto"/>
            </w:tcBorders>
            <w:vAlign w:val="bottom"/>
            <w:hideMark/>
          </w:tcPr>
          <w:p w14:paraId="056A8E6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25.275.889</w:t>
            </w:r>
          </w:p>
        </w:tc>
        <w:tc>
          <w:tcPr>
            <w:tcW w:w="236" w:type="dxa"/>
            <w:vAlign w:val="center"/>
            <w:hideMark/>
          </w:tcPr>
          <w:p w14:paraId="63E49B7D" w14:textId="77777777" w:rsidR="0002253F" w:rsidRPr="0002253F" w:rsidRDefault="0002253F" w:rsidP="0002253F">
            <w:pPr>
              <w:suppressAutoHyphens w:val="0"/>
              <w:rPr>
                <w:sz w:val="20"/>
                <w:szCs w:val="20"/>
                <w:lang w:eastAsia="en-US"/>
              </w:rPr>
            </w:pPr>
          </w:p>
        </w:tc>
      </w:tr>
      <w:tr w:rsidR="006D6117" w:rsidRPr="006D6117" w14:paraId="19EB2084"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04E1402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219</w:t>
            </w:r>
          </w:p>
        </w:tc>
        <w:tc>
          <w:tcPr>
            <w:tcW w:w="10064" w:type="dxa"/>
            <w:tcBorders>
              <w:top w:val="nil"/>
              <w:left w:val="nil"/>
              <w:bottom w:val="single" w:sz="4" w:space="0" w:color="auto"/>
              <w:right w:val="single" w:sz="4" w:space="0" w:color="auto"/>
            </w:tcBorders>
            <w:vAlign w:val="bottom"/>
            <w:hideMark/>
          </w:tcPr>
          <w:p w14:paraId="50666BBC"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Fonduri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europene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nerambursabile</w:t>
            </w:r>
            <w:proofErr w:type="spellEnd"/>
          </w:p>
        </w:tc>
        <w:tc>
          <w:tcPr>
            <w:tcW w:w="1560" w:type="dxa"/>
            <w:tcBorders>
              <w:top w:val="nil"/>
              <w:left w:val="nil"/>
              <w:bottom w:val="single" w:sz="4" w:space="0" w:color="auto"/>
              <w:right w:val="single" w:sz="4" w:space="0" w:color="auto"/>
            </w:tcBorders>
            <w:vAlign w:val="bottom"/>
            <w:hideMark/>
          </w:tcPr>
          <w:p w14:paraId="043FF02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42.02.88.01</w:t>
            </w:r>
          </w:p>
        </w:tc>
        <w:tc>
          <w:tcPr>
            <w:tcW w:w="1559" w:type="dxa"/>
            <w:tcBorders>
              <w:top w:val="nil"/>
              <w:left w:val="nil"/>
              <w:bottom w:val="single" w:sz="4" w:space="0" w:color="auto"/>
              <w:right w:val="single" w:sz="4" w:space="0" w:color="auto"/>
            </w:tcBorders>
            <w:vAlign w:val="bottom"/>
            <w:hideMark/>
          </w:tcPr>
          <w:p w14:paraId="23ECCE61"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30.072.930</w:t>
            </w:r>
          </w:p>
        </w:tc>
        <w:tc>
          <w:tcPr>
            <w:tcW w:w="1580" w:type="dxa"/>
            <w:tcBorders>
              <w:top w:val="nil"/>
              <w:left w:val="nil"/>
              <w:bottom w:val="single" w:sz="4" w:space="0" w:color="auto"/>
              <w:right w:val="single" w:sz="4" w:space="0" w:color="auto"/>
            </w:tcBorders>
            <w:vAlign w:val="bottom"/>
            <w:hideMark/>
          </w:tcPr>
          <w:p w14:paraId="4EB61A4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21.236.889</w:t>
            </w:r>
          </w:p>
        </w:tc>
        <w:tc>
          <w:tcPr>
            <w:tcW w:w="236" w:type="dxa"/>
            <w:vAlign w:val="center"/>
            <w:hideMark/>
          </w:tcPr>
          <w:p w14:paraId="3B1B1B17" w14:textId="77777777" w:rsidR="0002253F" w:rsidRPr="0002253F" w:rsidRDefault="0002253F" w:rsidP="0002253F">
            <w:pPr>
              <w:suppressAutoHyphens w:val="0"/>
              <w:rPr>
                <w:sz w:val="20"/>
                <w:szCs w:val="20"/>
                <w:lang w:eastAsia="en-US"/>
              </w:rPr>
            </w:pPr>
          </w:p>
        </w:tc>
      </w:tr>
      <w:tr w:rsidR="006D6117" w:rsidRPr="006D6117" w14:paraId="73F6CC0B"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6C4B35A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221</w:t>
            </w:r>
          </w:p>
        </w:tc>
        <w:tc>
          <w:tcPr>
            <w:tcW w:w="10064" w:type="dxa"/>
            <w:tcBorders>
              <w:top w:val="nil"/>
              <w:left w:val="nil"/>
              <w:bottom w:val="single" w:sz="4" w:space="0" w:color="auto"/>
              <w:right w:val="single" w:sz="4" w:space="0" w:color="auto"/>
            </w:tcBorders>
            <w:vAlign w:val="bottom"/>
            <w:hideMark/>
          </w:tcPr>
          <w:p w14:paraId="1C562F5F"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TVA</w:t>
            </w:r>
          </w:p>
        </w:tc>
        <w:tc>
          <w:tcPr>
            <w:tcW w:w="1560" w:type="dxa"/>
            <w:tcBorders>
              <w:top w:val="nil"/>
              <w:left w:val="nil"/>
              <w:bottom w:val="single" w:sz="4" w:space="0" w:color="auto"/>
              <w:right w:val="single" w:sz="4" w:space="0" w:color="auto"/>
            </w:tcBorders>
            <w:vAlign w:val="bottom"/>
            <w:hideMark/>
          </w:tcPr>
          <w:p w14:paraId="316411F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42.02.88.03</w:t>
            </w:r>
          </w:p>
        </w:tc>
        <w:tc>
          <w:tcPr>
            <w:tcW w:w="1559" w:type="dxa"/>
            <w:tcBorders>
              <w:top w:val="nil"/>
              <w:left w:val="nil"/>
              <w:bottom w:val="single" w:sz="4" w:space="0" w:color="auto"/>
              <w:right w:val="single" w:sz="4" w:space="0" w:color="auto"/>
            </w:tcBorders>
            <w:vAlign w:val="bottom"/>
            <w:hideMark/>
          </w:tcPr>
          <w:p w14:paraId="67125BB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5.427.580</w:t>
            </w:r>
          </w:p>
        </w:tc>
        <w:tc>
          <w:tcPr>
            <w:tcW w:w="1580" w:type="dxa"/>
            <w:tcBorders>
              <w:top w:val="nil"/>
              <w:left w:val="nil"/>
              <w:bottom w:val="single" w:sz="4" w:space="0" w:color="auto"/>
              <w:right w:val="single" w:sz="4" w:space="0" w:color="auto"/>
            </w:tcBorders>
            <w:vAlign w:val="bottom"/>
            <w:hideMark/>
          </w:tcPr>
          <w:p w14:paraId="465568A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4.012.820</w:t>
            </w:r>
          </w:p>
        </w:tc>
        <w:tc>
          <w:tcPr>
            <w:tcW w:w="236" w:type="dxa"/>
            <w:vAlign w:val="center"/>
            <w:hideMark/>
          </w:tcPr>
          <w:p w14:paraId="559C9B18" w14:textId="77777777" w:rsidR="0002253F" w:rsidRPr="0002253F" w:rsidRDefault="0002253F" w:rsidP="0002253F">
            <w:pPr>
              <w:suppressAutoHyphens w:val="0"/>
              <w:rPr>
                <w:sz w:val="20"/>
                <w:szCs w:val="20"/>
                <w:lang w:eastAsia="en-US"/>
              </w:rPr>
            </w:pPr>
          </w:p>
        </w:tc>
      </w:tr>
      <w:tr w:rsidR="006D6117" w:rsidRPr="006D6117" w14:paraId="3D119005"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5DFECA8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222</w:t>
            </w:r>
          </w:p>
        </w:tc>
        <w:tc>
          <w:tcPr>
            <w:tcW w:w="10064" w:type="dxa"/>
            <w:tcBorders>
              <w:top w:val="nil"/>
              <w:left w:val="nil"/>
              <w:bottom w:val="single" w:sz="4" w:space="0" w:color="auto"/>
              <w:right w:val="single" w:sz="4" w:space="0" w:color="auto"/>
            </w:tcBorders>
            <w:vAlign w:val="bottom"/>
            <w:hideMark/>
          </w:tcPr>
          <w:p w14:paraId="12AC01FF"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dazangajate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asociate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jaloanelor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şi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ţintelor</w:t>
            </w:r>
            <w:proofErr w:type="spellEnd"/>
            <w:r w:rsidRPr="0002253F">
              <w:rPr>
                <w:rFonts w:ascii="Verdana" w:hAnsi="Verdana" w:cs="Calibri"/>
                <w:sz w:val="16"/>
                <w:szCs w:val="16"/>
                <w:lang w:eastAsia="en-US"/>
              </w:rPr>
              <w:t xml:space="preserve"> din PNNR</w:t>
            </w:r>
          </w:p>
        </w:tc>
        <w:tc>
          <w:tcPr>
            <w:tcW w:w="1560" w:type="dxa"/>
            <w:tcBorders>
              <w:top w:val="nil"/>
              <w:left w:val="nil"/>
              <w:bottom w:val="single" w:sz="4" w:space="0" w:color="auto"/>
              <w:right w:val="single" w:sz="4" w:space="0" w:color="auto"/>
            </w:tcBorders>
            <w:vAlign w:val="bottom"/>
            <w:hideMark/>
          </w:tcPr>
          <w:p w14:paraId="6BD5578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42.02.88.04</w:t>
            </w:r>
          </w:p>
        </w:tc>
        <w:tc>
          <w:tcPr>
            <w:tcW w:w="1559" w:type="dxa"/>
            <w:tcBorders>
              <w:top w:val="nil"/>
              <w:left w:val="nil"/>
              <w:bottom w:val="single" w:sz="4" w:space="0" w:color="auto"/>
              <w:right w:val="single" w:sz="4" w:space="0" w:color="auto"/>
            </w:tcBorders>
            <w:vAlign w:val="bottom"/>
            <w:hideMark/>
          </w:tcPr>
          <w:p w14:paraId="728B78E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1.497.500</w:t>
            </w:r>
          </w:p>
        </w:tc>
        <w:tc>
          <w:tcPr>
            <w:tcW w:w="1580" w:type="dxa"/>
            <w:tcBorders>
              <w:top w:val="nil"/>
              <w:left w:val="nil"/>
              <w:bottom w:val="single" w:sz="4" w:space="0" w:color="auto"/>
              <w:right w:val="single" w:sz="4" w:space="0" w:color="auto"/>
            </w:tcBorders>
            <w:vAlign w:val="bottom"/>
            <w:hideMark/>
          </w:tcPr>
          <w:p w14:paraId="6BA961C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26.180</w:t>
            </w:r>
          </w:p>
        </w:tc>
        <w:tc>
          <w:tcPr>
            <w:tcW w:w="236" w:type="dxa"/>
            <w:vAlign w:val="center"/>
            <w:hideMark/>
          </w:tcPr>
          <w:p w14:paraId="5C18C384" w14:textId="77777777" w:rsidR="0002253F" w:rsidRPr="0002253F" w:rsidRDefault="0002253F" w:rsidP="0002253F">
            <w:pPr>
              <w:suppressAutoHyphens w:val="0"/>
              <w:rPr>
                <w:sz w:val="20"/>
                <w:szCs w:val="20"/>
                <w:lang w:eastAsia="en-US"/>
              </w:rPr>
            </w:pPr>
          </w:p>
        </w:tc>
      </w:tr>
      <w:tr w:rsidR="006D6117" w:rsidRPr="006D6117" w14:paraId="0E212139" w14:textId="77777777" w:rsidTr="009A1444">
        <w:trPr>
          <w:trHeight w:val="660"/>
        </w:trPr>
        <w:tc>
          <w:tcPr>
            <w:tcW w:w="699" w:type="dxa"/>
            <w:tcBorders>
              <w:top w:val="nil"/>
              <w:left w:val="single" w:sz="4" w:space="0" w:color="auto"/>
              <w:bottom w:val="single" w:sz="4" w:space="0" w:color="auto"/>
              <w:right w:val="single" w:sz="4" w:space="0" w:color="auto"/>
            </w:tcBorders>
            <w:vAlign w:val="bottom"/>
            <w:hideMark/>
          </w:tcPr>
          <w:p w14:paraId="65CEED5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223</w:t>
            </w:r>
          </w:p>
        </w:tc>
        <w:tc>
          <w:tcPr>
            <w:tcW w:w="10064" w:type="dxa"/>
            <w:tcBorders>
              <w:top w:val="nil"/>
              <w:left w:val="nil"/>
              <w:bottom w:val="single" w:sz="4" w:space="0" w:color="auto"/>
              <w:right w:val="single" w:sz="4" w:space="0" w:color="auto"/>
            </w:tcBorders>
            <w:vAlign w:val="bottom"/>
            <w:hideMark/>
          </w:tcPr>
          <w:p w14:paraId="4E737D5E"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Alocări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din PNRR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componentei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împrumuturi</w:t>
            </w:r>
            <w:proofErr w:type="spellEnd"/>
            <w:r w:rsidRPr="0002253F">
              <w:rPr>
                <w:rFonts w:ascii="Verdana" w:hAnsi="Verdana" w:cs="Calibri"/>
                <w:sz w:val="16"/>
                <w:szCs w:val="16"/>
                <w:lang w:eastAsia="en-US"/>
              </w:rPr>
              <w:t xml:space="preserve"> </w:t>
            </w:r>
            <w:proofErr w:type="gramStart"/>
            <w:r w:rsidRPr="0002253F">
              <w:rPr>
                <w:rFonts w:ascii="Verdana" w:hAnsi="Verdana" w:cs="Calibri"/>
                <w:sz w:val="16"/>
                <w:szCs w:val="16"/>
                <w:lang w:eastAsia="en-US"/>
              </w:rPr>
              <w:t>( cod</w:t>
            </w:r>
            <w:proofErr w:type="gramEnd"/>
            <w:r w:rsidRPr="0002253F">
              <w:rPr>
                <w:rFonts w:ascii="Verdana" w:hAnsi="Verdana" w:cs="Calibri"/>
                <w:sz w:val="16"/>
                <w:szCs w:val="16"/>
                <w:lang w:eastAsia="en-US"/>
              </w:rPr>
              <w:t xml:space="preserve"> 42.02.89.01 la 42.02.89.03)</w:t>
            </w:r>
          </w:p>
        </w:tc>
        <w:tc>
          <w:tcPr>
            <w:tcW w:w="1560" w:type="dxa"/>
            <w:tcBorders>
              <w:top w:val="nil"/>
              <w:left w:val="nil"/>
              <w:bottom w:val="single" w:sz="4" w:space="0" w:color="auto"/>
              <w:right w:val="single" w:sz="4" w:space="0" w:color="auto"/>
            </w:tcBorders>
            <w:vAlign w:val="bottom"/>
            <w:hideMark/>
          </w:tcPr>
          <w:p w14:paraId="3F9D4E6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42.02.89</w:t>
            </w:r>
          </w:p>
        </w:tc>
        <w:tc>
          <w:tcPr>
            <w:tcW w:w="1559" w:type="dxa"/>
            <w:tcBorders>
              <w:top w:val="nil"/>
              <w:left w:val="nil"/>
              <w:bottom w:val="single" w:sz="4" w:space="0" w:color="auto"/>
              <w:right w:val="single" w:sz="4" w:space="0" w:color="auto"/>
            </w:tcBorders>
            <w:vAlign w:val="bottom"/>
            <w:hideMark/>
          </w:tcPr>
          <w:p w14:paraId="10D665D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4.283.020</w:t>
            </w:r>
          </w:p>
        </w:tc>
        <w:tc>
          <w:tcPr>
            <w:tcW w:w="1580" w:type="dxa"/>
            <w:tcBorders>
              <w:top w:val="nil"/>
              <w:left w:val="nil"/>
              <w:bottom w:val="single" w:sz="4" w:space="0" w:color="auto"/>
              <w:right w:val="single" w:sz="4" w:space="0" w:color="auto"/>
            </w:tcBorders>
            <w:vAlign w:val="bottom"/>
            <w:hideMark/>
          </w:tcPr>
          <w:p w14:paraId="0C0CE1F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4.164.888</w:t>
            </w:r>
          </w:p>
        </w:tc>
        <w:tc>
          <w:tcPr>
            <w:tcW w:w="236" w:type="dxa"/>
            <w:vAlign w:val="center"/>
            <w:hideMark/>
          </w:tcPr>
          <w:p w14:paraId="654473F3" w14:textId="77777777" w:rsidR="0002253F" w:rsidRPr="0002253F" w:rsidRDefault="0002253F" w:rsidP="0002253F">
            <w:pPr>
              <w:suppressAutoHyphens w:val="0"/>
              <w:rPr>
                <w:sz w:val="20"/>
                <w:szCs w:val="20"/>
                <w:lang w:eastAsia="en-US"/>
              </w:rPr>
            </w:pPr>
          </w:p>
        </w:tc>
      </w:tr>
      <w:tr w:rsidR="006D6117" w:rsidRPr="006D6117" w14:paraId="11249D2F" w14:textId="77777777" w:rsidTr="009A1444">
        <w:trPr>
          <w:trHeight w:val="300"/>
        </w:trPr>
        <w:tc>
          <w:tcPr>
            <w:tcW w:w="699" w:type="dxa"/>
            <w:tcBorders>
              <w:top w:val="single" w:sz="4" w:space="0" w:color="auto"/>
              <w:left w:val="single" w:sz="4" w:space="0" w:color="auto"/>
              <w:bottom w:val="single" w:sz="4" w:space="0" w:color="auto"/>
              <w:right w:val="single" w:sz="4" w:space="0" w:color="auto"/>
            </w:tcBorders>
            <w:vAlign w:val="bottom"/>
            <w:hideMark/>
          </w:tcPr>
          <w:p w14:paraId="2804496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224</w:t>
            </w:r>
          </w:p>
        </w:tc>
        <w:tc>
          <w:tcPr>
            <w:tcW w:w="10064" w:type="dxa"/>
            <w:tcBorders>
              <w:top w:val="single" w:sz="4" w:space="0" w:color="auto"/>
              <w:left w:val="single" w:sz="4" w:space="0" w:color="auto"/>
              <w:bottom w:val="single" w:sz="4" w:space="0" w:color="auto"/>
              <w:right w:val="single" w:sz="4" w:space="0" w:color="auto"/>
            </w:tcBorders>
            <w:vAlign w:val="bottom"/>
            <w:hideMark/>
          </w:tcPr>
          <w:p w14:paraId="4781732D"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Fonduri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împrumut</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rambursabil</w:t>
            </w:r>
            <w:proofErr w:type="spellEnd"/>
          </w:p>
        </w:tc>
        <w:tc>
          <w:tcPr>
            <w:tcW w:w="1560" w:type="dxa"/>
            <w:tcBorders>
              <w:top w:val="single" w:sz="4" w:space="0" w:color="auto"/>
              <w:left w:val="single" w:sz="4" w:space="0" w:color="auto"/>
              <w:bottom w:val="single" w:sz="4" w:space="0" w:color="auto"/>
              <w:right w:val="single" w:sz="4" w:space="0" w:color="auto"/>
            </w:tcBorders>
            <w:vAlign w:val="bottom"/>
            <w:hideMark/>
          </w:tcPr>
          <w:p w14:paraId="4C2C4F0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42.02.89.01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DFA20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3.596.230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5058612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3.505.829</w:t>
            </w:r>
          </w:p>
        </w:tc>
        <w:tc>
          <w:tcPr>
            <w:tcW w:w="236" w:type="dxa"/>
            <w:tcBorders>
              <w:left w:val="single" w:sz="4" w:space="0" w:color="auto"/>
            </w:tcBorders>
            <w:vAlign w:val="center"/>
            <w:hideMark/>
          </w:tcPr>
          <w:p w14:paraId="6994EBBD" w14:textId="77777777" w:rsidR="0002253F" w:rsidRPr="0002253F" w:rsidRDefault="0002253F" w:rsidP="0002253F">
            <w:pPr>
              <w:suppressAutoHyphens w:val="0"/>
              <w:rPr>
                <w:sz w:val="20"/>
                <w:szCs w:val="20"/>
                <w:lang w:eastAsia="en-US"/>
              </w:rPr>
            </w:pPr>
          </w:p>
        </w:tc>
      </w:tr>
      <w:tr w:rsidR="006D6117" w:rsidRPr="006D6117" w14:paraId="7B6F88C1" w14:textId="77777777" w:rsidTr="009A1444">
        <w:trPr>
          <w:trHeight w:val="300"/>
        </w:trPr>
        <w:tc>
          <w:tcPr>
            <w:tcW w:w="699" w:type="dxa"/>
            <w:tcBorders>
              <w:top w:val="single" w:sz="4" w:space="0" w:color="auto"/>
              <w:left w:val="single" w:sz="4" w:space="0" w:color="auto"/>
              <w:bottom w:val="single" w:sz="4" w:space="0" w:color="auto"/>
              <w:right w:val="single" w:sz="4" w:space="0" w:color="auto"/>
            </w:tcBorders>
            <w:vAlign w:val="bottom"/>
            <w:hideMark/>
          </w:tcPr>
          <w:p w14:paraId="44AEE0A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lastRenderedPageBreak/>
              <w:t>226</w:t>
            </w:r>
          </w:p>
        </w:tc>
        <w:tc>
          <w:tcPr>
            <w:tcW w:w="10064" w:type="dxa"/>
            <w:tcBorders>
              <w:top w:val="single" w:sz="4" w:space="0" w:color="auto"/>
              <w:left w:val="single" w:sz="4" w:space="0" w:color="auto"/>
              <w:bottom w:val="single" w:sz="4" w:space="0" w:color="auto"/>
              <w:right w:val="single" w:sz="4" w:space="0" w:color="auto"/>
            </w:tcBorders>
            <w:vAlign w:val="bottom"/>
            <w:hideMark/>
          </w:tcPr>
          <w:p w14:paraId="03ED3293"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TVA</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DB9E4F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42.02.89.03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F913D4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686.790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21E8C86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659.059</w:t>
            </w:r>
          </w:p>
        </w:tc>
        <w:tc>
          <w:tcPr>
            <w:tcW w:w="236" w:type="dxa"/>
            <w:tcBorders>
              <w:left w:val="single" w:sz="4" w:space="0" w:color="auto"/>
            </w:tcBorders>
            <w:vAlign w:val="center"/>
            <w:hideMark/>
          </w:tcPr>
          <w:p w14:paraId="7A5DCC32" w14:textId="77777777" w:rsidR="0002253F" w:rsidRPr="0002253F" w:rsidRDefault="0002253F" w:rsidP="0002253F">
            <w:pPr>
              <w:suppressAutoHyphens w:val="0"/>
              <w:rPr>
                <w:sz w:val="20"/>
                <w:szCs w:val="20"/>
                <w:lang w:eastAsia="en-US"/>
              </w:rPr>
            </w:pPr>
          </w:p>
        </w:tc>
      </w:tr>
      <w:tr w:rsidR="006D6117" w:rsidRPr="006D6117" w14:paraId="04AB5E24" w14:textId="77777777" w:rsidTr="009A1444">
        <w:trPr>
          <w:trHeight w:val="678"/>
        </w:trPr>
        <w:tc>
          <w:tcPr>
            <w:tcW w:w="699" w:type="dxa"/>
            <w:tcBorders>
              <w:top w:val="single" w:sz="4" w:space="0" w:color="auto"/>
              <w:left w:val="single" w:sz="4" w:space="0" w:color="auto"/>
              <w:bottom w:val="single" w:sz="4" w:space="0" w:color="auto"/>
              <w:right w:val="single" w:sz="4" w:space="0" w:color="auto"/>
            </w:tcBorders>
            <w:vAlign w:val="bottom"/>
            <w:hideMark/>
          </w:tcPr>
          <w:p w14:paraId="00DE583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235</w:t>
            </w:r>
          </w:p>
        </w:tc>
        <w:tc>
          <w:tcPr>
            <w:tcW w:w="10064" w:type="dxa"/>
            <w:tcBorders>
              <w:top w:val="single" w:sz="4" w:space="0" w:color="auto"/>
              <w:left w:val="single" w:sz="4" w:space="0" w:color="auto"/>
              <w:bottom w:val="single" w:sz="4" w:space="0" w:color="auto"/>
              <w:right w:val="single" w:sz="4" w:space="0" w:color="auto"/>
            </w:tcBorders>
            <w:vAlign w:val="bottom"/>
            <w:hideMark/>
          </w:tcPr>
          <w:p w14:paraId="6CEAF272"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Subvenţii</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bugetul</w:t>
            </w:r>
            <w:proofErr w:type="spellEnd"/>
            <w:r w:rsidRPr="0002253F">
              <w:rPr>
                <w:rFonts w:ascii="Verdana" w:hAnsi="Verdana" w:cs="Calibri"/>
                <w:sz w:val="16"/>
                <w:szCs w:val="16"/>
                <w:lang w:eastAsia="en-US"/>
              </w:rPr>
              <w:t xml:space="preserve"> de stat </w:t>
            </w:r>
            <w:proofErr w:type="spellStart"/>
            <w:r w:rsidRPr="0002253F">
              <w:rPr>
                <w:rFonts w:ascii="Verdana" w:hAnsi="Verdana" w:cs="Calibri"/>
                <w:sz w:val="16"/>
                <w:szCs w:val="16"/>
                <w:lang w:eastAsia="en-US"/>
              </w:rPr>
              <w:t>necesare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susţinerii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derulării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proiectelor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finanţate</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fonduri</w:t>
            </w:r>
            <w:proofErr w:type="spellEnd"/>
            <w:r w:rsidRPr="0002253F">
              <w:rPr>
                <w:rFonts w:ascii="Verdana" w:hAnsi="Verdana" w:cs="Calibri"/>
                <w:sz w:val="16"/>
                <w:szCs w:val="16"/>
                <w:lang w:eastAsia="en-US"/>
              </w:rPr>
              <w:t xml:space="preserve"> externe </w:t>
            </w:r>
            <w:proofErr w:type="spellStart"/>
            <w:r w:rsidRPr="0002253F">
              <w:rPr>
                <w:rFonts w:ascii="Verdana" w:hAnsi="Verdana" w:cs="Calibri"/>
                <w:sz w:val="16"/>
                <w:szCs w:val="16"/>
                <w:lang w:eastAsia="en-US"/>
              </w:rPr>
              <w:t>nerambursabile</w:t>
            </w:r>
            <w:proofErr w:type="spellEnd"/>
            <w:r w:rsidRPr="0002253F">
              <w:rPr>
                <w:rFonts w:ascii="Verdana" w:hAnsi="Verdana" w:cs="Calibri"/>
                <w:sz w:val="16"/>
                <w:szCs w:val="16"/>
                <w:lang w:eastAsia="en-US"/>
              </w:rPr>
              <w:t xml:space="preserve"> (FEN) </w:t>
            </w:r>
            <w:proofErr w:type="spellStart"/>
            <w:r w:rsidRPr="0002253F">
              <w:rPr>
                <w:rFonts w:ascii="Verdana" w:hAnsi="Verdana" w:cs="Calibri"/>
                <w:sz w:val="16"/>
                <w:szCs w:val="16"/>
                <w:lang w:eastAsia="en-US"/>
              </w:rPr>
              <w:t>postaderare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aferete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perioadei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programare</w:t>
            </w:r>
            <w:proofErr w:type="spellEnd"/>
            <w:r w:rsidRPr="0002253F">
              <w:rPr>
                <w:rFonts w:ascii="Verdana" w:hAnsi="Verdana" w:cs="Calibri"/>
                <w:sz w:val="16"/>
                <w:szCs w:val="16"/>
                <w:lang w:eastAsia="en-US"/>
              </w:rPr>
              <w:t xml:space="preserve"> 2021-2027</w:t>
            </w:r>
          </w:p>
        </w:tc>
        <w:tc>
          <w:tcPr>
            <w:tcW w:w="1560" w:type="dxa"/>
            <w:tcBorders>
              <w:top w:val="single" w:sz="4" w:space="0" w:color="auto"/>
              <w:left w:val="single" w:sz="4" w:space="0" w:color="auto"/>
              <w:bottom w:val="single" w:sz="4" w:space="0" w:color="auto"/>
              <w:right w:val="single" w:sz="4" w:space="0" w:color="auto"/>
            </w:tcBorders>
            <w:vAlign w:val="bottom"/>
            <w:hideMark/>
          </w:tcPr>
          <w:p w14:paraId="0C63EFA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42.02.93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0EDE92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1.774.100</w:t>
            </w:r>
          </w:p>
        </w:tc>
        <w:tc>
          <w:tcPr>
            <w:tcW w:w="1580" w:type="dxa"/>
            <w:tcBorders>
              <w:top w:val="single" w:sz="4" w:space="0" w:color="auto"/>
              <w:left w:val="single" w:sz="4" w:space="0" w:color="auto"/>
              <w:bottom w:val="single" w:sz="4" w:space="0" w:color="auto"/>
              <w:right w:val="single" w:sz="4" w:space="0" w:color="auto"/>
            </w:tcBorders>
            <w:vAlign w:val="bottom"/>
            <w:hideMark/>
          </w:tcPr>
          <w:p w14:paraId="7216774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690.083</w:t>
            </w:r>
          </w:p>
        </w:tc>
        <w:tc>
          <w:tcPr>
            <w:tcW w:w="236" w:type="dxa"/>
            <w:tcBorders>
              <w:left w:val="single" w:sz="4" w:space="0" w:color="auto"/>
            </w:tcBorders>
            <w:vAlign w:val="center"/>
            <w:hideMark/>
          </w:tcPr>
          <w:p w14:paraId="62EBA1CF" w14:textId="77777777" w:rsidR="0002253F" w:rsidRPr="0002253F" w:rsidRDefault="0002253F" w:rsidP="0002253F">
            <w:pPr>
              <w:suppressAutoHyphens w:val="0"/>
              <w:rPr>
                <w:sz w:val="20"/>
                <w:szCs w:val="20"/>
                <w:lang w:eastAsia="en-US"/>
              </w:rPr>
            </w:pPr>
          </w:p>
        </w:tc>
      </w:tr>
      <w:tr w:rsidR="006D6117" w:rsidRPr="006D6117" w14:paraId="606323F6" w14:textId="77777777" w:rsidTr="009A1444">
        <w:trPr>
          <w:trHeight w:val="559"/>
        </w:trPr>
        <w:tc>
          <w:tcPr>
            <w:tcW w:w="699" w:type="dxa"/>
            <w:tcBorders>
              <w:top w:val="single" w:sz="4" w:space="0" w:color="auto"/>
              <w:left w:val="single" w:sz="4" w:space="0" w:color="auto"/>
              <w:bottom w:val="single" w:sz="4" w:space="0" w:color="auto"/>
              <w:right w:val="single" w:sz="4" w:space="0" w:color="auto"/>
            </w:tcBorders>
            <w:vAlign w:val="bottom"/>
            <w:hideMark/>
          </w:tcPr>
          <w:p w14:paraId="3D4739AF"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237</w:t>
            </w:r>
          </w:p>
        </w:tc>
        <w:tc>
          <w:tcPr>
            <w:tcW w:w="10064" w:type="dxa"/>
            <w:tcBorders>
              <w:top w:val="single" w:sz="4" w:space="0" w:color="auto"/>
              <w:left w:val="nil"/>
              <w:bottom w:val="single" w:sz="4" w:space="0" w:color="auto"/>
              <w:right w:val="single" w:sz="4" w:space="0" w:color="auto"/>
            </w:tcBorders>
            <w:vAlign w:val="bottom"/>
            <w:hideMark/>
          </w:tcPr>
          <w:p w14:paraId="707CC7A9"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Subvenţii</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bugetul</w:t>
            </w:r>
            <w:proofErr w:type="spellEnd"/>
            <w:r w:rsidRPr="0002253F">
              <w:rPr>
                <w:rFonts w:ascii="Verdana" w:hAnsi="Verdana" w:cs="Calibri"/>
                <w:sz w:val="16"/>
                <w:szCs w:val="16"/>
                <w:lang w:eastAsia="en-US"/>
              </w:rPr>
              <w:t xml:space="preserve"> de stat </w:t>
            </w:r>
            <w:proofErr w:type="spellStart"/>
            <w:r w:rsidRPr="0002253F">
              <w:rPr>
                <w:rFonts w:ascii="Verdana" w:hAnsi="Verdana" w:cs="Calibri"/>
                <w:sz w:val="16"/>
                <w:szCs w:val="16"/>
                <w:lang w:eastAsia="en-US"/>
              </w:rPr>
              <w:t>către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bugetele</w:t>
            </w:r>
            <w:proofErr w:type="spellEnd"/>
            <w:r w:rsidRPr="0002253F">
              <w:rPr>
                <w:rFonts w:ascii="Verdana" w:hAnsi="Verdana" w:cs="Calibri"/>
                <w:sz w:val="16"/>
                <w:szCs w:val="16"/>
                <w:lang w:eastAsia="en-US"/>
              </w:rPr>
              <w:t xml:space="preserve"> locale </w:t>
            </w:r>
            <w:proofErr w:type="spellStart"/>
            <w:r w:rsidRPr="0002253F">
              <w:rPr>
                <w:rFonts w:ascii="Verdana" w:hAnsi="Verdana" w:cs="Calibri"/>
                <w:sz w:val="16"/>
                <w:szCs w:val="16"/>
                <w:lang w:eastAsia="en-US"/>
              </w:rPr>
              <w:t>necesare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susţinerii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derulării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proiectelor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finanţate</w:t>
            </w:r>
            <w:proofErr w:type="spellEnd"/>
            <w:r w:rsidRPr="0002253F">
              <w:rPr>
                <w:rFonts w:ascii="Verdana" w:hAnsi="Verdana" w:cs="Calibri"/>
                <w:sz w:val="16"/>
                <w:szCs w:val="16"/>
                <w:lang w:eastAsia="en-US"/>
              </w:rPr>
              <w:t xml:space="preserve"> din FEN </w:t>
            </w:r>
            <w:proofErr w:type="spellStart"/>
            <w:r w:rsidRPr="0002253F">
              <w:rPr>
                <w:rFonts w:ascii="Verdana" w:hAnsi="Verdana" w:cs="Calibri"/>
                <w:sz w:val="16"/>
                <w:szCs w:val="16"/>
                <w:lang w:eastAsia="en-US"/>
              </w:rPr>
              <w:t>postaderare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perioadei</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programare</w:t>
            </w:r>
            <w:proofErr w:type="spellEnd"/>
            <w:r w:rsidRPr="0002253F">
              <w:rPr>
                <w:rFonts w:ascii="Verdana" w:hAnsi="Verdana" w:cs="Calibri"/>
                <w:sz w:val="16"/>
                <w:szCs w:val="16"/>
                <w:lang w:eastAsia="en-US"/>
              </w:rPr>
              <w:t xml:space="preserve"> 2021-2027</w:t>
            </w:r>
          </w:p>
        </w:tc>
        <w:tc>
          <w:tcPr>
            <w:tcW w:w="1560" w:type="dxa"/>
            <w:tcBorders>
              <w:top w:val="single" w:sz="4" w:space="0" w:color="auto"/>
              <w:left w:val="nil"/>
              <w:bottom w:val="single" w:sz="4" w:space="0" w:color="auto"/>
              <w:right w:val="single" w:sz="4" w:space="0" w:color="auto"/>
            </w:tcBorders>
            <w:vAlign w:val="bottom"/>
            <w:hideMark/>
          </w:tcPr>
          <w:p w14:paraId="7E049D7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42.02.93.03</w:t>
            </w:r>
          </w:p>
        </w:tc>
        <w:tc>
          <w:tcPr>
            <w:tcW w:w="1559" w:type="dxa"/>
            <w:tcBorders>
              <w:top w:val="single" w:sz="4" w:space="0" w:color="auto"/>
              <w:left w:val="nil"/>
              <w:bottom w:val="single" w:sz="4" w:space="0" w:color="auto"/>
              <w:right w:val="single" w:sz="4" w:space="0" w:color="auto"/>
            </w:tcBorders>
            <w:vAlign w:val="bottom"/>
            <w:hideMark/>
          </w:tcPr>
          <w:p w14:paraId="121A073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1.774.100</w:t>
            </w:r>
          </w:p>
        </w:tc>
        <w:tc>
          <w:tcPr>
            <w:tcW w:w="1580" w:type="dxa"/>
            <w:tcBorders>
              <w:top w:val="single" w:sz="4" w:space="0" w:color="auto"/>
              <w:left w:val="nil"/>
              <w:bottom w:val="single" w:sz="4" w:space="0" w:color="auto"/>
              <w:right w:val="single" w:sz="4" w:space="0" w:color="auto"/>
            </w:tcBorders>
            <w:vAlign w:val="bottom"/>
            <w:hideMark/>
          </w:tcPr>
          <w:p w14:paraId="0B92D3B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690.083</w:t>
            </w:r>
          </w:p>
        </w:tc>
        <w:tc>
          <w:tcPr>
            <w:tcW w:w="236" w:type="dxa"/>
            <w:vAlign w:val="center"/>
            <w:hideMark/>
          </w:tcPr>
          <w:p w14:paraId="1AD1096C" w14:textId="77777777" w:rsidR="0002253F" w:rsidRPr="0002253F" w:rsidRDefault="0002253F" w:rsidP="0002253F">
            <w:pPr>
              <w:suppressAutoHyphens w:val="0"/>
              <w:rPr>
                <w:sz w:val="20"/>
                <w:szCs w:val="20"/>
                <w:lang w:eastAsia="en-US"/>
              </w:rPr>
            </w:pPr>
          </w:p>
        </w:tc>
      </w:tr>
      <w:tr w:rsidR="006D6117" w:rsidRPr="006D6117" w14:paraId="3343D342"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5667894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239</w:t>
            </w:r>
          </w:p>
        </w:tc>
        <w:tc>
          <w:tcPr>
            <w:tcW w:w="10064" w:type="dxa"/>
            <w:tcBorders>
              <w:top w:val="nil"/>
              <w:left w:val="nil"/>
              <w:bottom w:val="single" w:sz="4" w:space="0" w:color="auto"/>
              <w:right w:val="single" w:sz="4" w:space="0" w:color="auto"/>
            </w:tcBorders>
            <w:vAlign w:val="bottom"/>
            <w:hideMark/>
          </w:tcPr>
          <w:p w14:paraId="5D096A3D"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compensaţiilor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acordate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proprietarilor</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păduri</w:t>
            </w:r>
            <w:proofErr w:type="spellEnd"/>
          </w:p>
        </w:tc>
        <w:tc>
          <w:tcPr>
            <w:tcW w:w="1560" w:type="dxa"/>
            <w:tcBorders>
              <w:top w:val="nil"/>
              <w:left w:val="nil"/>
              <w:bottom w:val="single" w:sz="4" w:space="0" w:color="auto"/>
              <w:right w:val="single" w:sz="4" w:space="0" w:color="auto"/>
            </w:tcBorders>
            <w:vAlign w:val="bottom"/>
            <w:hideMark/>
          </w:tcPr>
          <w:p w14:paraId="4D3D880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42.02.97</w:t>
            </w:r>
          </w:p>
        </w:tc>
        <w:tc>
          <w:tcPr>
            <w:tcW w:w="1559" w:type="dxa"/>
            <w:tcBorders>
              <w:top w:val="nil"/>
              <w:left w:val="nil"/>
              <w:bottom w:val="single" w:sz="4" w:space="0" w:color="auto"/>
              <w:right w:val="single" w:sz="4" w:space="0" w:color="auto"/>
            </w:tcBorders>
            <w:vAlign w:val="bottom"/>
            <w:hideMark/>
          </w:tcPr>
          <w:p w14:paraId="4C97E3D5"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128.860</w:t>
            </w:r>
          </w:p>
        </w:tc>
        <w:tc>
          <w:tcPr>
            <w:tcW w:w="1580" w:type="dxa"/>
            <w:tcBorders>
              <w:top w:val="nil"/>
              <w:left w:val="nil"/>
              <w:bottom w:val="single" w:sz="4" w:space="0" w:color="auto"/>
              <w:right w:val="single" w:sz="4" w:space="0" w:color="auto"/>
            </w:tcBorders>
            <w:vAlign w:val="bottom"/>
            <w:hideMark/>
          </w:tcPr>
          <w:p w14:paraId="7A0C4F2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128.865</w:t>
            </w:r>
          </w:p>
        </w:tc>
        <w:tc>
          <w:tcPr>
            <w:tcW w:w="236" w:type="dxa"/>
            <w:vAlign w:val="center"/>
            <w:hideMark/>
          </w:tcPr>
          <w:p w14:paraId="4546414C" w14:textId="77777777" w:rsidR="0002253F" w:rsidRPr="0002253F" w:rsidRDefault="0002253F" w:rsidP="0002253F">
            <w:pPr>
              <w:suppressAutoHyphens w:val="0"/>
              <w:rPr>
                <w:sz w:val="20"/>
                <w:szCs w:val="20"/>
                <w:lang w:eastAsia="en-US"/>
              </w:rPr>
            </w:pPr>
          </w:p>
        </w:tc>
      </w:tr>
      <w:tr w:rsidR="006D6117" w:rsidRPr="006D6117" w14:paraId="7D89BD38" w14:textId="77777777" w:rsidTr="0002253F">
        <w:trPr>
          <w:trHeight w:val="389"/>
        </w:trPr>
        <w:tc>
          <w:tcPr>
            <w:tcW w:w="699" w:type="dxa"/>
            <w:tcBorders>
              <w:top w:val="nil"/>
              <w:left w:val="single" w:sz="4" w:space="0" w:color="auto"/>
              <w:bottom w:val="single" w:sz="4" w:space="0" w:color="auto"/>
              <w:right w:val="single" w:sz="4" w:space="0" w:color="auto"/>
            </w:tcBorders>
            <w:vAlign w:val="bottom"/>
            <w:hideMark/>
          </w:tcPr>
          <w:p w14:paraId="4C0C4BD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240</w:t>
            </w:r>
          </w:p>
        </w:tc>
        <w:tc>
          <w:tcPr>
            <w:tcW w:w="10064" w:type="dxa"/>
            <w:tcBorders>
              <w:top w:val="nil"/>
              <w:left w:val="nil"/>
              <w:bottom w:val="single" w:sz="4" w:space="0" w:color="auto"/>
              <w:right w:val="single" w:sz="4" w:space="0" w:color="auto"/>
            </w:tcBorders>
            <w:vAlign w:val="bottom"/>
            <w:hideMark/>
          </w:tcPr>
          <w:p w14:paraId="0EC742AB"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Subventii</w:t>
            </w:r>
            <w:proofErr w:type="spellEnd"/>
            <w:r w:rsidRPr="0002253F">
              <w:rPr>
                <w:rFonts w:ascii="Verdana" w:hAnsi="Verdana" w:cs="Calibri"/>
                <w:sz w:val="16"/>
                <w:szCs w:val="16"/>
                <w:lang w:eastAsia="en-US"/>
              </w:rPr>
              <w:t xml:space="preserve"> de la </w:t>
            </w:r>
            <w:proofErr w:type="spellStart"/>
            <w:r w:rsidRPr="0002253F">
              <w:rPr>
                <w:rFonts w:ascii="Verdana" w:hAnsi="Verdana" w:cs="Calibri"/>
                <w:sz w:val="16"/>
                <w:szCs w:val="16"/>
                <w:lang w:eastAsia="en-US"/>
              </w:rPr>
              <w:t>alte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administratii</w:t>
            </w:r>
            <w:proofErr w:type="spellEnd"/>
            <w:r w:rsidRPr="0002253F">
              <w:rPr>
                <w:rFonts w:ascii="Verdana" w:hAnsi="Verdana" w:cs="Calibri"/>
                <w:sz w:val="16"/>
                <w:szCs w:val="16"/>
                <w:lang w:eastAsia="en-US"/>
              </w:rPr>
              <w:t xml:space="preserve"> (cod. 43.02.01+43.02.04+43.02.07+43.02.08+43.02.20+43.02.21)</w:t>
            </w:r>
          </w:p>
        </w:tc>
        <w:tc>
          <w:tcPr>
            <w:tcW w:w="1560" w:type="dxa"/>
            <w:tcBorders>
              <w:top w:val="nil"/>
              <w:left w:val="nil"/>
              <w:bottom w:val="single" w:sz="4" w:space="0" w:color="auto"/>
              <w:right w:val="single" w:sz="4" w:space="0" w:color="auto"/>
            </w:tcBorders>
            <w:vAlign w:val="bottom"/>
            <w:hideMark/>
          </w:tcPr>
          <w:p w14:paraId="0D55446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w:t>
            </w:r>
          </w:p>
        </w:tc>
        <w:tc>
          <w:tcPr>
            <w:tcW w:w="1559" w:type="dxa"/>
            <w:tcBorders>
              <w:top w:val="nil"/>
              <w:left w:val="nil"/>
              <w:bottom w:val="single" w:sz="4" w:space="0" w:color="auto"/>
              <w:right w:val="single" w:sz="4" w:space="0" w:color="auto"/>
            </w:tcBorders>
            <w:vAlign w:val="bottom"/>
            <w:hideMark/>
          </w:tcPr>
          <w:p w14:paraId="1B2D282A"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16.708.070</w:t>
            </w:r>
          </w:p>
        </w:tc>
        <w:tc>
          <w:tcPr>
            <w:tcW w:w="1580" w:type="dxa"/>
            <w:tcBorders>
              <w:top w:val="nil"/>
              <w:left w:val="nil"/>
              <w:bottom w:val="single" w:sz="4" w:space="0" w:color="auto"/>
              <w:right w:val="single" w:sz="4" w:space="0" w:color="auto"/>
            </w:tcBorders>
            <w:vAlign w:val="bottom"/>
            <w:hideMark/>
          </w:tcPr>
          <w:p w14:paraId="2E6A8E74"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4.259.032</w:t>
            </w:r>
          </w:p>
        </w:tc>
        <w:tc>
          <w:tcPr>
            <w:tcW w:w="236" w:type="dxa"/>
            <w:vAlign w:val="center"/>
            <w:hideMark/>
          </w:tcPr>
          <w:p w14:paraId="48E7BEA6" w14:textId="77777777" w:rsidR="0002253F" w:rsidRPr="0002253F" w:rsidRDefault="0002253F" w:rsidP="0002253F">
            <w:pPr>
              <w:suppressAutoHyphens w:val="0"/>
              <w:rPr>
                <w:sz w:val="20"/>
                <w:szCs w:val="20"/>
                <w:lang w:eastAsia="en-US"/>
              </w:rPr>
            </w:pPr>
          </w:p>
        </w:tc>
      </w:tr>
      <w:tr w:rsidR="006D6117" w:rsidRPr="006D6117" w14:paraId="047D62A3" w14:textId="77777777" w:rsidTr="0002253F">
        <w:trPr>
          <w:trHeight w:val="409"/>
        </w:trPr>
        <w:tc>
          <w:tcPr>
            <w:tcW w:w="699" w:type="dxa"/>
            <w:tcBorders>
              <w:top w:val="nil"/>
              <w:left w:val="single" w:sz="4" w:space="0" w:color="auto"/>
              <w:bottom w:val="single" w:sz="4" w:space="0" w:color="auto"/>
              <w:right w:val="single" w:sz="4" w:space="0" w:color="auto"/>
            </w:tcBorders>
            <w:vAlign w:val="bottom"/>
            <w:hideMark/>
          </w:tcPr>
          <w:p w14:paraId="282D022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244</w:t>
            </w:r>
          </w:p>
        </w:tc>
        <w:tc>
          <w:tcPr>
            <w:tcW w:w="10064" w:type="dxa"/>
            <w:tcBorders>
              <w:top w:val="nil"/>
              <w:left w:val="nil"/>
              <w:bottom w:val="single" w:sz="4" w:space="0" w:color="auto"/>
              <w:right w:val="single" w:sz="4" w:space="0" w:color="auto"/>
            </w:tcBorders>
            <w:vAlign w:val="bottom"/>
            <w:hideMark/>
          </w:tcPr>
          <w:p w14:paraId="61B89943"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Subventii</w:t>
            </w:r>
            <w:proofErr w:type="spellEnd"/>
            <w:r w:rsidRPr="0002253F">
              <w:rPr>
                <w:rFonts w:ascii="Verdana" w:hAnsi="Verdana" w:cs="Calibri"/>
                <w:sz w:val="16"/>
                <w:szCs w:val="16"/>
                <w:lang w:eastAsia="en-US"/>
              </w:rPr>
              <w:t xml:space="preserve"> </w:t>
            </w:r>
            <w:proofErr w:type="spellStart"/>
            <w:proofErr w:type="gramStart"/>
            <w:r w:rsidRPr="0002253F">
              <w:rPr>
                <w:rFonts w:ascii="Verdana" w:hAnsi="Verdana" w:cs="Calibri"/>
                <w:sz w:val="16"/>
                <w:szCs w:val="16"/>
                <w:lang w:eastAsia="en-US"/>
              </w:rPr>
              <w:t>primite</w:t>
            </w:r>
            <w:proofErr w:type="spellEnd"/>
            <w:r w:rsidRPr="0002253F">
              <w:rPr>
                <w:rFonts w:ascii="Verdana" w:hAnsi="Verdana" w:cs="Calibri"/>
                <w:sz w:val="16"/>
                <w:szCs w:val="16"/>
                <w:lang w:eastAsia="en-US"/>
              </w:rPr>
              <w:t xml:space="preserve">  de</w:t>
            </w:r>
            <w:proofErr w:type="gramEnd"/>
            <w:r w:rsidRPr="0002253F">
              <w:rPr>
                <w:rFonts w:ascii="Verdana" w:hAnsi="Verdana" w:cs="Calibri"/>
                <w:sz w:val="16"/>
                <w:szCs w:val="16"/>
                <w:lang w:eastAsia="en-US"/>
              </w:rPr>
              <w:t xml:space="preserve"> la </w:t>
            </w:r>
            <w:proofErr w:type="spellStart"/>
            <w:r w:rsidRPr="0002253F">
              <w:rPr>
                <w:rFonts w:ascii="Verdana" w:hAnsi="Verdana" w:cs="Calibri"/>
                <w:sz w:val="16"/>
                <w:szCs w:val="16"/>
                <w:lang w:eastAsia="en-US"/>
              </w:rPr>
              <w:t>bugetele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consiliilor</w:t>
            </w:r>
            <w:proofErr w:type="spellEnd"/>
            <w:r w:rsidRPr="0002253F">
              <w:rPr>
                <w:rFonts w:ascii="Verdana" w:hAnsi="Verdana" w:cs="Calibri"/>
                <w:sz w:val="16"/>
                <w:szCs w:val="16"/>
                <w:lang w:eastAsia="en-US"/>
              </w:rPr>
              <w:t xml:space="preserve"> locale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judetene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proofErr w:type="gramStart"/>
            <w:r w:rsidRPr="0002253F">
              <w:rPr>
                <w:rFonts w:ascii="Verdana" w:hAnsi="Verdana" w:cs="Calibri"/>
                <w:sz w:val="16"/>
                <w:szCs w:val="16"/>
                <w:lang w:eastAsia="en-US"/>
              </w:rPr>
              <w:t>ajutoare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în</w:t>
            </w:r>
            <w:proofErr w:type="spellEnd"/>
            <w:proofErr w:type="gram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situatii</w:t>
            </w:r>
            <w:proofErr w:type="spellEnd"/>
            <w:r w:rsidRPr="0002253F">
              <w:rPr>
                <w:rFonts w:ascii="Verdana" w:hAnsi="Verdana" w:cs="Calibri"/>
                <w:sz w:val="16"/>
                <w:szCs w:val="16"/>
                <w:lang w:eastAsia="en-US"/>
              </w:rPr>
              <w:t xml:space="preserve"> de extrema </w:t>
            </w:r>
            <w:proofErr w:type="spellStart"/>
            <w:r w:rsidRPr="0002253F">
              <w:rPr>
                <w:rFonts w:ascii="Verdana" w:hAnsi="Verdana" w:cs="Calibri"/>
                <w:sz w:val="16"/>
                <w:szCs w:val="16"/>
                <w:lang w:eastAsia="en-US"/>
              </w:rPr>
              <w:t>dificultate</w:t>
            </w:r>
            <w:proofErr w:type="spellEnd"/>
          </w:p>
        </w:tc>
        <w:tc>
          <w:tcPr>
            <w:tcW w:w="1560" w:type="dxa"/>
            <w:tcBorders>
              <w:top w:val="nil"/>
              <w:left w:val="nil"/>
              <w:bottom w:val="single" w:sz="4" w:space="0" w:color="auto"/>
              <w:right w:val="single" w:sz="4" w:space="0" w:color="auto"/>
            </w:tcBorders>
            <w:vAlign w:val="bottom"/>
            <w:hideMark/>
          </w:tcPr>
          <w:p w14:paraId="01DC8C4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43.02.08</w:t>
            </w:r>
          </w:p>
        </w:tc>
        <w:tc>
          <w:tcPr>
            <w:tcW w:w="1559" w:type="dxa"/>
            <w:tcBorders>
              <w:top w:val="nil"/>
              <w:left w:val="nil"/>
              <w:bottom w:val="single" w:sz="4" w:space="0" w:color="auto"/>
              <w:right w:val="single" w:sz="4" w:space="0" w:color="auto"/>
            </w:tcBorders>
            <w:vAlign w:val="bottom"/>
            <w:hideMark/>
          </w:tcPr>
          <w:p w14:paraId="04FEAA69"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300.000</w:t>
            </w:r>
          </w:p>
        </w:tc>
        <w:tc>
          <w:tcPr>
            <w:tcW w:w="1580" w:type="dxa"/>
            <w:tcBorders>
              <w:top w:val="nil"/>
              <w:left w:val="nil"/>
              <w:bottom w:val="single" w:sz="4" w:space="0" w:color="auto"/>
              <w:right w:val="single" w:sz="4" w:space="0" w:color="auto"/>
            </w:tcBorders>
            <w:vAlign w:val="bottom"/>
            <w:hideMark/>
          </w:tcPr>
          <w:p w14:paraId="38DC221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300.000</w:t>
            </w:r>
          </w:p>
        </w:tc>
        <w:tc>
          <w:tcPr>
            <w:tcW w:w="236" w:type="dxa"/>
            <w:vAlign w:val="center"/>
            <w:hideMark/>
          </w:tcPr>
          <w:p w14:paraId="70158432" w14:textId="77777777" w:rsidR="0002253F" w:rsidRPr="0002253F" w:rsidRDefault="0002253F" w:rsidP="0002253F">
            <w:pPr>
              <w:suppressAutoHyphens w:val="0"/>
              <w:rPr>
                <w:sz w:val="20"/>
                <w:szCs w:val="20"/>
                <w:lang w:eastAsia="en-US"/>
              </w:rPr>
            </w:pPr>
          </w:p>
        </w:tc>
      </w:tr>
      <w:tr w:rsidR="006D6117" w:rsidRPr="006D6117" w14:paraId="13BE776C" w14:textId="77777777" w:rsidTr="0002253F">
        <w:trPr>
          <w:trHeight w:val="556"/>
        </w:trPr>
        <w:tc>
          <w:tcPr>
            <w:tcW w:w="699" w:type="dxa"/>
            <w:tcBorders>
              <w:top w:val="nil"/>
              <w:left w:val="single" w:sz="4" w:space="0" w:color="auto"/>
              <w:bottom w:val="single" w:sz="4" w:space="0" w:color="auto"/>
              <w:right w:val="single" w:sz="4" w:space="0" w:color="auto"/>
            </w:tcBorders>
            <w:vAlign w:val="bottom"/>
            <w:hideMark/>
          </w:tcPr>
          <w:p w14:paraId="593DAD0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257</w:t>
            </w:r>
          </w:p>
        </w:tc>
        <w:tc>
          <w:tcPr>
            <w:tcW w:w="10064" w:type="dxa"/>
            <w:tcBorders>
              <w:top w:val="nil"/>
              <w:left w:val="nil"/>
              <w:bottom w:val="single" w:sz="4" w:space="0" w:color="auto"/>
              <w:right w:val="single" w:sz="4" w:space="0" w:color="auto"/>
            </w:tcBorders>
            <w:vAlign w:val="bottom"/>
            <w:hideMark/>
          </w:tcPr>
          <w:p w14:paraId="2E24C183"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alocate</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sumele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obţinute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în</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urma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scoaterii</w:t>
            </w:r>
            <w:proofErr w:type="spellEnd"/>
            <w:r w:rsidRPr="0002253F">
              <w:rPr>
                <w:rFonts w:ascii="Verdana" w:hAnsi="Verdana" w:cs="Calibri"/>
                <w:sz w:val="16"/>
                <w:szCs w:val="16"/>
                <w:lang w:eastAsia="en-US"/>
              </w:rPr>
              <w:t xml:space="preserve"> la </w:t>
            </w:r>
            <w:proofErr w:type="spellStart"/>
            <w:r w:rsidRPr="0002253F">
              <w:rPr>
                <w:rFonts w:ascii="Verdana" w:hAnsi="Verdana" w:cs="Calibri"/>
                <w:sz w:val="16"/>
                <w:szCs w:val="16"/>
                <w:lang w:eastAsia="en-US"/>
              </w:rPr>
              <w:t>licitaţie</w:t>
            </w:r>
            <w:proofErr w:type="spellEnd"/>
            <w:r w:rsidRPr="0002253F">
              <w:rPr>
                <w:rFonts w:ascii="Verdana" w:hAnsi="Verdana" w:cs="Calibri"/>
                <w:sz w:val="16"/>
                <w:szCs w:val="16"/>
                <w:lang w:eastAsia="en-US"/>
              </w:rPr>
              <w:t xml:space="preserve"> a </w:t>
            </w:r>
            <w:proofErr w:type="spellStart"/>
            <w:r w:rsidRPr="0002253F">
              <w:rPr>
                <w:rFonts w:ascii="Verdana" w:hAnsi="Verdana" w:cs="Calibri"/>
                <w:sz w:val="16"/>
                <w:szCs w:val="16"/>
                <w:lang w:eastAsia="en-US"/>
              </w:rPr>
              <w:t>certificatelor</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emisii</w:t>
            </w:r>
            <w:proofErr w:type="spellEnd"/>
            <w:r w:rsidRPr="0002253F">
              <w:rPr>
                <w:rFonts w:ascii="Verdana" w:hAnsi="Verdana" w:cs="Calibri"/>
                <w:sz w:val="16"/>
                <w:szCs w:val="16"/>
                <w:lang w:eastAsia="en-US"/>
              </w:rPr>
              <w:t xml:space="preserve"> de gaze cu </w:t>
            </w:r>
            <w:proofErr w:type="spellStart"/>
            <w:r w:rsidRPr="0002253F">
              <w:rPr>
                <w:rFonts w:ascii="Verdana" w:hAnsi="Verdana" w:cs="Calibri"/>
                <w:sz w:val="16"/>
                <w:szCs w:val="16"/>
                <w:lang w:eastAsia="en-US"/>
              </w:rPr>
              <w:t>efect</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seră</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finanţarea</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proiectelor</w:t>
            </w:r>
            <w:proofErr w:type="spellEnd"/>
            <w:r w:rsidRPr="0002253F">
              <w:rPr>
                <w:rFonts w:ascii="Verdana" w:hAnsi="Verdana" w:cs="Calibri"/>
                <w:sz w:val="16"/>
                <w:szCs w:val="16"/>
                <w:lang w:eastAsia="en-US"/>
              </w:rPr>
              <w:t xml:space="preserve"> de </w:t>
            </w:r>
            <w:proofErr w:type="spellStart"/>
            <w:r w:rsidRPr="0002253F">
              <w:rPr>
                <w:rFonts w:ascii="Verdana" w:hAnsi="Verdana" w:cs="Calibri"/>
                <w:sz w:val="16"/>
                <w:szCs w:val="16"/>
                <w:lang w:eastAsia="en-US"/>
              </w:rPr>
              <w:t>investiţii</w:t>
            </w:r>
            <w:proofErr w:type="spellEnd"/>
          </w:p>
        </w:tc>
        <w:tc>
          <w:tcPr>
            <w:tcW w:w="1560" w:type="dxa"/>
            <w:tcBorders>
              <w:top w:val="nil"/>
              <w:left w:val="nil"/>
              <w:bottom w:val="single" w:sz="4" w:space="0" w:color="auto"/>
              <w:right w:val="single" w:sz="4" w:space="0" w:color="auto"/>
            </w:tcBorders>
            <w:vAlign w:val="bottom"/>
            <w:hideMark/>
          </w:tcPr>
          <w:p w14:paraId="532086BF"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43.02.44</w:t>
            </w:r>
          </w:p>
        </w:tc>
        <w:tc>
          <w:tcPr>
            <w:tcW w:w="1559" w:type="dxa"/>
            <w:tcBorders>
              <w:top w:val="nil"/>
              <w:left w:val="nil"/>
              <w:bottom w:val="single" w:sz="4" w:space="0" w:color="auto"/>
              <w:right w:val="single" w:sz="4" w:space="0" w:color="auto"/>
            </w:tcBorders>
            <w:vAlign w:val="bottom"/>
            <w:hideMark/>
          </w:tcPr>
          <w:p w14:paraId="21DE242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4.999.930</w:t>
            </w:r>
          </w:p>
        </w:tc>
        <w:tc>
          <w:tcPr>
            <w:tcW w:w="1580" w:type="dxa"/>
            <w:tcBorders>
              <w:top w:val="nil"/>
              <w:left w:val="nil"/>
              <w:bottom w:val="single" w:sz="4" w:space="0" w:color="auto"/>
              <w:right w:val="single" w:sz="4" w:space="0" w:color="auto"/>
            </w:tcBorders>
            <w:vAlign w:val="bottom"/>
            <w:hideMark/>
          </w:tcPr>
          <w:p w14:paraId="621DD30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236" w:type="dxa"/>
            <w:vAlign w:val="center"/>
            <w:hideMark/>
          </w:tcPr>
          <w:p w14:paraId="2D3635E6" w14:textId="77777777" w:rsidR="0002253F" w:rsidRPr="0002253F" w:rsidRDefault="0002253F" w:rsidP="0002253F">
            <w:pPr>
              <w:suppressAutoHyphens w:val="0"/>
              <w:rPr>
                <w:sz w:val="20"/>
                <w:szCs w:val="20"/>
                <w:lang w:eastAsia="en-US"/>
              </w:rPr>
            </w:pPr>
          </w:p>
        </w:tc>
      </w:tr>
      <w:tr w:rsidR="006D6117" w:rsidRPr="006D6117" w14:paraId="19342E74"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0CF82CE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258</w:t>
            </w:r>
          </w:p>
        </w:tc>
        <w:tc>
          <w:tcPr>
            <w:tcW w:w="10064" w:type="dxa"/>
            <w:tcBorders>
              <w:top w:val="nil"/>
              <w:left w:val="nil"/>
              <w:bottom w:val="single" w:sz="4" w:space="0" w:color="auto"/>
              <w:right w:val="single" w:sz="4" w:space="0" w:color="auto"/>
            </w:tcBorders>
            <w:vAlign w:val="bottom"/>
            <w:hideMark/>
          </w:tcPr>
          <w:p w14:paraId="27E0268A"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investitiilor</w:t>
            </w:r>
            <w:proofErr w:type="spellEnd"/>
            <w:r w:rsidRPr="0002253F">
              <w:rPr>
                <w:rFonts w:ascii="Verdana" w:hAnsi="Verdana" w:cs="Calibri"/>
                <w:sz w:val="16"/>
                <w:szCs w:val="16"/>
                <w:lang w:eastAsia="en-US"/>
              </w:rPr>
              <w:t xml:space="preserve"> din Fondul </w:t>
            </w:r>
            <w:proofErr w:type="spellStart"/>
            <w:r w:rsidRPr="0002253F">
              <w:rPr>
                <w:rFonts w:ascii="Verdana" w:hAnsi="Verdana" w:cs="Calibri"/>
                <w:sz w:val="16"/>
                <w:szCs w:val="16"/>
                <w:lang w:eastAsia="en-US"/>
              </w:rPr>
              <w:t>pentru</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modernizare</w:t>
            </w:r>
            <w:proofErr w:type="spellEnd"/>
          </w:p>
        </w:tc>
        <w:tc>
          <w:tcPr>
            <w:tcW w:w="1560" w:type="dxa"/>
            <w:tcBorders>
              <w:top w:val="nil"/>
              <w:left w:val="nil"/>
              <w:bottom w:val="single" w:sz="4" w:space="0" w:color="auto"/>
              <w:right w:val="single" w:sz="4" w:space="0" w:color="auto"/>
            </w:tcBorders>
            <w:vAlign w:val="bottom"/>
            <w:hideMark/>
          </w:tcPr>
          <w:p w14:paraId="5D33369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43.02.47</w:t>
            </w:r>
          </w:p>
        </w:tc>
        <w:tc>
          <w:tcPr>
            <w:tcW w:w="1559" w:type="dxa"/>
            <w:tcBorders>
              <w:top w:val="nil"/>
              <w:left w:val="nil"/>
              <w:bottom w:val="single" w:sz="4" w:space="0" w:color="auto"/>
              <w:right w:val="single" w:sz="4" w:space="0" w:color="auto"/>
            </w:tcBorders>
            <w:vAlign w:val="bottom"/>
            <w:hideMark/>
          </w:tcPr>
          <w:p w14:paraId="10C1995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6.254.300</w:t>
            </w:r>
          </w:p>
        </w:tc>
        <w:tc>
          <w:tcPr>
            <w:tcW w:w="1580" w:type="dxa"/>
            <w:tcBorders>
              <w:top w:val="nil"/>
              <w:left w:val="nil"/>
              <w:bottom w:val="single" w:sz="4" w:space="0" w:color="auto"/>
              <w:right w:val="single" w:sz="4" w:space="0" w:color="auto"/>
            </w:tcBorders>
            <w:vAlign w:val="bottom"/>
            <w:hideMark/>
          </w:tcPr>
          <w:p w14:paraId="6E23923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236" w:type="dxa"/>
            <w:vAlign w:val="center"/>
            <w:hideMark/>
          </w:tcPr>
          <w:p w14:paraId="65AC2C81" w14:textId="77777777" w:rsidR="0002253F" w:rsidRPr="0002253F" w:rsidRDefault="0002253F" w:rsidP="0002253F">
            <w:pPr>
              <w:suppressAutoHyphens w:val="0"/>
              <w:rPr>
                <w:sz w:val="20"/>
                <w:szCs w:val="20"/>
                <w:lang w:eastAsia="en-US"/>
              </w:rPr>
            </w:pPr>
          </w:p>
        </w:tc>
      </w:tr>
      <w:tr w:rsidR="006D6117" w:rsidRPr="006D6117" w14:paraId="4FF92E93"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01E6C69A"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259</w:t>
            </w:r>
          </w:p>
        </w:tc>
        <w:tc>
          <w:tcPr>
            <w:tcW w:w="10064" w:type="dxa"/>
            <w:tcBorders>
              <w:top w:val="nil"/>
              <w:left w:val="nil"/>
              <w:bottom w:val="single" w:sz="4" w:space="0" w:color="auto"/>
              <w:right w:val="single" w:sz="4" w:space="0" w:color="auto"/>
            </w:tcBorders>
            <w:vAlign w:val="bottom"/>
            <w:hideMark/>
          </w:tcPr>
          <w:p w14:paraId="0D5DA6BD"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alocate</w:t>
            </w:r>
            <w:proofErr w:type="spellEnd"/>
            <w:r w:rsidRPr="0002253F">
              <w:rPr>
                <w:rFonts w:ascii="Verdana" w:hAnsi="Verdana" w:cs="Calibri"/>
                <w:sz w:val="16"/>
                <w:szCs w:val="16"/>
                <w:lang w:eastAsia="en-US"/>
              </w:rPr>
              <w:t xml:space="preserve"> din PNRR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componentei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înprumuturi</w:t>
            </w:r>
            <w:proofErr w:type="spellEnd"/>
          </w:p>
        </w:tc>
        <w:tc>
          <w:tcPr>
            <w:tcW w:w="1560" w:type="dxa"/>
            <w:tcBorders>
              <w:top w:val="nil"/>
              <w:left w:val="nil"/>
              <w:bottom w:val="single" w:sz="4" w:space="0" w:color="auto"/>
              <w:right w:val="single" w:sz="4" w:space="0" w:color="auto"/>
            </w:tcBorders>
            <w:vAlign w:val="bottom"/>
            <w:hideMark/>
          </w:tcPr>
          <w:p w14:paraId="5CD25B4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43.02.48</w:t>
            </w:r>
          </w:p>
        </w:tc>
        <w:tc>
          <w:tcPr>
            <w:tcW w:w="1559" w:type="dxa"/>
            <w:tcBorders>
              <w:top w:val="nil"/>
              <w:left w:val="nil"/>
              <w:bottom w:val="single" w:sz="4" w:space="0" w:color="auto"/>
              <w:right w:val="single" w:sz="4" w:space="0" w:color="auto"/>
            </w:tcBorders>
            <w:vAlign w:val="bottom"/>
            <w:hideMark/>
          </w:tcPr>
          <w:p w14:paraId="0D03BF1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69.690</w:t>
            </w:r>
          </w:p>
        </w:tc>
        <w:tc>
          <w:tcPr>
            <w:tcW w:w="1580" w:type="dxa"/>
            <w:tcBorders>
              <w:top w:val="nil"/>
              <w:left w:val="nil"/>
              <w:bottom w:val="single" w:sz="4" w:space="0" w:color="auto"/>
              <w:right w:val="single" w:sz="4" w:space="0" w:color="auto"/>
            </w:tcBorders>
            <w:vAlign w:val="bottom"/>
            <w:hideMark/>
          </w:tcPr>
          <w:p w14:paraId="63C7374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26.537</w:t>
            </w:r>
          </w:p>
        </w:tc>
        <w:tc>
          <w:tcPr>
            <w:tcW w:w="236" w:type="dxa"/>
            <w:vAlign w:val="center"/>
            <w:hideMark/>
          </w:tcPr>
          <w:p w14:paraId="6C9FF7FA" w14:textId="77777777" w:rsidR="0002253F" w:rsidRPr="0002253F" w:rsidRDefault="0002253F" w:rsidP="0002253F">
            <w:pPr>
              <w:suppressAutoHyphens w:val="0"/>
              <w:rPr>
                <w:sz w:val="20"/>
                <w:szCs w:val="20"/>
                <w:lang w:eastAsia="en-US"/>
              </w:rPr>
            </w:pPr>
          </w:p>
        </w:tc>
      </w:tr>
      <w:tr w:rsidR="006D6117" w:rsidRPr="006D6117" w14:paraId="23A1A386"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257CA7E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260</w:t>
            </w:r>
          </w:p>
        </w:tc>
        <w:tc>
          <w:tcPr>
            <w:tcW w:w="10064" w:type="dxa"/>
            <w:tcBorders>
              <w:top w:val="nil"/>
              <w:left w:val="nil"/>
              <w:bottom w:val="single" w:sz="4" w:space="0" w:color="auto"/>
              <w:right w:val="single" w:sz="4" w:space="0" w:color="auto"/>
            </w:tcBorders>
            <w:vAlign w:val="bottom"/>
            <w:hideMark/>
          </w:tcPr>
          <w:p w14:paraId="3A411A7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Fonduri</w:t>
            </w:r>
            <w:proofErr w:type="spellEnd"/>
            <w:r w:rsidRPr="0002253F">
              <w:rPr>
                <w:rFonts w:ascii="Verdana" w:hAnsi="Verdana" w:cs="Calibri"/>
                <w:sz w:val="16"/>
                <w:szCs w:val="16"/>
                <w:lang w:eastAsia="en-US"/>
              </w:rPr>
              <w:t xml:space="preserve"> din </w:t>
            </w:r>
            <w:proofErr w:type="spellStart"/>
            <w:r w:rsidRPr="0002253F">
              <w:rPr>
                <w:rFonts w:ascii="Verdana" w:hAnsi="Verdana" w:cs="Calibri"/>
                <w:sz w:val="16"/>
                <w:szCs w:val="16"/>
                <w:lang w:eastAsia="en-US"/>
              </w:rPr>
              <w:t>împrumut</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rambursabil</w:t>
            </w:r>
            <w:proofErr w:type="spellEnd"/>
          </w:p>
        </w:tc>
        <w:tc>
          <w:tcPr>
            <w:tcW w:w="1560" w:type="dxa"/>
            <w:tcBorders>
              <w:top w:val="nil"/>
              <w:left w:val="nil"/>
              <w:bottom w:val="single" w:sz="4" w:space="0" w:color="auto"/>
              <w:right w:val="single" w:sz="4" w:space="0" w:color="auto"/>
            </w:tcBorders>
            <w:vAlign w:val="bottom"/>
            <w:hideMark/>
          </w:tcPr>
          <w:p w14:paraId="6EA1E64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43.02.48.01</w:t>
            </w:r>
          </w:p>
        </w:tc>
        <w:tc>
          <w:tcPr>
            <w:tcW w:w="1559" w:type="dxa"/>
            <w:tcBorders>
              <w:top w:val="nil"/>
              <w:left w:val="nil"/>
              <w:bottom w:val="single" w:sz="4" w:space="0" w:color="auto"/>
              <w:right w:val="single" w:sz="4" w:space="0" w:color="auto"/>
            </w:tcBorders>
            <w:vAlign w:val="bottom"/>
            <w:hideMark/>
          </w:tcPr>
          <w:p w14:paraId="540C2CD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58.560</w:t>
            </w:r>
          </w:p>
        </w:tc>
        <w:tc>
          <w:tcPr>
            <w:tcW w:w="1580" w:type="dxa"/>
            <w:tcBorders>
              <w:top w:val="nil"/>
              <w:left w:val="nil"/>
              <w:bottom w:val="single" w:sz="4" w:space="0" w:color="auto"/>
              <w:right w:val="single" w:sz="4" w:space="0" w:color="auto"/>
            </w:tcBorders>
            <w:vAlign w:val="bottom"/>
            <w:hideMark/>
          </w:tcPr>
          <w:p w14:paraId="72207E61"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22.300</w:t>
            </w:r>
          </w:p>
        </w:tc>
        <w:tc>
          <w:tcPr>
            <w:tcW w:w="236" w:type="dxa"/>
            <w:vAlign w:val="center"/>
            <w:hideMark/>
          </w:tcPr>
          <w:p w14:paraId="639D465F" w14:textId="77777777" w:rsidR="0002253F" w:rsidRPr="0002253F" w:rsidRDefault="0002253F" w:rsidP="0002253F">
            <w:pPr>
              <w:suppressAutoHyphens w:val="0"/>
              <w:rPr>
                <w:sz w:val="20"/>
                <w:szCs w:val="20"/>
                <w:lang w:eastAsia="en-US"/>
              </w:rPr>
            </w:pPr>
          </w:p>
        </w:tc>
      </w:tr>
      <w:tr w:rsidR="006D6117" w:rsidRPr="006D6117" w14:paraId="2E80CEE0"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0B0B0C9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262</w:t>
            </w:r>
          </w:p>
        </w:tc>
        <w:tc>
          <w:tcPr>
            <w:tcW w:w="10064" w:type="dxa"/>
            <w:tcBorders>
              <w:top w:val="nil"/>
              <w:left w:val="nil"/>
              <w:bottom w:val="single" w:sz="4" w:space="0" w:color="auto"/>
              <w:right w:val="single" w:sz="4" w:space="0" w:color="auto"/>
            </w:tcBorders>
            <w:vAlign w:val="bottom"/>
            <w:hideMark/>
          </w:tcPr>
          <w:p w14:paraId="41EDFC0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TVA</w:t>
            </w:r>
          </w:p>
        </w:tc>
        <w:tc>
          <w:tcPr>
            <w:tcW w:w="1560" w:type="dxa"/>
            <w:tcBorders>
              <w:top w:val="nil"/>
              <w:left w:val="nil"/>
              <w:bottom w:val="single" w:sz="4" w:space="0" w:color="auto"/>
              <w:right w:val="single" w:sz="4" w:space="0" w:color="auto"/>
            </w:tcBorders>
            <w:vAlign w:val="bottom"/>
            <w:hideMark/>
          </w:tcPr>
          <w:p w14:paraId="61EB75B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43.02.48.03</w:t>
            </w:r>
          </w:p>
        </w:tc>
        <w:tc>
          <w:tcPr>
            <w:tcW w:w="1559" w:type="dxa"/>
            <w:tcBorders>
              <w:top w:val="nil"/>
              <w:left w:val="nil"/>
              <w:bottom w:val="single" w:sz="4" w:space="0" w:color="auto"/>
              <w:right w:val="single" w:sz="4" w:space="0" w:color="auto"/>
            </w:tcBorders>
            <w:vAlign w:val="bottom"/>
            <w:hideMark/>
          </w:tcPr>
          <w:p w14:paraId="210F8BAE"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11.130</w:t>
            </w:r>
          </w:p>
        </w:tc>
        <w:tc>
          <w:tcPr>
            <w:tcW w:w="1580" w:type="dxa"/>
            <w:tcBorders>
              <w:top w:val="nil"/>
              <w:left w:val="nil"/>
              <w:bottom w:val="single" w:sz="4" w:space="0" w:color="auto"/>
              <w:right w:val="single" w:sz="4" w:space="0" w:color="auto"/>
            </w:tcBorders>
            <w:vAlign w:val="bottom"/>
            <w:hideMark/>
          </w:tcPr>
          <w:p w14:paraId="6C6E4D6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4.237</w:t>
            </w:r>
          </w:p>
        </w:tc>
        <w:tc>
          <w:tcPr>
            <w:tcW w:w="236" w:type="dxa"/>
            <w:vAlign w:val="center"/>
            <w:hideMark/>
          </w:tcPr>
          <w:p w14:paraId="5E9C554A" w14:textId="77777777" w:rsidR="0002253F" w:rsidRPr="0002253F" w:rsidRDefault="0002253F" w:rsidP="0002253F">
            <w:pPr>
              <w:suppressAutoHyphens w:val="0"/>
              <w:rPr>
                <w:sz w:val="20"/>
                <w:szCs w:val="20"/>
                <w:lang w:eastAsia="en-US"/>
              </w:rPr>
            </w:pPr>
          </w:p>
        </w:tc>
      </w:tr>
      <w:tr w:rsidR="006D6117" w:rsidRPr="006D6117" w14:paraId="32AC3765"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1E8D3CC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263</w:t>
            </w:r>
          </w:p>
        </w:tc>
        <w:tc>
          <w:tcPr>
            <w:tcW w:w="10064" w:type="dxa"/>
            <w:tcBorders>
              <w:top w:val="nil"/>
              <w:left w:val="nil"/>
              <w:bottom w:val="single" w:sz="4" w:space="0" w:color="auto"/>
              <w:right w:val="single" w:sz="4" w:space="0" w:color="auto"/>
            </w:tcBorders>
            <w:vAlign w:val="bottom"/>
            <w:hideMark/>
          </w:tcPr>
          <w:p w14:paraId="2B621449"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alocate</w:t>
            </w:r>
            <w:proofErr w:type="spellEnd"/>
            <w:r w:rsidRPr="0002253F">
              <w:rPr>
                <w:rFonts w:ascii="Verdana" w:hAnsi="Verdana" w:cs="Calibri"/>
                <w:sz w:val="16"/>
                <w:szCs w:val="16"/>
                <w:lang w:eastAsia="en-US"/>
              </w:rPr>
              <w:t xml:space="preserve"> din PNRR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asistenţei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financiare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nerambursabile</w:t>
            </w:r>
            <w:proofErr w:type="spellEnd"/>
          </w:p>
        </w:tc>
        <w:tc>
          <w:tcPr>
            <w:tcW w:w="1560" w:type="dxa"/>
            <w:tcBorders>
              <w:top w:val="nil"/>
              <w:left w:val="nil"/>
              <w:bottom w:val="single" w:sz="4" w:space="0" w:color="auto"/>
              <w:right w:val="single" w:sz="4" w:space="0" w:color="auto"/>
            </w:tcBorders>
            <w:vAlign w:val="bottom"/>
            <w:hideMark/>
          </w:tcPr>
          <w:p w14:paraId="6CB0F482"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43.02.49</w:t>
            </w:r>
          </w:p>
        </w:tc>
        <w:tc>
          <w:tcPr>
            <w:tcW w:w="1559" w:type="dxa"/>
            <w:tcBorders>
              <w:top w:val="nil"/>
              <w:left w:val="nil"/>
              <w:bottom w:val="single" w:sz="4" w:space="0" w:color="auto"/>
              <w:right w:val="single" w:sz="4" w:space="0" w:color="auto"/>
            </w:tcBorders>
            <w:vAlign w:val="bottom"/>
            <w:hideMark/>
          </w:tcPr>
          <w:p w14:paraId="5BA0FDB6"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5.084.150</w:t>
            </w:r>
          </w:p>
        </w:tc>
        <w:tc>
          <w:tcPr>
            <w:tcW w:w="1580" w:type="dxa"/>
            <w:tcBorders>
              <w:top w:val="nil"/>
              <w:left w:val="nil"/>
              <w:bottom w:val="single" w:sz="4" w:space="0" w:color="auto"/>
              <w:right w:val="single" w:sz="4" w:space="0" w:color="auto"/>
            </w:tcBorders>
            <w:vAlign w:val="bottom"/>
            <w:hideMark/>
          </w:tcPr>
          <w:p w14:paraId="4A320AE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3.932.495</w:t>
            </w:r>
          </w:p>
        </w:tc>
        <w:tc>
          <w:tcPr>
            <w:tcW w:w="236" w:type="dxa"/>
            <w:vAlign w:val="center"/>
            <w:hideMark/>
          </w:tcPr>
          <w:p w14:paraId="7CD92D4F" w14:textId="77777777" w:rsidR="0002253F" w:rsidRPr="0002253F" w:rsidRDefault="0002253F" w:rsidP="0002253F">
            <w:pPr>
              <w:suppressAutoHyphens w:val="0"/>
              <w:rPr>
                <w:sz w:val="20"/>
                <w:szCs w:val="20"/>
                <w:lang w:eastAsia="en-US"/>
              </w:rPr>
            </w:pPr>
          </w:p>
        </w:tc>
      </w:tr>
      <w:tr w:rsidR="006D6117" w:rsidRPr="006D6117" w14:paraId="648F90B0"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13D5F5B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264</w:t>
            </w:r>
          </w:p>
        </w:tc>
        <w:tc>
          <w:tcPr>
            <w:tcW w:w="10064" w:type="dxa"/>
            <w:tcBorders>
              <w:top w:val="nil"/>
              <w:left w:val="nil"/>
              <w:bottom w:val="single" w:sz="4" w:space="0" w:color="auto"/>
              <w:right w:val="single" w:sz="4" w:space="0" w:color="auto"/>
            </w:tcBorders>
            <w:vAlign w:val="bottom"/>
            <w:hideMark/>
          </w:tcPr>
          <w:p w14:paraId="1240F12F"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Fonduri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europene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nerambursabile</w:t>
            </w:r>
            <w:proofErr w:type="spellEnd"/>
          </w:p>
        </w:tc>
        <w:tc>
          <w:tcPr>
            <w:tcW w:w="1560" w:type="dxa"/>
            <w:tcBorders>
              <w:top w:val="nil"/>
              <w:left w:val="nil"/>
              <w:bottom w:val="single" w:sz="4" w:space="0" w:color="auto"/>
              <w:right w:val="single" w:sz="4" w:space="0" w:color="auto"/>
            </w:tcBorders>
            <w:vAlign w:val="bottom"/>
            <w:hideMark/>
          </w:tcPr>
          <w:p w14:paraId="6071614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43.02.49.01</w:t>
            </w:r>
          </w:p>
        </w:tc>
        <w:tc>
          <w:tcPr>
            <w:tcW w:w="1559" w:type="dxa"/>
            <w:tcBorders>
              <w:top w:val="nil"/>
              <w:left w:val="nil"/>
              <w:bottom w:val="single" w:sz="4" w:space="0" w:color="auto"/>
              <w:right w:val="single" w:sz="4" w:space="0" w:color="auto"/>
            </w:tcBorders>
            <w:vAlign w:val="bottom"/>
            <w:hideMark/>
          </w:tcPr>
          <w:p w14:paraId="78ADCC6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4.272.390</w:t>
            </w:r>
          </w:p>
        </w:tc>
        <w:tc>
          <w:tcPr>
            <w:tcW w:w="1580" w:type="dxa"/>
            <w:tcBorders>
              <w:top w:val="nil"/>
              <w:left w:val="nil"/>
              <w:bottom w:val="single" w:sz="4" w:space="0" w:color="auto"/>
              <w:right w:val="single" w:sz="4" w:space="0" w:color="auto"/>
            </w:tcBorders>
            <w:vAlign w:val="bottom"/>
            <w:hideMark/>
          </w:tcPr>
          <w:p w14:paraId="3E86EBE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3.285.951</w:t>
            </w:r>
          </w:p>
        </w:tc>
        <w:tc>
          <w:tcPr>
            <w:tcW w:w="236" w:type="dxa"/>
            <w:vAlign w:val="center"/>
            <w:hideMark/>
          </w:tcPr>
          <w:p w14:paraId="5913B83B" w14:textId="77777777" w:rsidR="0002253F" w:rsidRPr="0002253F" w:rsidRDefault="0002253F" w:rsidP="0002253F">
            <w:pPr>
              <w:suppressAutoHyphens w:val="0"/>
              <w:rPr>
                <w:sz w:val="20"/>
                <w:szCs w:val="20"/>
                <w:lang w:eastAsia="en-US"/>
              </w:rPr>
            </w:pPr>
          </w:p>
        </w:tc>
      </w:tr>
      <w:tr w:rsidR="006D6117" w:rsidRPr="006D6117" w14:paraId="4522E989"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72AEA74C"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266</w:t>
            </w:r>
          </w:p>
        </w:tc>
        <w:tc>
          <w:tcPr>
            <w:tcW w:w="10064" w:type="dxa"/>
            <w:tcBorders>
              <w:top w:val="nil"/>
              <w:left w:val="nil"/>
              <w:bottom w:val="single" w:sz="4" w:space="0" w:color="auto"/>
              <w:right w:val="single" w:sz="4" w:space="0" w:color="auto"/>
            </w:tcBorders>
            <w:vAlign w:val="bottom"/>
            <w:hideMark/>
          </w:tcPr>
          <w:p w14:paraId="3154F60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aferente</w:t>
            </w:r>
            <w:proofErr w:type="spellEnd"/>
            <w:r w:rsidRPr="0002253F">
              <w:rPr>
                <w:rFonts w:ascii="Verdana" w:hAnsi="Verdana" w:cs="Calibri"/>
                <w:sz w:val="16"/>
                <w:szCs w:val="16"/>
                <w:lang w:eastAsia="en-US"/>
              </w:rPr>
              <w:t xml:space="preserve"> TVA</w:t>
            </w:r>
          </w:p>
        </w:tc>
        <w:tc>
          <w:tcPr>
            <w:tcW w:w="1560" w:type="dxa"/>
            <w:tcBorders>
              <w:top w:val="nil"/>
              <w:left w:val="nil"/>
              <w:bottom w:val="single" w:sz="4" w:space="0" w:color="auto"/>
              <w:right w:val="single" w:sz="4" w:space="0" w:color="auto"/>
            </w:tcBorders>
            <w:vAlign w:val="bottom"/>
            <w:hideMark/>
          </w:tcPr>
          <w:p w14:paraId="236E9E0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43.02.49.03</w:t>
            </w:r>
          </w:p>
        </w:tc>
        <w:tc>
          <w:tcPr>
            <w:tcW w:w="1559" w:type="dxa"/>
            <w:tcBorders>
              <w:top w:val="nil"/>
              <w:left w:val="nil"/>
              <w:bottom w:val="single" w:sz="4" w:space="0" w:color="auto"/>
              <w:right w:val="single" w:sz="4" w:space="0" w:color="auto"/>
            </w:tcBorders>
            <w:vAlign w:val="bottom"/>
            <w:hideMark/>
          </w:tcPr>
          <w:p w14:paraId="65B1D46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811.760</w:t>
            </w:r>
          </w:p>
        </w:tc>
        <w:tc>
          <w:tcPr>
            <w:tcW w:w="1580" w:type="dxa"/>
            <w:tcBorders>
              <w:top w:val="nil"/>
              <w:left w:val="nil"/>
              <w:bottom w:val="single" w:sz="4" w:space="0" w:color="auto"/>
              <w:right w:val="single" w:sz="4" w:space="0" w:color="auto"/>
            </w:tcBorders>
            <w:vAlign w:val="bottom"/>
            <w:hideMark/>
          </w:tcPr>
          <w:p w14:paraId="722D528B"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646.544</w:t>
            </w:r>
          </w:p>
        </w:tc>
        <w:tc>
          <w:tcPr>
            <w:tcW w:w="236" w:type="dxa"/>
            <w:vAlign w:val="center"/>
            <w:hideMark/>
          </w:tcPr>
          <w:p w14:paraId="4FC49F5F" w14:textId="77777777" w:rsidR="0002253F" w:rsidRPr="0002253F" w:rsidRDefault="0002253F" w:rsidP="0002253F">
            <w:pPr>
              <w:suppressAutoHyphens w:val="0"/>
              <w:rPr>
                <w:sz w:val="20"/>
                <w:szCs w:val="20"/>
                <w:lang w:eastAsia="en-US"/>
              </w:rPr>
            </w:pPr>
          </w:p>
        </w:tc>
      </w:tr>
      <w:tr w:rsidR="006D6117" w:rsidRPr="006D6117" w14:paraId="331E6EEC" w14:textId="77777777" w:rsidTr="0002253F">
        <w:trPr>
          <w:trHeight w:val="870"/>
        </w:trPr>
        <w:tc>
          <w:tcPr>
            <w:tcW w:w="699" w:type="dxa"/>
            <w:tcBorders>
              <w:top w:val="nil"/>
              <w:left w:val="single" w:sz="4" w:space="0" w:color="auto"/>
              <w:bottom w:val="single" w:sz="4" w:space="0" w:color="auto"/>
              <w:right w:val="single" w:sz="4" w:space="0" w:color="auto"/>
            </w:tcBorders>
            <w:vAlign w:val="bottom"/>
            <w:hideMark/>
          </w:tcPr>
          <w:p w14:paraId="6766076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270</w:t>
            </w:r>
          </w:p>
        </w:tc>
        <w:tc>
          <w:tcPr>
            <w:tcW w:w="10064" w:type="dxa"/>
            <w:tcBorders>
              <w:top w:val="nil"/>
              <w:left w:val="nil"/>
              <w:bottom w:val="single" w:sz="4" w:space="0" w:color="auto"/>
              <w:right w:val="single" w:sz="4" w:space="0" w:color="auto"/>
            </w:tcBorders>
            <w:vAlign w:val="bottom"/>
            <w:hideMark/>
          </w:tcPr>
          <w:p w14:paraId="5037FEEC"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FEN </w:t>
            </w:r>
            <w:proofErr w:type="spellStart"/>
            <w:r w:rsidRPr="0002253F">
              <w:rPr>
                <w:rFonts w:ascii="Verdana" w:hAnsi="Verdana" w:cs="Calibri"/>
                <w:sz w:val="16"/>
                <w:szCs w:val="16"/>
                <w:lang w:eastAsia="en-US"/>
              </w:rPr>
              <w:t>postaderare</w:t>
            </w:r>
            <w:proofErr w:type="spellEnd"/>
            <w:r w:rsidRPr="0002253F">
              <w:rPr>
                <w:rFonts w:ascii="Verdana" w:hAnsi="Verdana" w:cs="Calibri"/>
                <w:sz w:val="16"/>
                <w:szCs w:val="16"/>
                <w:lang w:eastAsia="en-US"/>
              </w:rPr>
              <w:t xml:space="preserve"> in </w:t>
            </w:r>
            <w:proofErr w:type="spellStart"/>
            <w:r w:rsidRPr="0002253F">
              <w:rPr>
                <w:rFonts w:ascii="Verdana" w:hAnsi="Verdana" w:cs="Calibri"/>
                <w:sz w:val="16"/>
                <w:szCs w:val="16"/>
                <w:lang w:eastAsia="en-US"/>
              </w:rPr>
              <w:t>contul</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platilor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efectuate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si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prefinantari</w:t>
            </w:r>
            <w:proofErr w:type="spellEnd"/>
            <w:r w:rsidRPr="0002253F">
              <w:rPr>
                <w:rFonts w:ascii="Verdana" w:hAnsi="Verdana" w:cs="Calibri"/>
                <w:sz w:val="16"/>
                <w:szCs w:val="16"/>
                <w:lang w:eastAsia="en-US"/>
              </w:rPr>
              <w:t xml:space="preserve"> (cod 45.02.01 la 45.02.05 +45.02.07+45.02.08+45.02.15+45.02.16)</w:t>
            </w:r>
          </w:p>
        </w:tc>
        <w:tc>
          <w:tcPr>
            <w:tcW w:w="1560" w:type="dxa"/>
            <w:tcBorders>
              <w:top w:val="nil"/>
              <w:left w:val="nil"/>
              <w:bottom w:val="single" w:sz="4" w:space="0" w:color="auto"/>
              <w:right w:val="single" w:sz="4" w:space="0" w:color="auto"/>
            </w:tcBorders>
            <w:vAlign w:val="bottom"/>
            <w:hideMark/>
          </w:tcPr>
          <w:p w14:paraId="0F3B7629"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45.02</w:t>
            </w:r>
          </w:p>
        </w:tc>
        <w:tc>
          <w:tcPr>
            <w:tcW w:w="1559" w:type="dxa"/>
            <w:tcBorders>
              <w:top w:val="nil"/>
              <w:left w:val="nil"/>
              <w:bottom w:val="single" w:sz="4" w:space="0" w:color="auto"/>
              <w:right w:val="single" w:sz="4" w:space="0" w:color="auto"/>
            </w:tcBorders>
            <w:vAlign w:val="bottom"/>
            <w:hideMark/>
          </w:tcPr>
          <w:p w14:paraId="7730AEE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11.652.330</w:t>
            </w:r>
          </w:p>
        </w:tc>
        <w:tc>
          <w:tcPr>
            <w:tcW w:w="1580" w:type="dxa"/>
            <w:tcBorders>
              <w:top w:val="nil"/>
              <w:left w:val="nil"/>
              <w:bottom w:val="single" w:sz="4" w:space="0" w:color="auto"/>
              <w:right w:val="single" w:sz="4" w:space="0" w:color="auto"/>
            </w:tcBorders>
            <w:vAlign w:val="bottom"/>
            <w:hideMark/>
          </w:tcPr>
          <w:p w14:paraId="21B1B91E"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10.883.540</w:t>
            </w:r>
          </w:p>
        </w:tc>
        <w:tc>
          <w:tcPr>
            <w:tcW w:w="236" w:type="dxa"/>
            <w:vAlign w:val="center"/>
            <w:hideMark/>
          </w:tcPr>
          <w:p w14:paraId="3A17838C" w14:textId="77777777" w:rsidR="0002253F" w:rsidRPr="0002253F" w:rsidRDefault="0002253F" w:rsidP="0002253F">
            <w:pPr>
              <w:suppressAutoHyphens w:val="0"/>
              <w:rPr>
                <w:sz w:val="20"/>
                <w:szCs w:val="20"/>
                <w:lang w:eastAsia="en-US"/>
              </w:rPr>
            </w:pPr>
          </w:p>
        </w:tc>
      </w:tr>
      <w:tr w:rsidR="006D6117" w:rsidRPr="006D6117" w14:paraId="0ECD4BC9"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31921E24"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341</w:t>
            </w:r>
          </w:p>
        </w:tc>
        <w:tc>
          <w:tcPr>
            <w:tcW w:w="10064" w:type="dxa"/>
            <w:tcBorders>
              <w:top w:val="nil"/>
              <w:left w:val="nil"/>
              <w:bottom w:val="single" w:sz="4" w:space="0" w:color="auto"/>
              <w:right w:val="single" w:sz="4" w:space="0" w:color="auto"/>
            </w:tcBorders>
            <w:vAlign w:val="bottom"/>
            <w:hideMark/>
          </w:tcPr>
          <w:p w14:paraId="4D9B0CB7"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Fondul European de Dezvoltare </w:t>
            </w:r>
            <w:proofErr w:type="spellStart"/>
            <w:r w:rsidRPr="0002253F">
              <w:rPr>
                <w:rFonts w:ascii="Verdana" w:hAnsi="Verdana" w:cs="Calibri"/>
                <w:sz w:val="16"/>
                <w:szCs w:val="16"/>
                <w:lang w:eastAsia="en-US"/>
              </w:rPr>
              <w:t>Regională</w:t>
            </w:r>
            <w:proofErr w:type="spellEnd"/>
            <w:r w:rsidRPr="0002253F">
              <w:rPr>
                <w:rFonts w:ascii="Verdana" w:hAnsi="Verdana" w:cs="Calibri"/>
                <w:sz w:val="16"/>
                <w:szCs w:val="16"/>
                <w:lang w:eastAsia="en-US"/>
              </w:rPr>
              <w:t xml:space="preserve"> (FEDR), </w:t>
            </w:r>
            <w:proofErr w:type="spellStart"/>
            <w:r w:rsidRPr="0002253F">
              <w:rPr>
                <w:rFonts w:ascii="Verdana" w:hAnsi="Verdana" w:cs="Calibri"/>
                <w:sz w:val="16"/>
                <w:szCs w:val="16"/>
                <w:lang w:eastAsia="en-US"/>
              </w:rPr>
              <w:t>aferent</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cadrului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financiar</w:t>
            </w:r>
            <w:proofErr w:type="spellEnd"/>
            <w:r w:rsidRPr="0002253F">
              <w:rPr>
                <w:rFonts w:ascii="Verdana" w:hAnsi="Verdana" w:cs="Calibri"/>
                <w:sz w:val="16"/>
                <w:szCs w:val="16"/>
                <w:lang w:eastAsia="en-US"/>
              </w:rPr>
              <w:t xml:space="preserve"> 2021-2027 </w:t>
            </w:r>
          </w:p>
        </w:tc>
        <w:tc>
          <w:tcPr>
            <w:tcW w:w="1560" w:type="dxa"/>
            <w:tcBorders>
              <w:top w:val="nil"/>
              <w:left w:val="nil"/>
              <w:bottom w:val="single" w:sz="4" w:space="0" w:color="auto"/>
              <w:right w:val="single" w:sz="4" w:space="0" w:color="auto"/>
            </w:tcBorders>
            <w:vAlign w:val="bottom"/>
            <w:hideMark/>
          </w:tcPr>
          <w:p w14:paraId="5043A6D1"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45.02.48</w:t>
            </w:r>
          </w:p>
        </w:tc>
        <w:tc>
          <w:tcPr>
            <w:tcW w:w="1559" w:type="dxa"/>
            <w:tcBorders>
              <w:top w:val="nil"/>
              <w:left w:val="nil"/>
              <w:bottom w:val="single" w:sz="4" w:space="0" w:color="auto"/>
              <w:right w:val="single" w:sz="4" w:space="0" w:color="auto"/>
            </w:tcBorders>
            <w:vAlign w:val="bottom"/>
            <w:hideMark/>
          </w:tcPr>
          <w:p w14:paraId="4E636DB3"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10.152.330</w:t>
            </w:r>
          </w:p>
        </w:tc>
        <w:tc>
          <w:tcPr>
            <w:tcW w:w="1580" w:type="dxa"/>
            <w:tcBorders>
              <w:top w:val="nil"/>
              <w:left w:val="nil"/>
              <w:bottom w:val="single" w:sz="4" w:space="0" w:color="auto"/>
              <w:right w:val="single" w:sz="4" w:space="0" w:color="auto"/>
            </w:tcBorders>
            <w:vAlign w:val="bottom"/>
            <w:hideMark/>
          </w:tcPr>
          <w:p w14:paraId="57745AB2"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10.181.392</w:t>
            </w:r>
          </w:p>
        </w:tc>
        <w:tc>
          <w:tcPr>
            <w:tcW w:w="236" w:type="dxa"/>
            <w:vAlign w:val="center"/>
            <w:hideMark/>
          </w:tcPr>
          <w:p w14:paraId="25C8435F" w14:textId="77777777" w:rsidR="0002253F" w:rsidRPr="0002253F" w:rsidRDefault="0002253F" w:rsidP="0002253F">
            <w:pPr>
              <w:suppressAutoHyphens w:val="0"/>
              <w:rPr>
                <w:sz w:val="20"/>
                <w:szCs w:val="20"/>
                <w:lang w:eastAsia="en-US"/>
              </w:rPr>
            </w:pPr>
          </w:p>
        </w:tc>
      </w:tr>
      <w:tr w:rsidR="006D6117" w:rsidRPr="006D6117" w14:paraId="3B0775D0"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74E1214D"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342</w:t>
            </w:r>
          </w:p>
        </w:tc>
        <w:tc>
          <w:tcPr>
            <w:tcW w:w="10064" w:type="dxa"/>
            <w:tcBorders>
              <w:top w:val="nil"/>
              <w:left w:val="nil"/>
              <w:bottom w:val="single" w:sz="4" w:space="0" w:color="auto"/>
              <w:right w:val="single" w:sz="4" w:space="0" w:color="auto"/>
            </w:tcBorders>
            <w:vAlign w:val="bottom"/>
            <w:hideMark/>
          </w:tcPr>
          <w:p w14:paraId="7BC78B84"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primite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în</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contul</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plăţilor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efectuate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în</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anul</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curent</w:t>
            </w:r>
            <w:proofErr w:type="spellEnd"/>
          </w:p>
        </w:tc>
        <w:tc>
          <w:tcPr>
            <w:tcW w:w="1560" w:type="dxa"/>
            <w:tcBorders>
              <w:top w:val="nil"/>
              <w:left w:val="nil"/>
              <w:bottom w:val="single" w:sz="4" w:space="0" w:color="auto"/>
              <w:right w:val="single" w:sz="4" w:space="0" w:color="auto"/>
            </w:tcBorders>
            <w:vAlign w:val="bottom"/>
            <w:hideMark/>
          </w:tcPr>
          <w:p w14:paraId="31405398"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45.02.48.01</w:t>
            </w:r>
          </w:p>
        </w:tc>
        <w:tc>
          <w:tcPr>
            <w:tcW w:w="1559" w:type="dxa"/>
            <w:tcBorders>
              <w:top w:val="nil"/>
              <w:left w:val="nil"/>
              <w:bottom w:val="single" w:sz="4" w:space="0" w:color="auto"/>
              <w:right w:val="single" w:sz="4" w:space="0" w:color="auto"/>
            </w:tcBorders>
            <w:vAlign w:val="bottom"/>
            <w:hideMark/>
          </w:tcPr>
          <w:p w14:paraId="0BD3C5D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53.000</w:t>
            </w:r>
          </w:p>
        </w:tc>
        <w:tc>
          <w:tcPr>
            <w:tcW w:w="1580" w:type="dxa"/>
            <w:tcBorders>
              <w:top w:val="nil"/>
              <w:left w:val="nil"/>
              <w:bottom w:val="single" w:sz="4" w:space="0" w:color="auto"/>
              <w:right w:val="single" w:sz="4" w:space="0" w:color="auto"/>
            </w:tcBorders>
            <w:vAlign w:val="bottom"/>
            <w:hideMark/>
          </w:tcPr>
          <w:p w14:paraId="56587D00"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49.436</w:t>
            </w:r>
          </w:p>
        </w:tc>
        <w:tc>
          <w:tcPr>
            <w:tcW w:w="236" w:type="dxa"/>
            <w:vAlign w:val="center"/>
            <w:hideMark/>
          </w:tcPr>
          <w:p w14:paraId="1BC04AEF" w14:textId="77777777" w:rsidR="0002253F" w:rsidRPr="0002253F" w:rsidRDefault="0002253F" w:rsidP="0002253F">
            <w:pPr>
              <w:suppressAutoHyphens w:val="0"/>
              <w:rPr>
                <w:sz w:val="20"/>
                <w:szCs w:val="20"/>
                <w:lang w:eastAsia="en-US"/>
              </w:rPr>
            </w:pPr>
          </w:p>
        </w:tc>
      </w:tr>
      <w:tr w:rsidR="006D6117" w:rsidRPr="006D6117" w14:paraId="274A27CE"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283F6EE0"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344</w:t>
            </w:r>
          </w:p>
        </w:tc>
        <w:tc>
          <w:tcPr>
            <w:tcW w:w="10064" w:type="dxa"/>
            <w:tcBorders>
              <w:top w:val="nil"/>
              <w:left w:val="nil"/>
              <w:bottom w:val="single" w:sz="4" w:space="0" w:color="auto"/>
              <w:right w:val="single" w:sz="4" w:space="0" w:color="auto"/>
            </w:tcBorders>
            <w:vAlign w:val="bottom"/>
            <w:hideMark/>
          </w:tcPr>
          <w:p w14:paraId="248D57B3"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Prefinanţare</w:t>
            </w:r>
            <w:proofErr w:type="spellEnd"/>
          </w:p>
        </w:tc>
        <w:tc>
          <w:tcPr>
            <w:tcW w:w="1560" w:type="dxa"/>
            <w:tcBorders>
              <w:top w:val="nil"/>
              <w:left w:val="nil"/>
              <w:bottom w:val="single" w:sz="4" w:space="0" w:color="auto"/>
              <w:right w:val="single" w:sz="4" w:space="0" w:color="auto"/>
            </w:tcBorders>
            <w:vAlign w:val="bottom"/>
            <w:hideMark/>
          </w:tcPr>
          <w:p w14:paraId="5D6A3D1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45.02.48.03</w:t>
            </w:r>
          </w:p>
        </w:tc>
        <w:tc>
          <w:tcPr>
            <w:tcW w:w="1559" w:type="dxa"/>
            <w:tcBorders>
              <w:top w:val="nil"/>
              <w:left w:val="nil"/>
              <w:bottom w:val="single" w:sz="4" w:space="0" w:color="auto"/>
              <w:right w:val="single" w:sz="4" w:space="0" w:color="auto"/>
            </w:tcBorders>
            <w:vAlign w:val="bottom"/>
            <w:hideMark/>
          </w:tcPr>
          <w:p w14:paraId="4FB5F3F1"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10.099.330</w:t>
            </w:r>
          </w:p>
        </w:tc>
        <w:tc>
          <w:tcPr>
            <w:tcW w:w="1580" w:type="dxa"/>
            <w:tcBorders>
              <w:top w:val="nil"/>
              <w:left w:val="nil"/>
              <w:bottom w:val="single" w:sz="4" w:space="0" w:color="auto"/>
              <w:right w:val="single" w:sz="4" w:space="0" w:color="auto"/>
            </w:tcBorders>
            <w:vAlign w:val="bottom"/>
            <w:hideMark/>
          </w:tcPr>
          <w:p w14:paraId="125C4FE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10.131.956</w:t>
            </w:r>
          </w:p>
        </w:tc>
        <w:tc>
          <w:tcPr>
            <w:tcW w:w="236" w:type="dxa"/>
            <w:vAlign w:val="center"/>
            <w:hideMark/>
          </w:tcPr>
          <w:p w14:paraId="7A72F5BC" w14:textId="77777777" w:rsidR="0002253F" w:rsidRPr="0002253F" w:rsidRDefault="0002253F" w:rsidP="0002253F">
            <w:pPr>
              <w:suppressAutoHyphens w:val="0"/>
              <w:rPr>
                <w:sz w:val="20"/>
                <w:szCs w:val="20"/>
                <w:lang w:eastAsia="en-US"/>
              </w:rPr>
            </w:pPr>
          </w:p>
        </w:tc>
      </w:tr>
      <w:tr w:rsidR="006D6117" w:rsidRPr="006D6117" w14:paraId="6CEFEF39"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62E5E31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345</w:t>
            </w:r>
          </w:p>
        </w:tc>
        <w:tc>
          <w:tcPr>
            <w:tcW w:w="10064" w:type="dxa"/>
            <w:tcBorders>
              <w:top w:val="nil"/>
              <w:left w:val="nil"/>
              <w:bottom w:val="single" w:sz="4" w:space="0" w:color="auto"/>
              <w:right w:val="single" w:sz="4" w:space="0" w:color="auto"/>
            </w:tcBorders>
            <w:vAlign w:val="bottom"/>
            <w:hideMark/>
          </w:tcPr>
          <w:p w14:paraId="2845368E"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 xml:space="preserve">Fondul Social European Plus (FSE+), </w:t>
            </w:r>
            <w:proofErr w:type="spellStart"/>
            <w:r w:rsidRPr="0002253F">
              <w:rPr>
                <w:rFonts w:ascii="Verdana" w:hAnsi="Verdana" w:cs="Calibri"/>
                <w:sz w:val="16"/>
                <w:szCs w:val="16"/>
                <w:lang w:eastAsia="en-US"/>
              </w:rPr>
              <w:t>aferent</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cadrului</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financiar</w:t>
            </w:r>
            <w:proofErr w:type="spellEnd"/>
            <w:r w:rsidRPr="0002253F">
              <w:rPr>
                <w:rFonts w:ascii="Verdana" w:hAnsi="Verdana" w:cs="Calibri"/>
                <w:sz w:val="16"/>
                <w:szCs w:val="16"/>
                <w:lang w:eastAsia="en-US"/>
              </w:rPr>
              <w:t xml:space="preserve"> 2021-2027</w:t>
            </w:r>
          </w:p>
        </w:tc>
        <w:tc>
          <w:tcPr>
            <w:tcW w:w="1560" w:type="dxa"/>
            <w:tcBorders>
              <w:top w:val="nil"/>
              <w:left w:val="nil"/>
              <w:bottom w:val="single" w:sz="4" w:space="0" w:color="auto"/>
              <w:right w:val="single" w:sz="4" w:space="0" w:color="auto"/>
            </w:tcBorders>
            <w:vAlign w:val="bottom"/>
            <w:hideMark/>
          </w:tcPr>
          <w:p w14:paraId="024AB99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45.02.49</w:t>
            </w:r>
          </w:p>
        </w:tc>
        <w:tc>
          <w:tcPr>
            <w:tcW w:w="1559" w:type="dxa"/>
            <w:tcBorders>
              <w:top w:val="nil"/>
              <w:left w:val="nil"/>
              <w:bottom w:val="single" w:sz="4" w:space="0" w:color="auto"/>
              <w:right w:val="single" w:sz="4" w:space="0" w:color="auto"/>
            </w:tcBorders>
            <w:vAlign w:val="bottom"/>
            <w:hideMark/>
          </w:tcPr>
          <w:p w14:paraId="07BE545C"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1.500.000</w:t>
            </w:r>
          </w:p>
        </w:tc>
        <w:tc>
          <w:tcPr>
            <w:tcW w:w="1580" w:type="dxa"/>
            <w:tcBorders>
              <w:top w:val="nil"/>
              <w:left w:val="nil"/>
              <w:bottom w:val="single" w:sz="4" w:space="0" w:color="auto"/>
              <w:right w:val="single" w:sz="4" w:space="0" w:color="auto"/>
            </w:tcBorders>
            <w:vAlign w:val="bottom"/>
            <w:hideMark/>
          </w:tcPr>
          <w:p w14:paraId="2BB70EFD"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702.148</w:t>
            </w:r>
          </w:p>
        </w:tc>
        <w:tc>
          <w:tcPr>
            <w:tcW w:w="236" w:type="dxa"/>
            <w:vAlign w:val="center"/>
            <w:hideMark/>
          </w:tcPr>
          <w:p w14:paraId="28C6C7E9" w14:textId="77777777" w:rsidR="0002253F" w:rsidRPr="0002253F" w:rsidRDefault="0002253F" w:rsidP="0002253F">
            <w:pPr>
              <w:suppressAutoHyphens w:val="0"/>
              <w:rPr>
                <w:sz w:val="20"/>
                <w:szCs w:val="20"/>
                <w:lang w:eastAsia="en-US"/>
              </w:rPr>
            </w:pPr>
          </w:p>
        </w:tc>
      </w:tr>
      <w:tr w:rsidR="006D6117" w:rsidRPr="006D6117" w14:paraId="22BF8CA3" w14:textId="77777777" w:rsidTr="0002253F">
        <w:trPr>
          <w:trHeight w:val="450"/>
        </w:trPr>
        <w:tc>
          <w:tcPr>
            <w:tcW w:w="699" w:type="dxa"/>
            <w:tcBorders>
              <w:top w:val="nil"/>
              <w:left w:val="single" w:sz="4" w:space="0" w:color="auto"/>
              <w:bottom w:val="single" w:sz="4" w:space="0" w:color="auto"/>
              <w:right w:val="single" w:sz="4" w:space="0" w:color="auto"/>
            </w:tcBorders>
            <w:vAlign w:val="bottom"/>
            <w:hideMark/>
          </w:tcPr>
          <w:p w14:paraId="4BB96165"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346</w:t>
            </w:r>
          </w:p>
        </w:tc>
        <w:tc>
          <w:tcPr>
            <w:tcW w:w="10064" w:type="dxa"/>
            <w:tcBorders>
              <w:top w:val="nil"/>
              <w:left w:val="nil"/>
              <w:bottom w:val="single" w:sz="4" w:space="0" w:color="auto"/>
              <w:right w:val="single" w:sz="4" w:space="0" w:color="auto"/>
            </w:tcBorders>
            <w:vAlign w:val="bottom"/>
            <w:hideMark/>
          </w:tcPr>
          <w:p w14:paraId="21DA2F58"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Sume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primite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în</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contul</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plăţilor</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efectuate</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în</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anul</w:t>
            </w:r>
            <w:proofErr w:type="spellEnd"/>
            <w:r w:rsidRPr="0002253F">
              <w:rPr>
                <w:rFonts w:ascii="Verdana" w:hAnsi="Verdana" w:cs="Calibri"/>
                <w:sz w:val="16"/>
                <w:szCs w:val="16"/>
                <w:lang w:eastAsia="en-US"/>
              </w:rPr>
              <w:t xml:space="preserve"> </w:t>
            </w:r>
            <w:proofErr w:type="spellStart"/>
            <w:r w:rsidRPr="0002253F">
              <w:rPr>
                <w:rFonts w:ascii="Verdana" w:hAnsi="Verdana" w:cs="Calibri"/>
                <w:sz w:val="16"/>
                <w:szCs w:val="16"/>
                <w:lang w:eastAsia="en-US"/>
              </w:rPr>
              <w:t>curent</w:t>
            </w:r>
            <w:proofErr w:type="spellEnd"/>
          </w:p>
        </w:tc>
        <w:tc>
          <w:tcPr>
            <w:tcW w:w="1560" w:type="dxa"/>
            <w:tcBorders>
              <w:top w:val="nil"/>
              <w:left w:val="nil"/>
              <w:bottom w:val="single" w:sz="4" w:space="0" w:color="auto"/>
              <w:right w:val="single" w:sz="4" w:space="0" w:color="auto"/>
            </w:tcBorders>
            <w:vAlign w:val="bottom"/>
            <w:hideMark/>
          </w:tcPr>
          <w:p w14:paraId="4A56F9AB"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45.02.49.01</w:t>
            </w:r>
          </w:p>
        </w:tc>
        <w:tc>
          <w:tcPr>
            <w:tcW w:w="1559" w:type="dxa"/>
            <w:tcBorders>
              <w:top w:val="nil"/>
              <w:left w:val="nil"/>
              <w:bottom w:val="single" w:sz="4" w:space="0" w:color="auto"/>
              <w:right w:val="single" w:sz="4" w:space="0" w:color="auto"/>
            </w:tcBorders>
            <w:vAlign w:val="bottom"/>
            <w:hideMark/>
          </w:tcPr>
          <w:p w14:paraId="05B4DF87"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1.500.000</w:t>
            </w:r>
          </w:p>
        </w:tc>
        <w:tc>
          <w:tcPr>
            <w:tcW w:w="1580" w:type="dxa"/>
            <w:tcBorders>
              <w:top w:val="nil"/>
              <w:left w:val="nil"/>
              <w:bottom w:val="single" w:sz="4" w:space="0" w:color="auto"/>
              <w:right w:val="single" w:sz="4" w:space="0" w:color="auto"/>
            </w:tcBorders>
            <w:vAlign w:val="bottom"/>
            <w:hideMark/>
          </w:tcPr>
          <w:p w14:paraId="06EFFFAF"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2.148</w:t>
            </w:r>
          </w:p>
        </w:tc>
        <w:tc>
          <w:tcPr>
            <w:tcW w:w="236" w:type="dxa"/>
            <w:vAlign w:val="center"/>
            <w:hideMark/>
          </w:tcPr>
          <w:p w14:paraId="4030948C" w14:textId="77777777" w:rsidR="0002253F" w:rsidRPr="0002253F" w:rsidRDefault="0002253F" w:rsidP="0002253F">
            <w:pPr>
              <w:suppressAutoHyphens w:val="0"/>
              <w:rPr>
                <w:sz w:val="20"/>
                <w:szCs w:val="20"/>
                <w:lang w:eastAsia="en-US"/>
              </w:rPr>
            </w:pPr>
          </w:p>
        </w:tc>
      </w:tr>
      <w:tr w:rsidR="006D6117" w:rsidRPr="006D6117" w14:paraId="236B3079" w14:textId="77777777" w:rsidTr="0002253F">
        <w:trPr>
          <w:trHeight w:val="300"/>
        </w:trPr>
        <w:tc>
          <w:tcPr>
            <w:tcW w:w="699" w:type="dxa"/>
            <w:tcBorders>
              <w:top w:val="nil"/>
              <w:left w:val="single" w:sz="4" w:space="0" w:color="auto"/>
              <w:bottom w:val="single" w:sz="4" w:space="0" w:color="auto"/>
              <w:right w:val="single" w:sz="4" w:space="0" w:color="auto"/>
            </w:tcBorders>
            <w:vAlign w:val="bottom"/>
            <w:hideMark/>
          </w:tcPr>
          <w:p w14:paraId="29831186"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348</w:t>
            </w:r>
          </w:p>
        </w:tc>
        <w:tc>
          <w:tcPr>
            <w:tcW w:w="10064" w:type="dxa"/>
            <w:tcBorders>
              <w:top w:val="nil"/>
              <w:left w:val="nil"/>
              <w:bottom w:val="single" w:sz="4" w:space="0" w:color="auto"/>
              <w:right w:val="single" w:sz="4" w:space="0" w:color="auto"/>
            </w:tcBorders>
            <w:vAlign w:val="bottom"/>
            <w:hideMark/>
          </w:tcPr>
          <w:p w14:paraId="24440006" w14:textId="77777777" w:rsidR="0002253F" w:rsidRPr="0002253F" w:rsidRDefault="0002253F" w:rsidP="0002253F">
            <w:pPr>
              <w:suppressAutoHyphens w:val="0"/>
              <w:rPr>
                <w:rFonts w:ascii="Verdana" w:hAnsi="Verdana" w:cs="Calibri"/>
                <w:sz w:val="16"/>
                <w:szCs w:val="16"/>
                <w:lang w:eastAsia="en-US"/>
              </w:rPr>
            </w:pPr>
            <w:proofErr w:type="spellStart"/>
            <w:r w:rsidRPr="0002253F">
              <w:rPr>
                <w:rFonts w:ascii="Verdana" w:hAnsi="Verdana" w:cs="Calibri"/>
                <w:sz w:val="16"/>
                <w:szCs w:val="16"/>
                <w:lang w:eastAsia="en-US"/>
              </w:rPr>
              <w:t>Prefinanţare</w:t>
            </w:r>
            <w:proofErr w:type="spellEnd"/>
          </w:p>
        </w:tc>
        <w:tc>
          <w:tcPr>
            <w:tcW w:w="1560" w:type="dxa"/>
            <w:tcBorders>
              <w:top w:val="nil"/>
              <w:left w:val="nil"/>
              <w:bottom w:val="single" w:sz="4" w:space="0" w:color="auto"/>
              <w:right w:val="single" w:sz="4" w:space="0" w:color="auto"/>
            </w:tcBorders>
            <w:vAlign w:val="bottom"/>
            <w:hideMark/>
          </w:tcPr>
          <w:p w14:paraId="5FC19E73" w14:textId="77777777" w:rsidR="0002253F" w:rsidRPr="0002253F" w:rsidRDefault="0002253F" w:rsidP="0002253F">
            <w:pPr>
              <w:suppressAutoHyphens w:val="0"/>
              <w:rPr>
                <w:rFonts w:ascii="Verdana" w:hAnsi="Verdana" w:cs="Calibri"/>
                <w:sz w:val="16"/>
                <w:szCs w:val="16"/>
                <w:lang w:eastAsia="en-US"/>
              </w:rPr>
            </w:pPr>
            <w:r w:rsidRPr="0002253F">
              <w:rPr>
                <w:rFonts w:ascii="Verdana" w:hAnsi="Verdana" w:cs="Calibri"/>
                <w:sz w:val="16"/>
                <w:szCs w:val="16"/>
                <w:lang w:eastAsia="en-US"/>
              </w:rPr>
              <w:t>45.02.49.03</w:t>
            </w:r>
          </w:p>
        </w:tc>
        <w:tc>
          <w:tcPr>
            <w:tcW w:w="1559" w:type="dxa"/>
            <w:tcBorders>
              <w:top w:val="nil"/>
              <w:left w:val="nil"/>
              <w:bottom w:val="single" w:sz="4" w:space="0" w:color="auto"/>
              <w:right w:val="single" w:sz="4" w:space="0" w:color="auto"/>
            </w:tcBorders>
            <w:vAlign w:val="bottom"/>
            <w:hideMark/>
          </w:tcPr>
          <w:p w14:paraId="21E88B6E"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0</w:t>
            </w:r>
          </w:p>
        </w:tc>
        <w:tc>
          <w:tcPr>
            <w:tcW w:w="1580" w:type="dxa"/>
            <w:tcBorders>
              <w:top w:val="nil"/>
              <w:left w:val="nil"/>
              <w:bottom w:val="single" w:sz="4" w:space="0" w:color="auto"/>
              <w:right w:val="single" w:sz="4" w:space="0" w:color="auto"/>
            </w:tcBorders>
            <w:vAlign w:val="bottom"/>
            <w:hideMark/>
          </w:tcPr>
          <w:p w14:paraId="7139B2C8" w14:textId="77777777" w:rsidR="0002253F" w:rsidRPr="0002253F" w:rsidRDefault="0002253F" w:rsidP="0002253F">
            <w:pPr>
              <w:suppressAutoHyphens w:val="0"/>
              <w:jc w:val="right"/>
              <w:rPr>
                <w:rFonts w:ascii="Verdana" w:hAnsi="Verdana" w:cs="Calibri"/>
                <w:sz w:val="16"/>
                <w:szCs w:val="16"/>
                <w:lang w:eastAsia="en-US"/>
              </w:rPr>
            </w:pPr>
            <w:r w:rsidRPr="0002253F">
              <w:rPr>
                <w:rFonts w:ascii="Verdana" w:hAnsi="Verdana" w:cs="Calibri"/>
                <w:sz w:val="16"/>
                <w:szCs w:val="16"/>
                <w:lang w:eastAsia="en-US"/>
              </w:rPr>
              <w:t>700.000</w:t>
            </w:r>
          </w:p>
        </w:tc>
        <w:tc>
          <w:tcPr>
            <w:tcW w:w="236" w:type="dxa"/>
            <w:vAlign w:val="center"/>
            <w:hideMark/>
          </w:tcPr>
          <w:p w14:paraId="4D8C88DC" w14:textId="77777777" w:rsidR="0002253F" w:rsidRPr="0002253F" w:rsidRDefault="0002253F" w:rsidP="0002253F">
            <w:pPr>
              <w:suppressAutoHyphens w:val="0"/>
              <w:rPr>
                <w:sz w:val="20"/>
                <w:szCs w:val="20"/>
                <w:lang w:eastAsia="en-US"/>
              </w:rPr>
            </w:pPr>
          </w:p>
        </w:tc>
      </w:tr>
    </w:tbl>
    <w:p w14:paraId="51ED9B31" w14:textId="77777777" w:rsidR="008A24C5" w:rsidRPr="006D6117" w:rsidRDefault="008A24C5" w:rsidP="00AC046C">
      <w:pPr>
        <w:spacing w:line="360" w:lineRule="auto"/>
        <w:jc w:val="both"/>
        <w:rPr>
          <w:u w:val="single"/>
          <w:lang w:val="ro-RO"/>
        </w:rPr>
      </w:pPr>
    </w:p>
    <w:p w14:paraId="71F114C9" w14:textId="77777777" w:rsidR="00FE24E7" w:rsidRPr="006D6117" w:rsidRDefault="00FE24E7" w:rsidP="00582DDB">
      <w:pPr>
        <w:spacing w:line="360" w:lineRule="auto"/>
        <w:ind w:firstLine="567"/>
        <w:jc w:val="both"/>
        <w:rPr>
          <w:u w:val="single"/>
          <w:lang w:val="ro-RO"/>
        </w:rPr>
      </w:pPr>
    </w:p>
    <w:tbl>
      <w:tblPr>
        <w:tblW w:w="15677" w:type="dxa"/>
        <w:tblLook w:val="04A0" w:firstRow="1" w:lastRow="0" w:firstColumn="1" w:lastColumn="0" w:noHBand="0" w:noVBand="1"/>
      </w:tblPr>
      <w:tblGrid>
        <w:gridCol w:w="522"/>
        <w:gridCol w:w="10241"/>
        <w:gridCol w:w="1560"/>
        <w:gridCol w:w="1559"/>
        <w:gridCol w:w="1559"/>
        <w:gridCol w:w="236"/>
      </w:tblGrid>
      <w:tr w:rsidR="006D6117" w:rsidRPr="0013693F" w14:paraId="3C7720AA" w14:textId="77777777" w:rsidTr="0013693F">
        <w:trPr>
          <w:gridAfter w:val="1"/>
          <w:wAfter w:w="236" w:type="dxa"/>
          <w:trHeight w:val="465"/>
        </w:trPr>
        <w:tc>
          <w:tcPr>
            <w:tcW w:w="10763" w:type="dxa"/>
            <w:gridSpan w:val="2"/>
            <w:vMerge w:val="restart"/>
            <w:tcBorders>
              <w:top w:val="single" w:sz="8" w:space="0" w:color="auto"/>
              <w:left w:val="single" w:sz="8" w:space="0" w:color="auto"/>
              <w:bottom w:val="single" w:sz="8" w:space="0" w:color="auto"/>
              <w:right w:val="single" w:sz="8" w:space="0" w:color="auto"/>
            </w:tcBorders>
            <w:vAlign w:val="center"/>
            <w:hideMark/>
          </w:tcPr>
          <w:p w14:paraId="7D333539" w14:textId="77777777" w:rsidR="0013693F" w:rsidRPr="0013693F" w:rsidRDefault="0013693F" w:rsidP="0013693F">
            <w:pPr>
              <w:suppressAutoHyphens w:val="0"/>
              <w:jc w:val="center"/>
              <w:rPr>
                <w:rFonts w:ascii="Verdana" w:hAnsi="Verdana" w:cs="Calibri"/>
                <w:b/>
                <w:bCs/>
                <w:sz w:val="16"/>
                <w:szCs w:val="16"/>
                <w:lang w:eastAsia="en-US"/>
              </w:rPr>
            </w:pPr>
            <w:proofErr w:type="spellStart"/>
            <w:r w:rsidRPr="0013693F">
              <w:rPr>
                <w:rFonts w:ascii="Verdana" w:hAnsi="Verdana" w:cs="Calibri"/>
                <w:b/>
                <w:bCs/>
                <w:sz w:val="16"/>
                <w:szCs w:val="16"/>
                <w:lang w:eastAsia="en-US"/>
              </w:rPr>
              <w:lastRenderedPageBreak/>
              <w:t>Denumirea</w:t>
            </w:r>
            <w:proofErr w:type="spellEnd"/>
            <w:r w:rsidRPr="0013693F">
              <w:rPr>
                <w:rFonts w:ascii="Verdana" w:hAnsi="Verdana" w:cs="Calibri"/>
                <w:b/>
                <w:bCs/>
                <w:sz w:val="16"/>
                <w:szCs w:val="16"/>
                <w:lang w:eastAsia="en-US"/>
              </w:rPr>
              <w:t xml:space="preserve"> </w:t>
            </w:r>
            <w:proofErr w:type="spellStart"/>
            <w:r w:rsidRPr="0013693F">
              <w:rPr>
                <w:rFonts w:ascii="Verdana" w:hAnsi="Verdana" w:cs="Calibri"/>
                <w:b/>
                <w:bCs/>
                <w:sz w:val="16"/>
                <w:szCs w:val="16"/>
                <w:lang w:eastAsia="en-US"/>
              </w:rPr>
              <w:t>indicatorilor</w:t>
            </w:r>
            <w:proofErr w:type="spellEnd"/>
          </w:p>
        </w:tc>
        <w:tc>
          <w:tcPr>
            <w:tcW w:w="1560" w:type="dxa"/>
            <w:vMerge w:val="restart"/>
            <w:tcBorders>
              <w:top w:val="single" w:sz="8" w:space="0" w:color="auto"/>
              <w:left w:val="single" w:sz="8" w:space="0" w:color="auto"/>
              <w:bottom w:val="single" w:sz="8" w:space="0" w:color="auto"/>
              <w:right w:val="single" w:sz="8" w:space="0" w:color="auto"/>
            </w:tcBorders>
            <w:vAlign w:val="center"/>
            <w:hideMark/>
          </w:tcPr>
          <w:p w14:paraId="308DBF3F" w14:textId="77777777" w:rsidR="0013693F" w:rsidRPr="0013693F" w:rsidRDefault="0013693F" w:rsidP="0013693F">
            <w:pPr>
              <w:suppressAutoHyphens w:val="0"/>
              <w:jc w:val="center"/>
              <w:rPr>
                <w:rFonts w:ascii="Verdana" w:hAnsi="Verdana" w:cs="Calibri"/>
                <w:b/>
                <w:bCs/>
                <w:sz w:val="16"/>
                <w:szCs w:val="16"/>
                <w:lang w:eastAsia="en-US"/>
              </w:rPr>
            </w:pPr>
            <w:r w:rsidRPr="0013693F">
              <w:rPr>
                <w:rFonts w:ascii="Verdana" w:hAnsi="Verdana" w:cs="Calibri"/>
                <w:b/>
                <w:bCs/>
                <w:sz w:val="16"/>
                <w:szCs w:val="16"/>
                <w:lang w:eastAsia="en-US"/>
              </w:rPr>
              <w:t>Cod indicator</w:t>
            </w:r>
          </w:p>
        </w:tc>
        <w:tc>
          <w:tcPr>
            <w:tcW w:w="1559" w:type="dxa"/>
            <w:tcBorders>
              <w:top w:val="single" w:sz="8" w:space="0" w:color="auto"/>
              <w:left w:val="nil"/>
              <w:bottom w:val="single" w:sz="8" w:space="0" w:color="auto"/>
              <w:right w:val="single" w:sz="8" w:space="0" w:color="auto"/>
            </w:tcBorders>
            <w:vAlign w:val="center"/>
            <w:hideMark/>
          </w:tcPr>
          <w:p w14:paraId="48EEB152" w14:textId="77777777" w:rsidR="0013693F" w:rsidRPr="0013693F" w:rsidRDefault="0013693F" w:rsidP="0013693F">
            <w:pPr>
              <w:suppressAutoHyphens w:val="0"/>
              <w:jc w:val="center"/>
              <w:rPr>
                <w:rFonts w:ascii="Verdana" w:hAnsi="Verdana" w:cs="Calibri"/>
                <w:b/>
                <w:bCs/>
                <w:sz w:val="16"/>
                <w:szCs w:val="16"/>
                <w:lang w:eastAsia="en-US"/>
              </w:rPr>
            </w:pPr>
            <w:proofErr w:type="spellStart"/>
            <w:r w:rsidRPr="0013693F">
              <w:rPr>
                <w:rFonts w:ascii="Verdana" w:hAnsi="Verdana" w:cs="Calibri"/>
                <w:b/>
                <w:bCs/>
                <w:sz w:val="16"/>
                <w:szCs w:val="16"/>
                <w:lang w:eastAsia="en-US"/>
              </w:rPr>
              <w:t>Credite</w:t>
            </w:r>
            <w:proofErr w:type="spellEnd"/>
            <w:r w:rsidRPr="0013693F">
              <w:rPr>
                <w:rFonts w:ascii="Verdana" w:hAnsi="Verdana" w:cs="Calibri"/>
                <w:b/>
                <w:bCs/>
                <w:sz w:val="16"/>
                <w:szCs w:val="16"/>
                <w:lang w:eastAsia="en-US"/>
              </w:rPr>
              <w:t xml:space="preserve"> </w:t>
            </w:r>
            <w:proofErr w:type="spellStart"/>
            <w:r w:rsidRPr="0013693F">
              <w:rPr>
                <w:rFonts w:ascii="Verdana" w:hAnsi="Verdana" w:cs="Calibri"/>
                <w:b/>
                <w:bCs/>
                <w:sz w:val="16"/>
                <w:szCs w:val="16"/>
                <w:lang w:eastAsia="en-US"/>
              </w:rPr>
              <w:t>bugetare</w:t>
            </w:r>
            <w:proofErr w:type="spellEnd"/>
          </w:p>
        </w:tc>
        <w:tc>
          <w:tcPr>
            <w:tcW w:w="1559" w:type="dxa"/>
            <w:vMerge w:val="restart"/>
            <w:tcBorders>
              <w:top w:val="single" w:sz="8" w:space="0" w:color="auto"/>
              <w:left w:val="single" w:sz="8" w:space="0" w:color="auto"/>
              <w:bottom w:val="single" w:sz="8" w:space="0" w:color="auto"/>
              <w:right w:val="single" w:sz="8" w:space="0" w:color="auto"/>
            </w:tcBorders>
            <w:vAlign w:val="center"/>
            <w:hideMark/>
          </w:tcPr>
          <w:p w14:paraId="0815840A" w14:textId="77777777" w:rsidR="0013693F" w:rsidRPr="0013693F" w:rsidRDefault="0013693F" w:rsidP="0013693F">
            <w:pPr>
              <w:suppressAutoHyphens w:val="0"/>
              <w:jc w:val="center"/>
              <w:rPr>
                <w:rFonts w:ascii="Verdana" w:hAnsi="Verdana" w:cs="Calibri"/>
                <w:b/>
                <w:bCs/>
                <w:sz w:val="16"/>
                <w:szCs w:val="16"/>
                <w:lang w:eastAsia="en-US"/>
              </w:rPr>
            </w:pPr>
            <w:r w:rsidRPr="0013693F">
              <w:rPr>
                <w:rFonts w:ascii="Verdana" w:hAnsi="Verdana" w:cs="Calibri"/>
                <w:b/>
                <w:bCs/>
                <w:sz w:val="16"/>
                <w:szCs w:val="16"/>
                <w:lang w:eastAsia="en-US"/>
              </w:rPr>
              <w:t xml:space="preserve">Plati </w:t>
            </w:r>
            <w:proofErr w:type="spellStart"/>
            <w:r w:rsidRPr="0013693F">
              <w:rPr>
                <w:rFonts w:ascii="Verdana" w:hAnsi="Verdana" w:cs="Calibri"/>
                <w:b/>
                <w:bCs/>
                <w:sz w:val="16"/>
                <w:szCs w:val="16"/>
                <w:lang w:eastAsia="en-US"/>
              </w:rPr>
              <w:t>efectuate</w:t>
            </w:r>
            <w:proofErr w:type="spellEnd"/>
          </w:p>
        </w:tc>
      </w:tr>
      <w:tr w:rsidR="006D6117" w:rsidRPr="0013693F" w14:paraId="3716FFB7" w14:textId="77777777" w:rsidTr="0013693F">
        <w:trPr>
          <w:gridAfter w:val="1"/>
          <w:wAfter w:w="236" w:type="dxa"/>
          <w:trHeight w:val="315"/>
        </w:trPr>
        <w:tc>
          <w:tcPr>
            <w:tcW w:w="10763" w:type="dxa"/>
            <w:gridSpan w:val="2"/>
            <w:vMerge/>
            <w:tcBorders>
              <w:top w:val="single" w:sz="8" w:space="0" w:color="auto"/>
              <w:left w:val="single" w:sz="8" w:space="0" w:color="auto"/>
              <w:bottom w:val="single" w:sz="8" w:space="0" w:color="auto"/>
              <w:right w:val="single" w:sz="8" w:space="0" w:color="auto"/>
            </w:tcBorders>
            <w:vAlign w:val="center"/>
            <w:hideMark/>
          </w:tcPr>
          <w:p w14:paraId="412CF9F7" w14:textId="77777777" w:rsidR="0013693F" w:rsidRPr="0013693F" w:rsidRDefault="0013693F" w:rsidP="0013693F">
            <w:pPr>
              <w:suppressAutoHyphens w:val="0"/>
              <w:rPr>
                <w:rFonts w:ascii="Verdana" w:hAnsi="Verdana" w:cs="Calibri"/>
                <w:b/>
                <w:bCs/>
                <w:sz w:val="16"/>
                <w:szCs w:val="16"/>
                <w:lang w:eastAsia="en-US"/>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757E5B42" w14:textId="77777777" w:rsidR="0013693F" w:rsidRPr="0013693F" w:rsidRDefault="0013693F" w:rsidP="0013693F">
            <w:pPr>
              <w:suppressAutoHyphens w:val="0"/>
              <w:rPr>
                <w:rFonts w:ascii="Verdana" w:hAnsi="Verdana" w:cs="Calibri"/>
                <w:b/>
                <w:bCs/>
                <w:sz w:val="16"/>
                <w:szCs w:val="16"/>
                <w:lang w:eastAsia="en-US"/>
              </w:rPr>
            </w:pPr>
          </w:p>
        </w:tc>
        <w:tc>
          <w:tcPr>
            <w:tcW w:w="1559" w:type="dxa"/>
            <w:vMerge w:val="restart"/>
            <w:tcBorders>
              <w:top w:val="nil"/>
              <w:left w:val="single" w:sz="8" w:space="0" w:color="auto"/>
              <w:bottom w:val="single" w:sz="8" w:space="0" w:color="auto"/>
              <w:right w:val="single" w:sz="8" w:space="0" w:color="auto"/>
            </w:tcBorders>
            <w:vAlign w:val="center"/>
            <w:hideMark/>
          </w:tcPr>
          <w:p w14:paraId="0B7FEDB6" w14:textId="77777777" w:rsidR="0013693F" w:rsidRPr="0013693F" w:rsidRDefault="0013693F" w:rsidP="0013693F">
            <w:pPr>
              <w:suppressAutoHyphens w:val="0"/>
              <w:jc w:val="center"/>
              <w:rPr>
                <w:rFonts w:ascii="Verdana" w:hAnsi="Verdana" w:cs="Calibri"/>
                <w:b/>
                <w:bCs/>
                <w:sz w:val="16"/>
                <w:szCs w:val="16"/>
                <w:lang w:eastAsia="en-US"/>
              </w:rPr>
            </w:pPr>
            <w:r w:rsidRPr="0013693F">
              <w:rPr>
                <w:rFonts w:ascii="Verdana" w:hAnsi="Verdana" w:cs="Calibri"/>
                <w:b/>
                <w:bCs/>
                <w:sz w:val="16"/>
                <w:szCs w:val="16"/>
                <w:lang w:eastAsia="en-US"/>
              </w:rPr>
              <w:t>definitive</w:t>
            </w: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45CF26F9" w14:textId="77777777" w:rsidR="0013693F" w:rsidRPr="0013693F" w:rsidRDefault="0013693F" w:rsidP="0013693F">
            <w:pPr>
              <w:suppressAutoHyphens w:val="0"/>
              <w:rPr>
                <w:rFonts w:ascii="Verdana" w:hAnsi="Verdana" w:cs="Calibri"/>
                <w:b/>
                <w:bCs/>
                <w:sz w:val="16"/>
                <w:szCs w:val="16"/>
                <w:lang w:eastAsia="en-US"/>
              </w:rPr>
            </w:pPr>
          </w:p>
        </w:tc>
      </w:tr>
      <w:tr w:rsidR="006D6117" w:rsidRPr="0013693F" w14:paraId="4D97C0D9" w14:textId="77777777" w:rsidTr="0013693F">
        <w:trPr>
          <w:trHeight w:val="315"/>
        </w:trPr>
        <w:tc>
          <w:tcPr>
            <w:tcW w:w="10763" w:type="dxa"/>
            <w:gridSpan w:val="2"/>
            <w:vMerge/>
            <w:tcBorders>
              <w:top w:val="single" w:sz="8" w:space="0" w:color="auto"/>
              <w:left w:val="single" w:sz="8" w:space="0" w:color="auto"/>
              <w:bottom w:val="single" w:sz="8" w:space="0" w:color="auto"/>
              <w:right w:val="single" w:sz="8" w:space="0" w:color="auto"/>
            </w:tcBorders>
            <w:vAlign w:val="center"/>
            <w:hideMark/>
          </w:tcPr>
          <w:p w14:paraId="085CE07B" w14:textId="77777777" w:rsidR="0013693F" w:rsidRPr="0013693F" w:rsidRDefault="0013693F" w:rsidP="0013693F">
            <w:pPr>
              <w:suppressAutoHyphens w:val="0"/>
              <w:rPr>
                <w:rFonts w:ascii="Verdana" w:hAnsi="Verdana" w:cs="Calibri"/>
                <w:b/>
                <w:bCs/>
                <w:sz w:val="16"/>
                <w:szCs w:val="16"/>
                <w:lang w:eastAsia="en-US"/>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6E1C8FB8" w14:textId="77777777" w:rsidR="0013693F" w:rsidRPr="0013693F" w:rsidRDefault="0013693F" w:rsidP="0013693F">
            <w:pPr>
              <w:suppressAutoHyphens w:val="0"/>
              <w:rPr>
                <w:rFonts w:ascii="Verdana" w:hAnsi="Verdana" w:cs="Calibri"/>
                <w:b/>
                <w:bCs/>
                <w:sz w:val="16"/>
                <w:szCs w:val="16"/>
                <w:lang w:eastAsia="en-US"/>
              </w:rPr>
            </w:pPr>
          </w:p>
        </w:tc>
        <w:tc>
          <w:tcPr>
            <w:tcW w:w="1559" w:type="dxa"/>
            <w:vMerge/>
            <w:tcBorders>
              <w:top w:val="nil"/>
              <w:left w:val="single" w:sz="8" w:space="0" w:color="auto"/>
              <w:bottom w:val="single" w:sz="8" w:space="0" w:color="auto"/>
              <w:right w:val="single" w:sz="8" w:space="0" w:color="auto"/>
            </w:tcBorders>
            <w:vAlign w:val="center"/>
            <w:hideMark/>
          </w:tcPr>
          <w:p w14:paraId="58C27928" w14:textId="77777777" w:rsidR="0013693F" w:rsidRPr="0013693F" w:rsidRDefault="0013693F" w:rsidP="0013693F">
            <w:pPr>
              <w:suppressAutoHyphens w:val="0"/>
              <w:rPr>
                <w:rFonts w:ascii="Verdana" w:hAnsi="Verdana" w:cs="Calibri"/>
                <w:b/>
                <w:bCs/>
                <w:sz w:val="16"/>
                <w:szCs w:val="16"/>
                <w:lang w:eastAsia="en-US"/>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37AEE25A" w14:textId="77777777" w:rsidR="0013693F" w:rsidRPr="0013693F" w:rsidRDefault="0013693F" w:rsidP="0013693F">
            <w:pPr>
              <w:suppressAutoHyphens w:val="0"/>
              <w:rPr>
                <w:rFonts w:ascii="Verdana" w:hAnsi="Verdana" w:cs="Calibri"/>
                <w:b/>
                <w:bCs/>
                <w:sz w:val="16"/>
                <w:szCs w:val="16"/>
                <w:lang w:eastAsia="en-US"/>
              </w:rPr>
            </w:pPr>
          </w:p>
        </w:tc>
        <w:tc>
          <w:tcPr>
            <w:tcW w:w="236" w:type="dxa"/>
            <w:tcBorders>
              <w:top w:val="nil"/>
              <w:left w:val="nil"/>
              <w:bottom w:val="nil"/>
              <w:right w:val="nil"/>
            </w:tcBorders>
            <w:noWrap/>
            <w:vAlign w:val="bottom"/>
            <w:hideMark/>
          </w:tcPr>
          <w:p w14:paraId="4B2E62F9" w14:textId="77777777" w:rsidR="0013693F" w:rsidRPr="0013693F" w:rsidRDefault="0013693F" w:rsidP="0013693F">
            <w:pPr>
              <w:suppressAutoHyphens w:val="0"/>
              <w:jc w:val="center"/>
              <w:rPr>
                <w:rFonts w:ascii="Verdana" w:hAnsi="Verdana" w:cs="Calibri"/>
                <w:b/>
                <w:bCs/>
                <w:sz w:val="16"/>
                <w:szCs w:val="16"/>
                <w:lang w:eastAsia="en-US"/>
              </w:rPr>
            </w:pPr>
          </w:p>
        </w:tc>
      </w:tr>
      <w:tr w:rsidR="006D6117" w:rsidRPr="0013693F" w14:paraId="59714058" w14:textId="77777777" w:rsidTr="0013693F">
        <w:trPr>
          <w:trHeight w:val="315"/>
        </w:trPr>
        <w:tc>
          <w:tcPr>
            <w:tcW w:w="10763" w:type="dxa"/>
            <w:gridSpan w:val="2"/>
            <w:vMerge/>
            <w:tcBorders>
              <w:top w:val="single" w:sz="8" w:space="0" w:color="auto"/>
              <w:left w:val="single" w:sz="8" w:space="0" w:color="auto"/>
              <w:bottom w:val="single" w:sz="8" w:space="0" w:color="auto"/>
              <w:right w:val="single" w:sz="8" w:space="0" w:color="auto"/>
            </w:tcBorders>
            <w:vAlign w:val="center"/>
            <w:hideMark/>
          </w:tcPr>
          <w:p w14:paraId="51CE2F3B" w14:textId="77777777" w:rsidR="0013693F" w:rsidRPr="0013693F" w:rsidRDefault="0013693F" w:rsidP="0013693F">
            <w:pPr>
              <w:suppressAutoHyphens w:val="0"/>
              <w:rPr>
                <w:rFonts w:ascii="Verdana" w:hAnsi="Verdana" w:cs="Calibri"/>
                <w:b/>
                <w:bCs/>
                <w:sz w:val="16"/>
                <w:szCs w:val="16"/>
                <w:lang w:eastAsia="en-US"/>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6DF6C193" w14:textId="77777777" w:rsidR="0013693F" w:rsidRPr="0013693F" w:rsidRDefault="0013693F" w:rsidP="0013693F">
            <w:pPr>
              <w:suppressAutoHyphens w:val="0"/>
              <w:rPr>
                <w:rFonts w:ascii="Verdana" w:hAnsi="Verdana" w:cs="Calibri"/>
                <w:b/>
                <w:bCs/>
                <w:sz w:val="16"/>
                <w:szCs w:val="16"/>
                <w:lang w:eastAsia="en-US"/>
              </w:rPr>
            </w:pPr>
          </w:p>
        </w:tc>
        <w:tc>
          <w:tcPr>
            <w:tcW w:w="1559" w:type="dxa"/>
            <w:vMerge/>
            <w:tcBorders>
              <w:top w:val="nil"/>
              <w:left w:val="single" w:sz="8" w:space="0" w:color="auto"/>
              <w:bottom w:val="single" w:sz="8" w:space="0" w:color="auto"/>
              <w:right w:val="single" w:sz="8" w:space="0" w:color="auto"/>
            </w:tcBorders>
            <w:vAlign w:val="center"/>
            <w:hideMark/>
          </w:tcPr>
          <w:p w14:paraId="2E6D07C2" w14:textId="77777777" w:rsidR="0013693F" w:rsidRPr="0013693F" w:rsidRDefault="0013693F" w:rsidP="0013693F">
            <w:pPr>
              <w:suppressAutoHyphens w:val="0"/>
              <w:rPr>
                <w:rFonts w:ascii="Verdana" w:hAnsi="Verdana" w:cs="Calibri"/>
                <w:b/>
                <w:bCs/>
                <w:sz w:val="16"/>
                <w:szCs w:val="16"/>
                <w:lang w:eastAsia="en-US"/>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27CF71EC" w14:textId="77777777" w:rsidR="0013693F" w:rsidRPr="0013693F" w:rsidRDefault="0013693F" w:rsidP="0013693F">
            <w:pPr>
              <w:suppressAutoHyphens w:val="0"/>
              <w:rPr>
                <w:rFonts w:ascii="Verdana" w:hAnsi="Verdana" w:cs="Calibri"/>
                <w:b/>
                <w:bCs/>
                <w:sz w:val="16"/>
                <w:szCs w:val="16"/>
                <w:lang w:eastAsia="en-US"/>
              </w:rPr>
            </w:pPr>
          </w:p>
        </w:tc>
        <w:tc>
          <w:tcPr>
            <w:tcW w:w="236" w:type="dxa"/>
            <w:tcBorders>
              <w:top w:val="nil"/>
              <w:left w:val="nil"/>
              <w:bottom w:val="nil"/>
              <w:right w:val="nil"/>
            </w:tcBorders>
            <w:noWrap/>
            <w:vAlign w:val="bottom"/>
            <w:hideMark/>
          </w:tcPr>
          <w:p w14:paraId="5C523968" w14:textId="77777777" w:rsidR="0013693F" w:rsidRPr="0013693F" w:rsidRDefault="0013693F" w:rsidP="0013693F">
            <w:pPr>
              <w:suppressAutoHyphens w:val="0"/>
              <w:rPr>
                <w:sz w:val="20"/>
                <w:szCs w:val="20"/>
                <w:lang w:eastAsia="en-US"/>
              </w:rPr>
            </w:pPr>
          </w:p>
        </w:tc>
      </w:tr>
      <w:tr w:rsidR="006D6117" w:rsidRPr="0013693F" w14:paraId="743984EB" w14:textId="77777777" w:rsidTr="0013693F">
        <w:trPr>
          <w:trHeight w:val="315"/>
        </w:trPr>
        <w:tc>
          <w:tcPr>
            <w:tcW w:w="10763" w:type="dxa"/>
            <w:gridSpan w:val="2"/>
            <w:vMerge/>
            <w:tcBorders>
              <w:top w:val="single" w:sz="8" w:space="0" w:color="auto"/>
              <w:left w:val="single" w:sz="8" w:space="0" w:color="auto"/>
              <w:bottom w:val="single" w:sz="8" w:space="0" w:color="auto"/>
              <w:right w:val="single" w:sz="8" w:space="0" w:color="auto"/>
            </w:tcBorders>
            <w:vAlign w:val="center"/>
            <w:hideMark/>
          </w:tcPr>
          <w:p w14:paraId="68BE4995" w14:textId="77777777" w:rsidR="0013693F" w:rsidRPr="0013693F" w:rsidRDefault="0013693F" w:rsidP="0013693F">
            <w:pPr>
              <w:suppressAutoHyphens w:val="0"/>
              <w:rPr>
                <w:rFonts w:ascii="Verdana" w:hAnsi="Verdana" w:cs="Calibri"/>
                <w:b/>
                <w:bCs/>
                <w:sz w:val="16"/>
                <w:szCs w:val="16"/>
                <w:lang w:eastAsia="en-US"/>
              </w:rPr>
            </w:pPr>
          </w:p>
        </w:tc>
        <w:tc>
          <w:tcPr>
            <w:tcW w:w="1560" w:type="dxa"/>
            <w:vMerge/>
            <w:tcBorders>
              <w:top w:val="single" w:sz="8" w:space="0" w:color="auto"/>
              <w:left w:val="single" w:sz="8" w:space="0" w:color="auto"/>
              <w:bottom w:val="single" w:sz="8" w:space="0" w:color="auto"/>
              <w:right w:val="single" w:sz="8" w:space="0" w:color="auto"/>
            </w:tcBorders>
            <w:vAlign w:val="center"/>
            <w:hideMark/>
          </w:tcPr>
          <w:p w14:paraId="6719BC42" w14:textId="77777777" w:rsidR="0013693F" w:rsidRPr="0013693F" w:rsidRDefault="0013693F" w:rsidP="0013693F">
            <w:pPr>
              <w:suppressAutoHyphens w:val="0"/>
              <w:rPr>
                <w:rFonts w:ascii="Verdana" w:hAnsi="Verdana" w:cs="Calibri"/>
                <w:b/>
                <w:bCs/>
                <w:sz w:val="16"/>
                <w:szCs w:val="16"/>
                <w:lang w:eastAsia="en-US"/>
              </w:rPr>
            </w:pPr>
          </w:p>
        </w:tc>
        <w:tc>
          <w:tcPr>
            <w:tcW w:w="1559" w:type="dxa"/>
            <w:vMerge/>
            <w:tcBorders>
              <w:top w:val="nil"/>
              <w:left w:val="single" w:sz="8" w:space="0" w:color="auto"/>
              <w:bottom w:val="single" w:sz="8" w:space="0" w:color="auto"/>
              <w:right w:val="single" w:sz="8" w:space="0" w:color="auto"/>
            </w:tcBorders>
            <w:vAlign w:val="center"/>
            <w:hideMark/>
          </w:tcPr>
          <w:p w14:paraId="615815BA" w14:textId="77777777" w:rsidR="0013693F" w:rsidRPr="0013693F" w:rsidRDefault="0013693F" w:rsidP="0013693F">
            <w:pPr>
              <w:suppressAutoHyphens w:val="0"/>
              <w:rPr>
                <w:rFonts w:ascii="Verdana" w:hAnsi="Verdana" w:cs="Calibri"/>
                <w:b/>
                <w:bCs/>
                <w:sz w:val="16"/>
                <w:szCs w:val="16"/>
                <w:lang w:eastAsia="en-US"/>
              </w:rPr>
            </w:pPr>
          </w:p>
        </w:tc>
        <w:tc>
          <w:tcPr>
            <w:tcW w:w="1559" w:type="dxa"/>
            <w:vMerge/>
            <w:tcBorders>
              <w:top w:val="single" w:sz="8" w:space="0" w:color="auto"/>
              <w:left w:val="single" w:sz="8" w:space="0" w:color="auto"/>
              <w:bottom w:val="single" w:sz="8" w:space="0" w:color="auto"/>
              <w:right w:val="single" w:sz="8" w:space="0" w:color="auto"/>
            </w:tcBorders>
            <w:vAlign w:val="center"/>
            <w:hideMark/>
          </w:tcPr>
          <w:p w14:paraId="0B46740A" w14:textId="77777777" w:rsidR="0013693F" w:rsidRPr="0013693F" w:rsidRDefault="0013693F" w:rsidP="0013693F">
            <w:pPr>
              <w:suppressAutoHyphens w:val="0"/>
              <w:rPr>
                <w:rFonts w:ascii="Verdana" w:hAnsi="Verdana" w:cs="Calibri"/>
                <w:b/>
                <w:bCs/>
                <w:sz w:val="16"/>
                <w:szCs w:val="16"/>
                <w:lang w:eastAsia="en-US"/>
              </w:rPr>
            </w:pPr>
          </w:p>
        </w:tc>
        <w:tc>
          <w:tcPr>
            <w:tcW w:w="236" w:type="dxa"/>
            <w:tcBorders>
              <w:top w:val="nil"/>
              <w:left w:val="nil"/>
              <w:bottom w:val="nil"/>
              <w:right w:val="nil"/>
            </w:tcBorders>
            <w:noWrap/>
            <w:vAlign w:val="bottom"/>
            <w:hideMark/>
          </w:tcPr>
          <w:p w14:paraId="28DE5397" w14:textId="77777777" w:rsidR="0013693F" w:rsidRPr="0013693F" w:rsidRDefault="0013693F" w:rsidP="0013693F">
            <w:pPr>
              <w:suppressAutoHyphens w:val="0"/>
              <w:rPr>
                <w:sz w:val="20"/>
                <w:szCs w:val="20"/>
                <w:lang w:eastAsia="en-US"/>
              </w:rPr>
            </w:pPr>
          </w:p>
        </w:tc>
      </w:tr>
      <w:tr w:rsidR="006D6117" w:rsidRPr="006D6117" w14:paraId="206FE60F" w14:textId="77777777" w:rsidTr="0013693F">
        <w:trPr>
          <w:trHeight w:val="315"/>
        </w:trPr>
        <w:tc>
          <w:tcPr>
            <w:tcW w:w="10763" w:type="dxa"/>
            <w:gridSpan w:val="2"/>
            <w:tcBorders>
              <w:top w:val="single" w:sz="8" w:space="0" w:color="auto"/>
              <w:left w:val="single" w:sz="8" w:space="0" w:color="auto"/>
              <w:bottom w:val="single" w:sz="8" w:space="0" w:color="auto"/>
              <w:right w:val="single" w:sz="8" w:space="0" w:color="auto"/>
            </w:tcBorders>
            <w:vAlign w:val="center"/>
            <w:hideMark/>
          </w:tcPr>
          <w:p w14:paraId="5DAD2CFF" w14:textId="77777777" w:rsidR="0013693F" w:rsidRPr="0013693F" w:rsidRDefault="0013693F" w:rsidP="0013693F">
            <w:pPr>
              <w:suppressAutoHyphens w:val="0"/>
              <w:jc w:val="center"/>
              <w:rPr>
                <w:rFonts w:ascii="Verdana" w:hAnsi="Verdana" w:cs="Calibri"/>
                <w:b/>
                <w:bCs/>
                <w:sz w:val="16"/>
                <w:szCs w:val="16"/>
                <w:lang w:eastAsia="en-US"/>
              </w:rPr>
            </w:pPr>
            <w:r w:rsidRPr="0013693F">
              <w:rPr>
                <w:rFonts w:ascii="Verdana" w:hAnsi="Verdana" w:cs="Calibri"/>
                <w:b/>
                <w:bCs/>
                <w:sz w:val="16"/>
                <w:szCs w:val="16"/>
                <w:lang w:eastAsia="en-US"/>
              </w:rPr>
              <w:t>A</w:t>
            </w:r>
          </w:p>
        </w:tc>
        <w:tc>
          <w:tcPr>
            <w:tcW w:w="1560" w:type="dxa"/>
            <w:tcBorders>
              <w:top w:val="nil"/>
              <w:left w:val="nil"/>
              <w:bottom w:val="single" w:sz="8" w:space="0" w:color="auto"/>
              <w:right w:val="single" w:sz="8" w:space="0" w:color="auto"/>
            </w:tcBorders>
            <w:vAlign w:val="center"/>
            <w:hideMark/>
          </w:tcPr>
          <w:p w14:paraId="57A415C4" w14:textId="77777777" w:rsidR="0013693F" w:rsidRPr="0013693F" w:rsidRDefault="0013693F" w:rsidP="0013693F">
            <w:pPr>
              <w:suppressAutoHyphens w:val="0"/>
              <w:jc w:val="center"/>
              <w:rPr>
                <w:rFonts w:ascii="Verdana" w:hAnsi="Verdana" w:cs="Calibri"/>
                <w:b/>
                <w:bCs/>
                <w:sz w:val="16"/>
                <w:szCs w:val="16"/>
                <w:lang w:eastAsia="en-US"/>
              </w:rPr>
            </w:pPr>
            <w:r w:rsidRPr="0013693F">
              <w:rPr>
                <w:rFonts w:ascii="Verdana" w:hAnsi="Verdana" w:cs="Calibri"/>
                <w:b/>
                <w:bCs/>
                <w:sz w:val="16"/>
                <w:szCs w:val="16"/>
                <w:lang w:eastAsia="en-US"/>
              </w:rPr>
              <w:t>B</w:t>
            </w:r>
          </w:p>
        </w:tc>
        <w:tc>
          <w:tcPr>
            <w:tcW w:w="1559" w:type="dxa"/>
            <w:tcBorders>
              <w:top w:val="nil"/>
              <w:left w:val="nil"/>
              <w:bottom w:val="single" w:sz="8" w:space="0" w:color="auto"/>
              <w:right w:val="single" w:sz="8" w:space="0" w:color="auto"/>
            </w:tcBorders>
            <w:vAlign w:val="center"/>
            <w:hideMark/>
          </w:tcPr>
          <w:p w14:paraId="4CE3E5F5" w14:textId="77777777" w:rsidR="0013693F" w:rsidRPr="0013693F" w:rsidRDefault="0013693F" w:rsidP="0013693F">
            <w:pPr>
              <w:suppressAutoHyphens w:val="0"/>
              <w:jc w:val="center"/>
              <w:rPr>
                <w:rFonts w:ascii="Verdana" w:hAnsi="Verdana" w:cs="Calibri"/>
                <w:b/>
                <w:bCs/>
                <w:sz w:val="16"/>
                <w:szCs w:val="16"/>
                <w:lang w:eastAsia="en-US"/>
              </w:rPr>
            </w:pPr>
            <w:r w:rsidRPr="0013693F">
              <w:rPr>
                <w:rFonts w:ascii="Verdana" w:hAnsi="Verdana" w:cs="Calibri"/>
                <w:b/>
                <w:bCs/>
                <w:sz w:val="16"/>
                <w:szCs w:val="16"/>
                <w:lang w:eastAsia="en-US"/>
              </w:rPr>
              <w:t>4</w:t>
            </w:r>
          </w:p>
        </w:tc>
        <w:tc>
          <w:tcPr>
            <w:tcW w:w="1559" w:type="dxa"/>
            <w:tcBorders>
              <w:top w:val="nil"/>
              <w:left w:val="nil"/>
              <w:bottom w:val="single" w:sz="8" w:space="0" w:color="auto"/>
              <w:right w:val="single" w:sz="8" w:space="0" w:color="auto"/>
            </w:tcBorders>
            <w:vAlign w:val="center"/>
            <w:hideMark/>
          </w:tcPr>
          <w:p w14:paraId="5DF9B51B" w14:textId="77777777" w:rsidR="0013693F" w:rsidRPr="0013693F" w:rsidRDefault="0013693F" w:rsidP="0013693F">
            <w:pPr>
              <w:suppressAutoHyphens w:val="0"/>
              <w:jc w:val="center"/>
              <w:rPr>
                <w:rFonts w:ascii="Verdana" w:hAnsi="Verdana" w:cs="Calibri"/>
                <w:b/>
                <w:bCs/>
                <w:sz w:val="16"/>
                <w:szCs w:val="16"/>
                <w:lang w:eastAsia="en-US"/>
              </w:rPr>
            </w:pPr>
            <w:r w:rsidRPr="0013693F">
              <w:rPr>
                <w:rFonts w:ascii="Verdana" w:hAnsi="Verdana" w:cs="Calibri"/>
                <w:b/>
                <w:bCs/>
                <w:sz w:val="16"/>
                <w:szCs w:val="16"/>
                <w:lang w:eastAsia="en-US"/>
              </w:rPr>
              <w:t>7</w:t>
            </w:r>
          </w:p>
        </w:tc>
        <w:tc>
          <w:tcPr>
            <w:tcW w:w="236" w:type="dxa"/>
            <w:vAlign w:val="center"/>
            <w:hideMark/>
          </w:tcPr>
          <w:p w14:paraId="4FA5A320" w14:textId="77777777" w:rsidR="0013693F" w:rsidRPr="0013693F" w:rsidRDefault="0013693F" w:rsidP="0013693F">
            <w:pPr>
              <w:suppressAutoHyphens w:val="0"/>
              <w:rPr>
                <w:sz w:val="20"/>
                <w:szCs w:val="20"/>
                <w:lang w:eastAsia="en-US"/>
              </w:rPr>
            </w:pPr>
          </w:p>
        </w:tc>
      </w:tr>
      <w:tr w:rsidR="006D6117" w:rsidRPr="006D6117" w14:paraId="611D49B1" w14:textId="77777777" w:rsidTr="0013693F">
        <w:trPr>
          <w:trHeight w:val="450"/>
        </w:trPr>
        <w:tc>
          <w:tcPr>
            <w:tcW w:w="522" w:type="dxa"/>
            <w:tcBorders>
              <w:top w:val="single" w:sz="4" w:space="0" w:color="auto"/>
              <w:left w:val="single" w:sz="4" w:space="0" w:color="auto"/>
              <w:bottom w:val="single" w:sz="4" w:space="0" w:color="auto"/>
              <w:right w:val="single" w:sz="4" w:space="0" w:color="auto"/>
            </w:tcBorders>
            <w:vAlign w:val="bottom"/>
            <w:hideMark/>
          </w:tcPr>
          <w:p w14:paraId="7FD9825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w:t>
            </w:r>
          </w:p>
        </w:tc>
        <w:tc>
          <w:tcPr>
            <w:tcW w:w="10241" w:type="dxa"/>
            <w:tcBorders>
              <w:top w:val="single" w:sz="4" w:space="0" w:color="auto"/>
              <w:left w:val="nil"/>
              <w:bottom w:val="single" w:sz="4" w:space="0" w:color="auto"/>
              <w:right w:val="single" w:sz="4" w:space="0" w:color="auto"/>
            </w:tcBorders>
            <w:vAlign w:val="bottom"/>
            <w:hideMark/>
          </w:tcPr>
          <w:p w14:paraId="566A735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TOTAL CHELTUIELI</w:t>
            </w:r>
            <w:proofErr w:type="gramStart"/>
            <w:r w:rsidRPr="0013693F">
              <w:rPr>
                <w:rFonts w:ascii="Verdana" w:hAnsi="Verdana" w:cs="Calibri"/>
                <w:sz w:val="16"/>
                <w:szCs w:val="16"/>
                <w:lang w:eastAsia="en-US"/>
              </w:rPr>
              <w:t xml:space="preserve">   (</w:t>
            </w:r>
            <w:proofErr w:type="gramEnd"/>
            <w:r w:rsidRPr="0013693F">
              <w:rPr>
                <w:rFonts w:ascii="Verdana" w:hAnsi="Verdana" w:cs="Calibri"/>
                <w:sz w:val="16"/>
                <w:szCs w:val="16"/>
                <w:lang w:eastAsia="en-US"/>
              </w:rPr>
              <w:t>cod 50.02+59.02+64.02+69.02+79.02)</w:t>
            </w:r>
          </w:p>
        </w:tc>
        <w:tc>
          <w:tcPr>
            <w:tcW w:w="1560" w:type="dxa"/>
            <w:tcBorders>
              <w:top w:val="single" w:sz="4" w:space="0" w:color="auto"/>
              <w:left w:val="nil"/>
              <w:bottom w:val="single" w:sz="4" w:space="0" w:color="auto"/>
              <w:right w:val="single" w:sz="4" w:space="0" w:color="auto"/>
            </w:tcBorders>
            <w:vAlign w:val="bottom"/>
            <w:hideMark/>
          </w:tcPr>
          <w:p w14:paraId="4CD69BF4"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49.02</w:t>
            </w:r>
          </w:p>
        </w:tc>
        <w:tc>
          <w:tcPr>
            <w:tcW w:w="1559" w:type="dxa"/>
            <w:tcBorders>
              <w:top w:val="single" w:sz="4" w:space="0" w:color="auto"/>
              <w:left w:val="nil"/>
              <w:bottom w:val="single" w:sz="4" w:space="0" w:color="auto"/>
              <w:right w:val="single" w:sz="4" w:space="0" w:color="auto"/>
            </w:tcBorders>
            <w:vAlign w:val="bottom"/>
            <w:hideMark/>
          </w:tcPr>
          <w:p w14:paraId="6029BBF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161.362.450</w:t>
            </w:r>
          </w:p>
        </w:tc>
        <w:tc>
          <w:tcPr>
            <w:tcW w:w="1559" w:type="dxa"/>
            <w:tcBorders>
              <w:top w:val="single" w:sz="4" w:space="0" w:color="auto"/>
              <w:left w:val="nil"/>
              <w:bottom w:val="single" w:sz="4" w:space="0" w:color="auto"/>
              <w:right w:val="single" w:sz="4" w:space="0" w:color="auto"/>
            </w:tcBorders>
            <w:vAlign w:val="bottom"/>
            <w:hideMark/>
          </w:tcPr>
          <w:p w14:paraId="3C1C511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110.263.302</w:t>
            </w:r>
          </w:p>
        </w:tc>
        <w:tc>
          <w:tcPr>
            <w:tcW w:w="236" w:type="dxa"/>
            <w:vAlign w:val="center"/>
            <w:hideMark/>
          </w:tcPr>
          <w:p w14:paraId="255FA3D8" w14:textId="77777777" w:rsidR="0013693F" w:rsidRPr="0013693F" w:rsidRDefault="0013693F" w:rsidP="0013693F">
            <w:pPr>
              <w:suppressAutoHyphens w:val="0"/>
              <w:rPr>
                <w:sz w:val="20"/>
                <w:szCs w:val="20"/>
                <w:lang w:eastAsia="en-US"/>
              </w:rPr>
            </w:pPr>
          </w:p>
        </w:tc>
      </w:tr>
      <w:tr w:rsidR="006D6117" w:rsidRPr="006D6117" w14:paraId="0476987E"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3BA0FC4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2</w:t>
            </w:r>
          </w:p>
        </w:tc>
        <w:tc>
          <w:tcPr>
            <w:tcW w:w="10241" w:type="dxa"/>
            <w:tcBorders>
              <w:top w:val="nil"/>
              <w:left w:val="nil"/>
              <w:bottom w:val="single" w:sz="4" w:space="0" w:color="auto"/>
              <w:right w:val="single" w:sz="4" w:space="0" w:color="auto"/>
            </w:tcBorders>
            <w:vAlign w:val="bottom"/>
            <w:hideMark/>
          </w:tcPr>
          <w:p w14:paraId="29FB9FCA"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Partea</w:t>
            </w:r>
            <w:proofErr w:type="spellEnd"/>
            <w:r w:rsidRPr="0013693F">
              <w:rPr>
                <w:rFonts w:ascii="Verdana" w:hAnsi="Verdana" w:cs="Calibri"/>
                <w:sz w:val="16"/>
                <w:szCs w:val="16"/>
                <w:lang w:eastAsia="en-US"/>
              </w:rPr>
              <w:t xml:space="preserve"> I-a SERVICII PUBLICE GENERALE</w:t>
            </w:r>
            <w:proofErr w:type="gramStart"/>
            <w:r w:rsidRPr="0013693F">
              <w:rPr>
                <w:rFonts w:ascii="Verdana" w:hAnsi="Verdana" w:cs="Calibri"/>
                <w:sz w:val="16"/>
                <w:szCs w:val="16"/>
                <w:lang w:eastAsia="en-US"/>
              </w:rPr>
              <w:t xml:space="preserve">   (</w:t>
            </w:r>
            <w:proofErr w:type="gramEnd"/>
            <w:r w:rsidRPr="0013693F">
              <w:rPr>
                <w:rFonts w:ascii="Verdana" w:hAnsi="Verdana" w:cs="Calibri"/>
                <w:sz w:val="16"/>
                <w:szCs w:val="16"/>
                <w:lang w:eastAsia="en-US"/>
              </w:rPr>
              <w:t>cod 51.02+54.02+55.02+56.02)</w:t>
            </w:r>
          </w:p>
        </w:tc>
        <w:tc>
          <w:tcPr>
            <w:tcW w:w="1560" w:type="dxa"/>
            <w:tcBorders>
              <w:top w:val="nil"/>
              <w:left w:val="nil"/>
              <w:bottom w:val="single" w:sz="4" w:space="0" w:color="auto"/>
              <w:right w:val="single" w:sz="4" w:space="0" w:color="auto"/>
            </w:tcBorders>
            <w:vAlign w:val="bottom"/>
            <w:hideMark/>
          </w:tcPr>
          <w:p w14:paraId="352DDA5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50.02</w:t>
            </w:r>
          </w:p>
        </w:tc>
        <w:tc>
          <w:tcPr>
            <w:tcW w:w="1559" w:type="dxa"/>
            <w:tcBorders>
              <w:top w:val="nil"/>
              <w:left w:val="nil"/>
              <w:bottom w:val="single" w:sz="4" w:space="0" w:color="auto"/>
              <w:right w:val="single" w:sz="4" w:space="0" w:color="auto"/>
            </w:tcBorders>
            <w:vAlign w:val="bottom"/>
            <w:hideMark/>
          </w:tcPr>
          <w:p w14:paraId="3B1EA3F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16.477.190</w:t>
            </w:r>
          </w:p>
        </w:tc>
        <w:tc>
          <w:tcPr>
            <w:tcW w:w="1559" w:type="dxa"/>
            <w:tcBorders>
              <w:top w:val="nil"/>
              <w:left w:val="nil"/>
              <w:bottom w:val="single" w:sz="4" w:space="0" w:color="auto"/>
              <w:right w:val="single" w:sz="4" w:space="0" w:color="auto"/>
            </w:tcBorders>
            <w:vAlign w:val="bottom"/>
            <w:hideMark/>
          </w:tcPr>
          <w:p w14:paraId="2184D21C"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14.042.514</w:t>
            </w:r>
          </w:p>
        </w:tc>
        <w:tc>
          <w:tcPr>
            <w:tcW w:w="236" w:type="dxa"/>
            <w:vAlign w:val="center"/>
            <w:hideMark/>
          </w:tcPr>
          <w:p w14:paraId="7F7D496B" w14:textId="77777777" w:rsidR="0013693F" w:rsidRPr="0013693F" w:rsidRDefault="0013693F" w:rsidP="0013693F">
            <w:pPr>
              <w:suppressAutoHyphens w:val="0"/>
              <w:rPr>
                <w:sz w:val="20"/>
                <w:szCs w:val="20"/>
                <w:lang w:eastAsia="en-US"/>
              </w:rPr>
            </w:pPr>
          </w:p>
        </w:tc>
      </w:tr>
      <w:tr w:rsidR="006D6117" w:rsidRPr="006D6117" w14:paraId="19AE1696"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54C4CEB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3</w:t>
            </w:r>
          </w:p>
        </w:tc>
        <w:tc>
          <w:tcPr>
            <w:tcW w:w="10241" w:type="dxa"/>
            <w:tcBorders>
              <w:top w:val="nil"/>
              <w:left w:val="nil"/>
              <w:bottom w:val="single" w:sz="4" w:space="0" w:color="auto"/>
              <w:right w:val="single" w:sz="4" w:space="0" w:color="auto"/>
            </w:tcBorders>
            <w:vAlign w:val="bottom"/>
            <w:hideMark/>
          </w:tcPr>
          <w:p w14:paraId="1D3C5F56"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Autoritati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publice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actiuni</w:t>
            </w:r>
            <w:proofErr w:type="spellEnd"/>
            <w:r w:rsidRPr="0013693F">
              <w:rPr>
                <w:rFonts w:ascii="Verdana" w:hAnsi="Verdana" w:cs="Calibri"/>
                <w:sz w:val="16"/>
                <w:szCs w:val="16"/>
                <w:lang w:eastAsia="en-US"/>
              </w:rPr>
              <w:t xml:space="preserve"> externe</w:t>
            </w:r>
            <w:proofErr w:type="gramStart"/>
            <w:r w:rsidRPr="0013693F">
              <w:rPr>
                <w:rFonts w:ascii="Verdana" w:hAnsi="Verdana" w:cs="Calibri"/>
                <w:sz w:val="16"/>
                <w:szCs w:val="16"/>
                <w:lang w:eastAsia="en-US"/>
              </w:rPr>
              <w:t xml:space="preserve">   (</w:t>
            </w:r>
            <w:proofErr w:type="gramEnd"/>
            <w:r w:rsidRPr="0013693F">
              <w:rPr>
                <w:rFonts w:ascii="Verdana" w:hAnsi="Verdana" w:cs="Calibri"/>
                <w:sz w:val="16"/>
                <w:szCs w:val="16"/>
                <w:lang w:eastAsia="en-US"/>
              </w:rPr>
              <w:t>cod 51.02.01)</w:t>
            </w:r>
          </w:p>
        </w:tc>
        <w:tc>
          <w:tcPr>
            <w:tcW w:w="1560" w:type="dxa"/>
            <w:tcBorders>
              <w:top w:val="nil"/>
              <w:left w:val="nil"/>
              <w:bottom w:val="single" w:sz="4" w:space="0" w:color="auto"/>
              <w:right w:val="single" w:sz="4" w:space="0" w:color="auto"/>
            </w:tcBorders>
            <w:vAlign w:val="bottom"/>
            <w:hideMark/>
          </w:tcPr>
          <w:p w14:paraId="302239F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51.02</w:t>
            </w:r>
          </w:p>
        </w:tc>
        <w:tc>
          <w:tcPr>
            <w:tcW w:w="1559" w:type="dxa"/>
            <w:tcBorders>
              <w:top w:val="nil"/>
              <w:left w:val="nil"/>
              <w:bottom w:val="single" w:sz="4" w:space="0" w:color="auto"/>
              <w:right w:val="single" w:sz="4" w:space="0" w:color="auto"/>
            </w:tcBorders>
            <w:vAlign w:val="bottom"/>
            <w:hideMark/>
          </w:tcPr>
          <w:p w14:paraId="2C1581E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13.838.290</w:t>
            </w:r>
          </w:p>
        </w:tc>
        <w:tc>
          <w:tcPr>
            <w:tcW w:w="1559" w:type="dxa"/>
            <w:tcBorders>
              <w:top w:val="nil"/>
              <w:left w:val="nil"/>
              <w:bottom w:val="single" w:sz="4" w:space="0" w:color="auto"/>
              <w:right w:val="single" w:sz="4" w:space="0" w:color="auto"/>
            </w:tcBorders>
            <w:vAlign w:val="bottom"/>
            <w:hideMark/>
          </w:tcPr>
          <w:p w14:paraId="50257354"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11.966.303</w:t>
            </w:r>
          </w:p>
        </w:tc>
        <w:tc>
          <w:tcPr>
            <w:tcW w:w="236" w:type="dxa"/>
            <w:vAlign w:val="center"/>
            <w:hideMark/>
          </w:tcPr>
          <w:p w14:paraId="47C63362" w14:textId="77777777" w:rsidR="0013693F" w:rsidRPr="0013693F" w:rsidRDefault="0013693F" w:rsidP="0013693F">
            <w:pPr>
              <w:suppressAutoHyphens w:val="0"/>
              <w:rPr>
                <w:sz w:val="20"/>
                <w:szCs w:val="20"/>
                <w:lang w:eastAsia="en-US"/>
              </w:rPr>
            </w:pPr>
          </w:p>
        </w:tc>
      </w:tr>
      <w:tr w:rsidR="006D6117" w:rsidRPr="006D6117" w14:paraId="08CFC960"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46A5461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4</w:t>
            </w:r>
          </w:p>
        </w:tc>
        <w:tc>
          <w:tcPr>
            <w:tcW w:w="10241" w:type="dxa"/>
            <w:tcBorders>
              <w:top w:val="nil"/>
              <w:left w:val="nil"/>
              <w:bottom w:val="single" w:sz="4" w:space="0" w:color="auto"/>
              <w:right w:val="single" w:sz="4" w:space="0" w:color="auto"/>
            </w:tcBorders>
            <w:vAlign w:val="bottom"/>
            <w:hideMark/>
          </w:tcPr>
          <w:p w14:paraId="4D7FCDA1"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Autoritati</w:t>
            </w:r>
            <w:proofErr w:type="spellEnd"/>
            <w:r w:rsidRPr="0013693F">
              <w:rPr>
                <w:rFonts w:ascii="Verdana" w:hAnsi="Verdana" w:cs="Calibri"/>
                <w:sz w:val="16"/>
                <w:szCs w:val="16"/>
                <w:lang w:eastAsia="en-US"/>
              </w:rPr>
              <w:t xml:space="preserve"> executive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legislative (cod 51.02.01.03)</w:t>
            </w:r>
          </w:p>
        </w:tc>
        <w:tc>
          <w:tcPr>
            <w:tcW w:w="1560" w:type="dxa"/>
            <w:tcBorders>
              <w:top w:val="nil"/>
              <w:left w:val="nil"/>
              <w:bottom w:val="single" w:sz="4" w:space="0" w:color="auto"/>
              <w:right w:val="single" w:sz="4" w:space="0" w:color="auto"/>
            </w:tcBorders>
            <w:vAlign w:val="bottom"/>
            <w:hideMark/>
          </w:tcPr>
          <w:p w14:paraId="3B00866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51.02.01</w:t>
            </w:r>
          </w:p>
        </w:tc>
        <w:tc>
          <w:tcPr>
            <w:tcW w:w="1559" w:type="dxa"/>
            <w:tcBorders>
              <w:top w:val="nil"/>
              <w:left w:val="nil"/>
              <w:bottom w:val="single" w:sz="4" w:space="0" w:color="auto"/>
              <w:right w:val="single" w:sz="4" w:space="0" w:color="auto"/>
            </w:tcBorders>
            <w:vAlign w:val="bottom"/>
            <w:hideMark/>
          </w:tcPr>
          <w:p w14:paraId="1E322E36"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13.838.290</w:t>
            </w:r>
          </w:p>
        </w:tc>
        <w:tc>
          <w:tcPr>
            <w:tcW w:w="1559" w:type="dxa"/>
            <w:tcBorders>
              <w:top w:val="nil"/>
              <w:left w:val="nil"/>
              <w:bottom w:val="single" w:sz="4" w:space="0" w:color="auto"/>
              <w:right w:val="single" w:sz="4" w:space="0" w:color="auto"/>
            </w:tcBorders>
            <w:vAlign w:val="bottom"/>
            <w:hideMark/>
          </w:tcPr>
          <w:p w14:paraId="062397F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11.966.303</w:t>
            </w:r>
          </w:p>
        </w:tc>
        <w:tc>
          <w:tcPr>
            <w:tcW w:w="236" w:type="dxa"/>
            <w:vAlign w:val="center"/>
            <w:hideMark/>
          </w:tcPr>
          <w:p w14:paraId="1E88FFF3" w14:textId="77777777" w:rsidR="0013693F" w:rsidRPr="0013693F" w:rsidRDefault="0013693F" w:rsidP="0013693F">
            <w:pPr>
              <w:suppressAutoHyphens w:val="0"/>
              <w:rPr>
                <w:sz w:val="20"/>
                <w:szCs w:val="20"/>
                <w:lang w:eastAsia="en-US"/>
              </w:rPr>
            </w:pPr>
          </w:p>
        </w:tc>
      </w:tr>
      <w:tr w:rsidR="006D6117" w:rsidRPr="006D6117" w14:paraId="31041A44"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266D0EE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w:t>
            </w:r>
          </w:p>
        </w:tc>
        <w:tc>
          <w:tcPr>
            <w:tcW w:w="10241" w:type="dxa"/>
            <w:tcBorders>
              <w:top w:val="nil"/>
              <w:left w:val="nil"/>
              <w:bottom w:val="single" w:sz="4" w:space="0" w:color="auto"/>
              <w:right w:val="single" w:sz="4" w:space="0" w:color="auto"/>
            </w:tcBorders>
            <w:vAlign w:val="bottom"/>
            <w:hideMark/>
          </w:tcPr>
          <w:p w14:paraId="40E1F2D6"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Autoritati</w:t>
            </w:r>
            <w:proofErr w:type="spellEnd"/>
            <w:r w:rsidRPr="0013693F">
              <w:rPr>
                <w:rFonts w:ascii="Verdana" w:hAnsi="Verdana" w:cs="Calibri"/>
                <w:sz w:val="16"/>
                <w:szCs w:val="16"/>
                <w:lang w:eastAsia="en-US"/>
              </w:rPr>
              <w:t xml:space="preserve"> executive</w:t>
            </w:r>
          </w:p>
        </w:tc>
        <w:tc>
          <w:tcPr>
            <w:tcW w:w="1560" w:type="dxa"/>
            <w:tcBorders>
              <w:top w:val="nil"/>
              <w:left w:val="nil"/>
              <w:bottom w:val="single" w:sz="4" w:space="0" w:color="auto"/>
              <w:right w:val="single" w:sz="4" w:space="0" w:color="auto"/>
            </w:tcBorders>
            <w:vAlign w:val="bottom"/>
            <w:hideMark/>
          </w:tcPr>
          <w:p w14:paraId="372DCEB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51.02.01.03</w:t>
            </w:r>
          </w:p>
        </w:tc>
        <w:tc>
          <w:tcPr>
            <w:tcW w:w="1559" w:type="dxa"/>
            <w:tcBorders>
              <w:top w:val="nil"/>
              <w:left w:val="nil"/>
              <w:bottom w:val="single" w:sz="4" w:space="0" w:color="auto"/>
              <w:right w:val="single" w:sz="4" w:space="0" w:color="auto"/>
            </w:tcBorders>
            <w:vAlign w:val="bottom"/>
            <w:hideMark/>
          </w:tcPr>
          <w:p w14:paraId="735F12B2"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13.838.290</w:t>
            </w:r>
          </w:p>
        </w:tc>
        <w:tc>
          <w:tcPr>
            <w:tcW w:w="1559" w:type="dxa"/>
            <w:tcBorders>
              <w:top w:val="nil"/>
              <w:left w:val="nil"/>
              <w:bottom w:val="single" w:sz="4" w:space="0" w:color="auto"/>
              <w:right w:val="single" w:sz="4" w:space="0" w:color="auto"/>
            </w:tcBorders>
            <w:vAlign w:val="bottom"/>
            <w:hideMark/>
          </w:tcPr>
          <w:p w14:paraId="215D31EC"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11.966.303</w:t>
            </w:r>
          </w:p>
        </w:tc>
        <w:tc>
          <w:tcPr>
            <w:tcW w:w="236" w:type="dxa"/>
            <w:vAlign w:val="center"/>
            <w:hideMark/>
          </w:tcPr>
          <w:p w14:paraId="0F50FCEF" w14:textId="77777777" w:rsidR="0013693F" w:rsidRPr="0013693F" w:rsidRDefault="0013693F" w:rsidP="0013693F">
            <w:pPr>
              <w:suppressAutoHyphens w:val="0"/>
              <w:rPr>
                <w:sz w:val="20"/>
                <w:szCs w:val="20"/>
                <w:lang w:eastAsia="en-US"/>
              </w:rPr>
            </w:pPr>
          </w:p>
        </w:tc>
      </w:tr>
      <w:tr w:rsidR="006D6117" w:rsidRPr="006D6117" w14:paraId="1AF21DA6"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05707A7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w:t>
            </w:r>
          </w:p>
        </w:tc>
        <w:tc>
          <w:tcPr>
            <w:tcW w:w="10241" w:type="dxa"/>
            <w:tcBorders>
              <w:top w:val="nil"/>
              <w:left w:val="nil"/>
              <w:bottom w:val="single" w:sz="4" w:space="0" w:color="auto"/>
              <w:right w:val="single" w:sz="4" w:space="0" w:color="auto"/>
            </w:tcBorders>
            <w:vAlign w:val="bottom"/>
            <w:hideMark/>
          </w:tcPr>
          <w:p w14:paraId="471635C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publice</w:t>
            </w:r>
            <w:proofErr w:type="spellEnd"/>
            <w:r w:rsidRPr="0013693F">
              <w:rPr>
                <w:rFonts w:ascii="Verdana" w:hAnsi="Verdana" w:cs="Calibri"/>
                <w:sz w:val="16"/>
                <w:szCs w:val="16"/>
                <w:lang w:eastAsia="en-US"/>
              </w:rPr>
              <w:t xml:space="preserve"> </w:t>
            </w:r>
            <w:proofErr w:type="gramStart"/>
            <w:r w:rsidRPr="0013693F">
              <w:rPr>
                <w:rFonts w:ascii="Verdana" w:hAnsi="Verdana" w:cs="Calibri"/>
                <w:sz w:val="16"/>
                <w:szCs w:val="16"/>
                <w:lang w:eastAsia="en-US"/>
              </w:rPr>
              <w:t>generale  (</w:t>
            </w:r>
            <w:proofErr w:type="gramEnd"/>
            <w:r w:rsidRPr="0013693F">
              <w:rPr>
                <w:rFonts w:ascii="Verdana" w:hAnsi="Verdana" w:cs="Calibri"/>
                <w:sz w:val="16"/>
                <w:szCs w:val="16"/>
                <w:lang w:eastAsia="en-US"/>
              </w:rPr>
              <w:t>cod 54.02.05 la 54.02.07+54.02.10+54.02.50)</w:t>
            </w:r>
          </w:p>
        </w:tc>
        <w:tc>
          <w:tcPr>
            <w:tcW w:w="1560" w:type="dxa"/>
            <w:tcBorders>
              <w:top w:val="nil"/>
              <w:left w:val="nil"/>
              <w:bottom w:val="single" w:sz="4" w:space="0" w:color="auto"/>
              <w:right w:val="single" w:sz="4" w:space="0" w:color="auto"/>
            </w:tcBorders>
            <w:vAlign w:val="bottom"/>
            <w:hideMark/>
          </w:tcPr>
          <w:p w14:paraId="3A1A601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54.02</w:t>
            </w:r>
          </w:p>
        </w:tc>
        <w:tc>
          <w:tcPr>
            <w:tcW w:w="1559" w:type="dxa"/>
            <w:tcBorders>
              <w:top w:val="nil"/>
              <w:left w:val="nil"/>
              <w:bottom w:val="single" w:sz="4" w:space="0" w:color="auto"/>
              <w:right w:val="single" w:sz="4" w:space="0" w:color="auto"/>
            </w:tcBorders>
            <w:vAlign w:val="bottom"/>
            <w:hideMark/>
          </w:tcPr>
          <w:p w14:paraId="20E47CA4"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900.900</w:t>
            </w:r>
          </w:p>
        </w:tc>
        <w:tc>
          <w:tcPr>
            <w:tcW w:w="1559" w:type="dxa"/>
            <w:tcBorders>
              <w:top w:val="nil"/>
              <w:left w:val="nil"/>
              <w:bottom w:val="single" w:sz="4" w:space="0" w:color="auto"/>
              <w:right w:val="single" w:sz="4" w:space="0" w:color="auto"/>
            </w:tcBorders>
            <w:vAlign w:val="bottom"/>
            <w:hideMark/>
          </w:tcPr>
          <w:p w14:paraId="788E5AD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890.601</w:t>
            </w:r>
          </w:p>
        </w:tc>
        <w:tc>
          <w:tcPr>
            <w:tcW w:w="236" w:type="dxa"/>
            <w:vAlign w:val="center"/>
            <w:hideMark/>
          </w:tcPr>
          <w:p w14:paraId="08400450" w14:textId="77777777" w:rsidR="0013693F" w:rsidRPr="0013693F" w:rsidRDefault="0013693F" w:rsidP="0013693F">
            <w:pPr>
              <w:suppressAutoHyphens w:val="0"/>
              <w:rPr>
                <w:sz w:val="20"/>
                <w:szCs w:val="20"/>
                <w:lang w:eastAsia="en-US"/>
              </w:rPr>
            </w:pPr>
          </w:p>
        </w:tc>
      </w:tr>
      <w:tr w:rsidR="006D6117" w:rsidRPr="006D6117" w14:paraId="1CBAE7A4"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55681FB4"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w:t>
            </w:r>
          </w:p>
        </w:tc>
        <w:tc>
          <w:tcPr>
            <w:tcW w:w="10241" w:type="dxa"/>
            <w:tcBorders>
              <w:top w:val="nil"/>
              <w:left w:val="nil"/>
              <w:bottom w:val="single" w:sz="4" w:space="0" w:color="auto"/>
              <w:right w:val="single" w:sz="4" w:space="0" w:color="auto"/>
            </w:tcBorders>
            <w:vAlign w:val="bottom"/>
            <w:hideMark/>
          </w:tcPr>
          <w:p w14:paraId="1695114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Fond de </w:t>
            </w:r>
            <w:proofErr w:type="spellStart"/>
            <w:r w:rsidRPr="0013693F">
              <w:rPr>
                <w:rFonts w:ascii="Verdana" w:hAnsi="Verdana" w:cs="Calibri"/>
                <w:sz w:val="16"/>
                <w:szCs w:val="16"/>
                <w:lang w:eastAsia="en-US"/>
              </w:rPr>
              <w:t>rezerva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bugetara</w:t>
            </w:r>
            <w:proofErr w:type="spellEnd"/>
            <w:r w:rsidRPr="0013693F">
              <w:rPr>
                <w:rFonts w:ascii="Verdana" w:hAnsi="Verdana" w:cs="Calibri"/>
                <w:sz w:val="16"/>
                <w:szCs w:val="16"/>
                <w:lang w:eastAsia="en-US"/>
              </w:rPr>
              <w:t xml:space="preserve"> la </w:t>
            </w:r>
            <w:proofErr w:type="spellStart"/>
            <w:r w:rsidRPr="0013693F">
              <w:rPr>
                <w:rFonts w:ascii="Verdana" w:hAnsi="Verdana" w:cs="Calibri"/>
                <w:sz w:val="16"/>
                <w:szCs w:val="16"/>
                <w:lang w:eastAsia="en-US"/>
              </w:rPr>
              <w:t>dispozitia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autoritatilor</w:t>
            </w:r>
            <w:proofErr w:type="spellEnd"/>
            <w:r w:rsidRPr="0013693F">
              <w:rPr>
                <w:rFonts w:ascii="Verdana" w:hAnsi="Verdana" w:cs="Calibri"/>
                <w:sz w:val="16"/>
                <w:szCs w:val="16"/>
                <w:lang w:eastAsia="en-US"/>
              </w:rPr>
              <w:t xml:space="preserve"> locale</w:t>
            </w:r>
          </w:p>
        </w:tc>
        <w:tc>
          <w:tcPr>
            <w:tcW w:w="1560" w:type="dxa"/>
            <w:tcBorders>
              <w:top w:val="nil"/>
              <w:left w:val="nil"/>
              <w:bottom w:val="single" w:sz="4" w:space="0" w:color="auto"/>
              <w:right w:val="single" w:sz="4" w:space="0" w:color="auto"/>
            </w:tcBorders>
            <w:vAlign w:val="bottom"/>
            <w:hideMark/>
          </w:tcPr>
          <w:p w14:paraId="6FC4EFA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54.02.05</w:t>
            </w:r>
          </w:p>
        </w:tc>
        <w:tc>
          <w:tcPr>
            <w:tcW w:w="1559" w:type="dxa"/>
            <w:tcBorders>
              <w:top w:val="nil"/>
              <w:left w:val="nil"/>
              <w:bottom w:val="single" w:sz="4" w:space="0" w:color="auto"/>
              <w:right w:val="single" w:sz="4" w:space="0" w:color="auto"/>
            </w:tcBorders>
            <w:vAlign w:val="bottom"/>
            <w:hideMark/>
          </w:tcPr>
          <w:p w14:paraId="712A436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0</w:t>
            </w:r>
          </w:p>
        </w:tc>
        <w:tc>
          <w:tcPr>
            <w:tcW w:w="1559" w:type="dxa"/>
            <w:tcBorders>
              <w:top w:val="nil"/>
              <w:left w:val="nil"/>
              <w:bottom w:val="single" w:sz="4" w:space="0" w:color="auto"/>
              <w:right w:val="single" w:sz="4" w:space="0" w:color="auto"/>
            </w:tcBorders>
            <w:vAlign w:val="bottom"/>
            <w:hideMark/>
          </w:tcPr>
          <w:p w14:paraId="7D691571"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0</w:t>
            </w:r>
          </w:p>
        </w:tc>
        <w:tc>
          <w:tcPr>
            <w:tcW w:w="236" w:type="dxa"/>
            <w:vAlign w:val="center"/>
            <w:hideMark/>
          </w:tcPr>
          <w:p w14:paraId="43688B75" w14:textId="77777777" w:rsidR="0013693F" w:rsidRPr="0013693F" w:rsidRDefault="0013693F" w:rsidP="0013693F">
            <w:pPr>
              <w:suppressAutoHyphens w:val="0"/>
              <w:rPr>
                <w:sz w:val="20"/>
                <w:szCs w:val="20"/>
                <w:lang w:eastAsia="en-US"/>
              </w:rPr>
            </w:pPr>
          </w:p>
        </w:tc>
      </w:tr>
      <w:tr w:rsidR="006D6117" w:rsidRPr="006D6117" w14:paraId="45F38F3D"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495533C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10</w:t>
            </w:r>
          </w:p>
        </w:tc>
        <w:tc>
          <w:tcPr>
            <w:tcW w:w="10241" w:type="dxa"/>
            <w:tcBorders>
              <w:top w:val="nil"/>
              <w:left w:val="nil"/>
              <w:bottom w:val="single" w:sz="4" w:space="0" w:color="auto"/>
              <w:right w:val="single" w:sz="4" w:space="0" w:color="auto"/>
            </w:tcBorders>
            <w:vAlign w:val="bottom"/>
            <w:hideMark/>
          </w:tcPr>
          <w:p w14:paraId="64B031C8"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publice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comunitare</w:t>
            </w:r>
            <w:proofErr w:type="spellEnd"/>
            <w:r w:rsidRPr="0013693F">
              <w:rPr>
                <w:rFonts w:ascii="Verdana" w:hAnsi="Verdana" w:cs="Calibri"/>
                <w:sz w:val="16"/>
                <w:szCs w:val="16"/>
                <w:lang w:eastAsia="en-US"/>
              </w:rPr>
              <w:t xml:space="preserve"> de </w:t>
            </w:r>
            <w:proofErr w:type="spellStart"/>
            <w:r w:rsidRPr="0013693F">
              <w:rPr>
                <w:rFonts w:ascii="Verdana" w:hAnsi="Verdana" w:cs="Calibri"/>
                <w:sz w:val="16"/>
                <w:szCs w:val="16"/>
                <w:lang w:eastAsia="en-US"/>
              </w:rPr>
              <w:t>evidenţă</w:t>
            </w:r>
            <w:proofErr w:type="spellEnd"/>
            <w:r w:rsidRPr="0013693F">
              <w:rPr>
                <w:rFonts w:ascii="Verdana" w:hAnsi="Verdana" w:cs="Calibri"/>
                <w:sz w:val="16"/>
                <w:szCs w:val="16"/>
                <w:lang w:eastAsia="en-US"/>
              </w:rPr>
              <w:t xml:space="preserve"> a </w:t>
            </w:r>
            <w:proofErr w:type="spellStart"/>
            <w:r w:rsidRPr="0013693F">
              <w:rPr>
                <w:rFonts w:ascii="Verdana" w:hAnsi="Verdana" w:cs="Calibri"/>
                <w:sz w:val="16"/>
                <w:szCs w:val="16"/>
                <w:lang w:eastAsia="en-US"/>
              </w:rPr>
              <w:t>persoanelor</w:t>
            </w:r>
            <w:proofErr w:type="spellEnd"/>
          </w:p>
        </w:tc>
        <w:tc>
          <w:tcPr>
            <w:tcW w:w="1560" w:type="dxa"/>
            <w:tcBorders>
              <w:top w:val="nil"/>
              <w:left w:val="nil"/>
              <w:bottom w:val="single" w:sz="4" w:space="0" w:color="auto"/>
              <w:right w:val="single" w:sz="4" w:space="0" w:color="auto"/>
            </w:tcBorders>
            <w:vAlign w:val="bottom"/>
            <w:hideMark/>
          </w:tcPr>
          <w:p w14:paraId="5672B35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54.02.10</w:t>
            </w:r>
          </w:p>
        </w:tc>
        <w:tc>
          <w:tcPr>
            <w:tcW w:w="1559" w:type="dxa"/>
            <w:tcBorders>
              <w:top w:val="nil"/>
              <w:left w:val="nil"/>
              <w:bottom w:val="single" w:sz="4" w:space="0" w:color="auto"/>
              <w:right w:val="single" w:sz="4" w:space="0" w:color="auto"/>
            </w:tcBorders>
            <w:vAlign w:val="bottom"/>
            <w:hideMark/>
          </w:tcPr>
          <w:p w14:paraId="09575A8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776.900</w:t>
            </w:r>
          </w:p>
        </w:tc>
        <w:tc>
          <w:tcPr>
            <w:tcW w:w="1559" w:type="dxa"/>
            <w:tcBorders>
              <w:top w:val="nil"/>
              <w:left w:val="nil"/>
              <w:bottom w:val="single" w:sz="4" w:space="0" w:color="auto"/>
              <w:right w:val="single" w:sz="4" w:space="0" w:color="auto"/>
            </w:tcBorders>
            <w:vAlign w:val="bottom"/>
            <w:hideMark/>
          </w:tcPr>
          <w:p w14:paraId="7739279D"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766.615</w:t>
            </w:r>
          </w:p>
        </w:tc>
        <w:tc>
          <w:tcPr>
            <w:tcW w:w="236" w:type="dxa"/>
            <w:vAlign w:val="center"/>
            <w:hideMark/>
          </w:tcPr>
          <w:p w14:paraId="66B196D0" w14:textId="77777777" w:rsidR="0013693F" w:rsidRPr="0013693F" w:rsidRDefault="0013693F" w:rsidP="0013693F">
            <w:pPr>
              <w:suppressAutoHyphens w:val="0"/>
              <w:rPr>
                <w:sz w:val="20"/>
                <w:szCs w:val="20"/>
                <w:lang w:eastAsia="en-US"/>
              </w:rPr>
            </w:pPr>
          </w:p>
        </w:tc>
      </w:tr>
      <w:tr w:rsidR="006D6117" w:rsidRPr="006D6117" w14:paraId="42A377B5"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2BCB03A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11</w:t>
            </w:r>
          </w:p>
        </w:tc>
        <w:tc>
          <w:tcPr>
            <w:tcW w:w="10241" w:type="dxa"/>
            <w:tcBorders>
              <w:top w:val="nil"/>
              <w:left w:val="nil"/>
              <w:bottom w:val="single" w:sz="4" w:space="0" w:color="auto"/>
              <w:right w:val="single" w:sz="4" w:space="0" w:color="auto"/>
            </w:tcBorders>
            <w:vAlign w:val="bottom"/>
            <w:hideMark/>
          </w:tcPr>
          <w:p w14:paraId="26581E7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publice</w:t>
            </w:r>
            <w:proofErr w:type="spellEnd"/>
            <w:r w:rsidRPr="0013693F">
              <w:rPr>
                <w:rFonts w:ascii="Verdana" w:hAnsi="Verdana" w:cs="Calibri"/>
                <w:sz w:val="16"/>
                <w:szCs w:val="16"/>
                <w:lang w:eastAsia="en-US"/>
              </w:rPr>
              <w:t xml:space="preserve"> generale </w:t>
            </w:r>
          </w:p>
        </w:tc>
        <w:tc>
          <w:tcPr>
            <w:tcW w:w="1560" w:type="dxa"/>
            <w:tcBorders>
              <w:top w:val="nil"/>
              <w:left w:val="nil"/>
              <w:bottom w:val="single" w:sz="4" w:space="0" w:color="auto"/>
              <w:right w:val="single" w:sz="4" w:space="0" w:color="auto"/>
            </w:tcBorders>
            <w:vAlign w:val="bottom"/>
            <w:hideMark/>
          </w:tcPr>
          <w:p w14:paraId="1D95C4A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54.02.50</w:t>
            </w:r>
          </w:p>
        </w:tc>
        <w:tc>
          <w:tcPr>
            <w:tcW w:w="1559" w:type="dxa"/>
            <w:tcBorders>
              <w:top w:val="nil"/>
              <w:left w:val="nil"/>
              <w:bottom w:val="single" w:sz="4" w:space="0" w:color="auto"/>
              <w:right w:val="single" w:sz="4" w:space="0" w:color="auto"/>
            </w:tcBorders>
            <w:vAlign w:val="bottom"/>
            <w:hideMark/>
          </w:tcPr>
          <w:p w14:paraId="15A5F31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124.000</w:t>
            </w:r>
          </w:p>
        </w:tc>
        <w:tc>
          <w:tcPr>
            <w:tcW w:w="1559" w:type="dxa"/>
            <w:tcBorders>
              <w:top w:val="nil"/>
              <w:left w:val="nil"/>
              <w:bottom w:val="single" w:sz="4" w:space="0" w:color="auto"/>
              <w:right w:val="single" w:sz="4" w:space="0" w:color="auto"/>
            </w:tcBorders>
            <w:vAlign w:val="bottom"/>
            <w:hideMark/>
          </w:tcPr>
          <w:p w14:paraId="1A6B8A9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123.986</w:t>
            </w:r>
          </w:p>
        </w:tc>
        <w:tc>
          <w:tcPr>
            <w:tcW w:w="236" w:type="dxa"/>
            <w:vAlign w:val="center"/>
            <w:hideMark/>
          </w:tcPr>
          <w:p w14:paraId="2AB025B6" w14:textId="77777777" w:rsidR="0013693F" w:rsidRPr="0013693F" w:rsidRDefault="0013693F" w:rsidP="0013693F">
            <w:pPr>
              <w:suppressAutoHyphens w:val="0"/>
              <w:rPr>
                <w:sz w:val="20"/>
                <w:szCs w:val="20"/>
                <w:lang w:eastAsia="en-US"/>
              </w:rPr>
            </w:pPr>
          </w:p>
        </w:tc>
      </w:tr>
      <w:tr w:rsidR="006D6117" w:rsidRPr="006D6117" w14:paraId="32F4096B"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1434244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12</w:t>
            </w:r>
          </w:p>
        </w:tc>
        <w:tc>
          <w:tcPr>
            <w:tcW w:w="10241" w:type="dxa"/>
            <w:tcBorders>
              <w:top w:val="nil"/>
              <w:left w:val="nil"/>
              <w:bottom w:val="single" w:sz="4" w:space="0" w:color="auto"/>
              <w:right w:val="single" w:sz="4" w:space="0" w:color="auto"/>
            </w:tcBorders>
            <w:vAlign w:val="bottom"/>
            <w:hideMark/>
          </w:tcPr>
          <w:p w14:paraId="2F5FD916"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Tranzacţii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privind</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datoria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publică</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şi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împrumuturi</w:t>
            </w:r>
            <w:proofErr w:type="spellEnd"/>
            <w:r w:rsidRPr="0013693F">
              <w:rPr>
                <w:rFonts w:ascii="Verdana" w:hAnsi="Verdana" w:cs="Calibri"/>
                <w:sz w:val="16"/>
                <w:szCs w:val="16"/>
                <w:lang w:eastAsia="en-US"/>
              </w:rPr>
              <w:t xml:space="preserve"> (55.02.01)</w:t>
            </w:r>
          </w:p>
        </w:tc>
        <w:tc>
          <w:tcPr>
            <w:tcW w:w="1560" w:type="dxa"/>
            <w:tcBorders>
              <w:top w:val="nil"/>
              <w:left w:val="nil"/>
              <w:bottom w:val="single" w:sz="4" w:space="0" w:color="auto"/>
              <w:right w:val="single" w:sz="4" w:space="0" w:color="auto"/>
            </w:tcBorders>
            <w:vAlign w:val="bottom"/>
            <w:hideMark/>
          </w:tcPr>
          <w:p w14:paraId="0B17E40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55.02</w:t>
            </w:r>
          </w:p>
        </w:tc>
        <w:tc>
          <w:tcPr>
            <w:tcW w:w="1559" w:type="dxa"/>
            <w:tcBorders>
              <w:top w:val="nil"/>
              <w:left w:val="nil"/>
              <w:bottom w:val="single" w:sz="4" w:space="0" w:color="auto"/>
              <w:right w:val="single" w:sz="4" w:space="0" w:color="auto"/>
            </w:tcBorders>
            <w:vAlign w:val="bottom"/>
            <w:hideMark/>
          </w:tcPr>
          <w:p w14:paraId="2E94B65E"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1.738.000</w:t>
            </w:r>
          </w:p>
        </w:tc>
        <w:tc>
          <w:tcPr>
            <w:tcW w:w="1559" w:type="dxa"/>
            <w:tcBorders>
              <w:top w:val="nil"/>
              <w:left w:val="nil"/>
              <w:bottom w:val="single" w:sz="4" w:space="0" w:color="auto"/>
              <w:right w:val="single" w:sz="4" w:space="0" w:color="auto"/>
            </w:tcBorders>
            <w:vAlign w:val="bottom"/>
            <w:hideMark/>
          </w:tcPr>
          <w:p w14:paraId="1A25005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1.185.610</w:t>
            </w:r>
          </w:p>
        </w:tc>
        <w:tc>
          <w:tcPr>
            <w:tcW w:w="236" w:type="dxa"/>
            <w:vAlign w:val="center"/>
            <w:hideMark/>
          </w:tcPr>
          <w:p w14:paraId="188B4C1F" w14:textId="77777777" w:rsidR="0013693F" w:rsidRPr="0013693F" w:rsidRDefault="0013693F" w:rsidP="0013693F">
            <w:pPr>
              <w:suppressAutoHyphens w:val="0"/>
              <w:rPr>
                <w:sz w:val="20"/>
                <w:szCs w:val="20"/>
                <w:lang w:eastAsia="en-US"/>
              </w:rPr>
            </w:pPr>
          </w:p>
        </w:tc>
      </w:tr>
      <w:tr w:rsidR="006D6117" w:rsidRPr="006D6117" w14:paraId="60E002AF"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571A24A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13</w:t>
            </w:r>
          </w:p>
        </w:tc>
        <w:tc>
          <w:tcPr>
            <w:tcW w:w="10241" w:type="dxa"/>
            <w:tcBorders>
              <w:top w:val="nil"/>
              <w:left w:val="nil"/>
              <w:bottom w:val="single" w:sz="4" w:space="0" w:color="auto"/>
              <w:right w:val="single" w:sz="4" w:space="0" w:color="auto"/>
            </w:tcBorders>
            <w:vAlign w:val="bottom"/>
            <w:hideMark/>
          </w:tcPr>
          <w:p w14:paraId="20FC6818"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Tranzacţii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privind</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datoria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publică</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şi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împrumuturi</w:t>
            </w:r>
            <w:proofErr w:type="spellEnd"/>
            <w:r w:rsidRPr="001369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0E32234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55.02.01</w:t>
            </w:r>
          </w:p>
        </w:tc>
        <w:tc>
          <w:tcPr>
            <w:tcW w:w="1559" w:type="dxa"/>
            <w:tcBorders>
              <w:top w:val="nil"/>
              <w:left w:val="nil"/>
              <w:bottom w:val="single" w:sz="4" w:space="0" w:color="auto"/>
              <w:right w:val="single" w:sz="4" w:space="0" w:color="auto"/>
            </w:tcBorders>
            <w:vAlign w:val="bottom"/>
            <w:hideMark/>
          </w:tcPr>
          <w:p w14:paraId="347F59D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1.738.000</w:t>
            </w:r>
          </w:p>
        </w:tc>
        <w:tc>
          <w:tcPr>
            <w:tcW w:w="1559" w:type="dxa"/>
            <w:tcBorders>
              <w:top w:val="nil"/>
              <w:left w:val="nil"/>
              <w:bottom w:val="single" w:sz="4" w:space="0" w:color="auto"/>
              <w:right w:val="single" w:sz="4" w:space="0" w:color="auto"/>
            </w:tcBorders>
            <w:vAlign w:val="bottom"/>
            <w:hideMark/>
          </w:tcPr>
          <w:p w14:paraId="14A6762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1.185.610</w:t>
            </w:r>
          </w:p>
        </w:tc>
        <w:tc>
          <w:tcPr>
            <w:tcW w:w="236" w:type="dxa"/>
            <w:vAlign w:val="center"/>
            <w:hideMark/>
          </w:tcPr>
          <w:p w14:paraId="510FA955" w14:textId="77777777" w:rsidR="0013693F" w:rsidRPr="0013693F" w:rsidRDefault="0013693F" w:rsidP="0013693F">
            <w:pPr>
              <w:suppressAutoHyphens w:val="0"/>
              <w:rPr>
                <w:sz w:val="20"/>
                <w:szCs w:val="20"/>
                <w:lang w:eastAsia="en-US"/>
              </w:rPr>
            </w:pPr>
          </w:p>
        </w:tc>
      </w:tr>
      <w:tr w:rsidR="006D6117" w:rsidRPr="006D6117" w14:paraId="0721E5A6"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0CD3E77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20</w:t>
            </w:r>
          </w:p>
        </w:tc>
        <w:tc>
          <w:tcPr>
            <w:tcW w:w="10241" w:type="dxa"/>
            <w:tcBorders>
              <w:top w:val="nil"/>
              <w:left w:val="nil"/>
              <w:bottom w:val="single" w:sz="4" w:space="0" w:color="auto"/>
              <w:right w:val="single" w:sz="4" w:space="0" w:color="auto"/>
            </w:tcBorders>
            <w:vAlign w:val="bottom"/>
            <w:hideMark/>
          </w:tcPr>
          <w:p w14:paraId="3864802D"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Partea</w:t>
            </w:r>
            <w:proofErr w:type="spellEnd"/>
            <w:r w:rsidRPr="0013693F">
              <w:rPr>
                <w:rFonts w:ascii="Verdana" w:hAnsi="Verdana" w:cs="Calibri"/>
                <w:sz w:val="16"/>
                <w:szCs w:val="16"/>
                <w:lang w:eastAsia="en-US"/>
              </w:rPr>
              <w:t xml:space="preserve"> a II-a APARARE, ORDINE PUBLICA SI SIGURANTA NATIONALA (cod 60.02+61.02)</w:t>
            </w:r>
          </w:p>
        </w:tc>
        <w:tc>
          <w:tcPr>
            <w:tcW w:w="1560" w:type="dxa"/>
            <w:tcBorders>
              <w:top w:val="nil"/>
              <w:left w:val="nil"/>
              <w:bottom w:val="single" w:sz="4" w:space="0" w:color="auto"/>
              <w:right w:val="single" w:sz="4" w:space="0" w:color="auto"/>
            </w:tcBorders>
            <w:vAlign w:val="bottom"/>
            <w:hideMark/>
          </w:tcPr>
          <w:p w14:paraId="0296090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59.02</w:t>
            </w:r>
          </w:p>
        </w:tc>
        <w:tc>
          <w:tcPr>
            <w:tcW w:w="1559" w:type="dxa"/>
            <w:tcBorders>
              <w:top w:val="nil"/>
              <w:left w:val="nil"/>
              <w:bottom w:val="single" w:sz="4" w:space="0" w:color="auto"/>
              <w:right w:val="single" w:sz="4" w:space="0" w:color="auto"/>
            </w:tcBorders>
            <w:vAlign w:val="bottom"/>
            <w:hideMark/>
          </w:tcPr>
          <w:p w14:paraId="50E6153C"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2.216.160</w:t>
            </w:r>
          </w:p>
        </w:tc>
        <w:tc>
          <w:tcPr>
            <w:tcW w:w="1559" w:type="dxa"/>
            <w:tcBorders>
              <w:top w:val="nil"/>
              <w:left w:val="nil"/>
              <w:bottom w:val="single" w:sz="4" w:space="0" w:color="auto"/>
              <w:right w:val="single" w:sz="4" w:space="0" w:color="auto"/>
            </w:tcBorders>
            <w:vAlign w:val="bottom"/>
            <w:hideMark/>
          </w:tcPr>
          <w:p w14:paraId="25C96CA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2.153.218</w:t>
            </w:r>
          </w:p>
        </w:tc>
        <w:tc>
          <w:tcPr>
            <w:tcW w:w="236" w:type="dxa"/>
            <w:vAlign w:val="center"/>
            <w:hideMark/>
          </w:tcPr>
          <w:p w14:paraId="3B5A0295" w14:textId="77777777" w:rsidR="0013693F" w:rsidRPr="0013693F" w:rsidRDefault="0013693F" w:rsidP="0013693F">
            <w:pPr>
              <w:suppressAutoHyphens w:val="0"/>
              <w:rPr>
                <w:sz w:val="20"/>
                <w:szCs w:val="20"/>
                <w:lang w:eastAsia="en-US"/>
              </w:rPr>
            </w:pPr>
          </w:p>
        </w:tc>
      </w:tr>
      <w:tr w:rsidR="006D6117" w:rsidRPr="006D6117" w14:paraId="0367CC23"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3A73CAC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23</w:t>
            </w:r>
          </w:p>
        </w:tc>
        <w:tc>
          <w:tcPr>
            <w:tcW w:w="10241" w:type="dxa"/>
            <w:tcBorders>
              <w:top w:val="nil"/>
              <w:left w:val="nil"/>
              <w:bottom w:val="single" w:sz="4" w:space="0" w:color="auto"/>
              <w:right w:val="single" w:sz="4" w:space="0" w:color="auto"/>
            </w:tcBorders>
            <w:vAlign w:val="bottom"/>
            <w:hideMark/>
          </w:tcPr>
          <w:p w14:paraId="0736F3FC"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Ordine</w:t>
            </w:r>
            <w:proofErr w:type="spellEnd"/>
            <w:r w:rsidRPr="0013693F">
              <w:rPr>
                <w:rFonts w:ascii="Verdana" w:hAnsi="Verdana" w:cs="Calibri"/>
                <w:sz w:val="16"/>
                <w:szCs w:val="16"/>
                <w:lang w:eastAsia="en-US"/>
              </w:rPr>
              <w:t xml:space="preserve"> publica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siguranta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nationala</w:t>
            </w:r>
            <w:proofErr w:type="spellEnd"/>
            <w:r w:rsidRPr="0013693F">
              <w:rPr>
                <w:rFonts w:ascii="Verdana" w:hAnsi="Verdana" w:cs="Calibri"/>
                <w:sz w:val="16"/>
                <w:szCs w:val="16"/>
                <w:lang w:eastAsia="en-US"/>
              </w:rPr>
              <w:t xml:space="preserve"> (cod 61.02.03+61.02.05+61.02.50)</w:t>
            </w:r>
          </w:p>
        </w:tc>
        <w:tc>
          <w:tcPr>
            <w:tcW w:w="1560" w:type="dxa"/>
            <w:tcBorders>
              <w:top w:val="nil"/>
              <w:left w:val="nil"/>
              <w:bottom w:val="single" w:sz="4" w:space="0" w:color="auto"/>
              <w:right w:val="single" w:sz="4" w:space="0" w:color="auto"/>
            </w:tcBorders>
            <w:vAlign w:val="bottom"/>
            <w:hideMark/>
          </w:tcPr>
          <w:p w14:paraId="623ACD2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61.02</w:t>
            </w:r>
          </w:p>
        </w:tc>
        <w:tc>
          <w:tcPr>
            <w:tcW w:w="1559" w:type="dxa"/>
            <w:tcBorders>
              <w:top w:val="nil"/>
              <w:left w:val="nil"/>
              <w:bottom w:val="single" w:sz="4" w:space="0" w:color="auto"/>
              <w:right w:val="single" w:sz="4" w:space="0" w:color="auto"/>
            </w:tcBorders>
            <w:vAlign w:val="bottom"/>
            <w:hideMark/>
          </w:tcPr>
          <w:p w14:paraId="04DD63BB"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2.216.160</w:t>
            </w:r>
          </w:p>
        </w:tc>
        <w:tc>
          <w:tcPr>
            <w:tcW w:w="1559" w:type="dxa"/>
            <w:tcBorders>
              <w:top w:val="nil"/>
              <w:left w:val="nil"/>
              <w:bottom w:val="single" w:sz="4" w:space="0" w:color="auto"/>
              <w:right w:val="single" w:sz="4" w:space="0" w:color="auto"/>
            </w:tcBorders>
            <w:vAlign w:val="bottom"/>
            <w:hideMark/>
          </w:tcPr>
          <w:p w14:paraId="3C47BB8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2.153.218</w:t>
            </w:r>
          </w:p>
        </w:tc>
        <w:tc>
          <w:tcPr>
            <w:tcW w:w="236" w:type="dxa"/>
            <w:vAlign w:val="center"/>
            <w:hideMark/>
          </w:tcPr>
          <w:p w14:paraId="26F0EAAE" w14:textId="77777777" w:rsidR="0013693F" w:rsidRPr="0013693F" w:rsidRDefault="0013693F" w:rsidP="0013693F">
            <w:pPr>
              <w:suppressAutoHyphens w:val="0"/>
              <w:rPr>
                <w:sz w:val="20"/>
                <w:szCs w:val="20"/>
                <w:lang w:eastAsia="en-US"/>
              </w:rPr>
            </w:pPr>
          </w:p>
        </w:tc>
      </w:tr>
      <w:tr w:rsidR="006D6117" w:rsidRPr="006D6117" w14:paraId="2D33064F"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400F13A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24</w:t>
            </w:r>
          </w:p>
        </w:tc>
        <w:tc>
          <w:tcPr>
            <w:tcW w:w="10241" w:type="dxa"/>
            <w:tcBorders>
              <w:top w:val="nil"/>
              <w:left w:val="nil"/>
              <w:bottom w:val="single" w:sz="4" w:space="0" w:color="auto"/>
              <w:right w:val="single" w:sz="4" w:space="0" w:color="auto"/>
            </w:tcBorders>
            <w:vAlign w:val="bottom"/>
            <w:hideMark/>
          </w:tcPr>
          <w:p w14:paraId="1D721609"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Ordine</w:t>
            </w:r>
            <w:proofErr w:type="spellEnd"/>
            <w:r w:rsidRPr="0013693F">
              <w:rPr>
                <w:rFonts w:ascii="Verdana" w:hAnsi="Verdana" w:cs="Calibri"/>
                <w:sz w:val="16"/>
                <w:szCs w:val="16"/>
                <w:lang w:eastAsia="en-US"/>
              </w:rPr>
              <w:t xml:space="preserve"> publica (cod 61.02.03.04)</w:t>
            </w:r>
          </w:p>
        </w:tc>
        <w:tc>
          <w:tcPr>
            <w:tcW w:w="1560" w:type="dxa"/>
            <w:tcBorders>
              <w:top w:val="nil"/>
              <w:left w:val="nil"/>
              <w:bottom w:val="single" w:sz="4" w:space="0" w:color="auto"/>
              <w:right w:val="single" w:sz="4" w:space="0" w:color="auto"/>
            </w:tcBorders>
            <w:vAlign w:val="bottom"/>
            <w:hideMark/>
          </w:tcPr>
          <w:p w14:paraId="3CC4105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61.02.03</w:t>
            </w:r>
          </w:p>
        </w:tc>
        <w:tc>
          <w:tcPr>
            <w:tcW w:w="1559" w:type="dxa"/>
            <w:tcBorders>
              <w:top w:val="nil"/>
              <w:left w:val="nil"/>
              <w:bottom w:val="single" w:sz="4" w:space="0" w:color="auto"/>
              <w:right w:val="single" w:sz="4" w:space="0" w:color="auto"/>
            </w:tcBorders>
            <w:vAlign w:val="bottom"/>
            <w:hideMark/>
          </w:tcPr>
          <w:p w14:paraId="48B4A95C"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2.201.160</w:t>
            </w:r>
          </w:p>
        </w:tc>
        <w:tc>
          <w:tcPr>
            <w:tcW w:w="1559" w:type="dxa"/>
            <w:tcBorders>
              <w:top w:val="nil"/>
              <w:left w:val="nil"/>
              <w:bottom w:val="single" w:sz="4" w:space="0" w:color="auto"/>
              <w:right w:val="single" w:sz="4" w:space="0" w:color="auto"/>
            </w:tcBorders>
            <w:vAlign w:val="bottom"/>
            <w:hideMark/>
          </w:tcPr>
          <w:p w14:paraId="55D205A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2.141.730</w:t>
            </w:r>
          </w:p>
        </w:tc>
        <w:tc>
          <w:tcPr>
            <w:tcW w:w="236" w:type="dxa"/>
            <w:vAlign w:val="center"/>
            <w:hideMark/>
          </w:tcPr>
          <w:p w14:paraId="752F2889" w14:textId="77777777" w:rsidR="0013693F" w:rsidRPr="0013693F" w:rsidRDefault="0013693F" w:rsidP="0013693F">
            <w:pPr>
              <w:suppressAutoHyphens w:val="0"/>
              <w:rPr>
                <w:sz w:val="20"/>
                <w:szCs w:val="20"/>
                <w:lang w:eastAsia="en-US"/>
              </w:rPr>
            </w:pPr>
          </w:p>
        </w:tc>
      </w:tr>
      <w:tr w:rsidR="006D6117" w:rsidRPr="006D6117" w14:paraId="51D1B10F"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1985C5F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25</w:t>
            </w:r>
          </w:p>
        </w:tc>
        <w:tc>
          <w:tcPr>
            <w:tcW w:w="10241" w:type="dxa"/>
            <w:tcBorders>
              <w:top w:val="nil"/>
              <w:left w:val="nil"/>
              <w:bottom w:val="single" w:sz="4" w:space="0" w:color="auto"/>
              <w:right w:val="single" w:sz="4" w:space="0" w:color="auto"/>
            </w:tcBorders>
            <w:vAlign w:val="bottom"/>
            <w:hideMark/>
          </w:tcPr>
          <w:p w14:paraId="3C085039"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Politie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locala</w:t>
            </w:r>
            <w:proofErr w:type="spellEnd"/>
          </w:p>
        </w:tc>
        <w:tc>
          <w:tcPr>
            <w:tcW w:w="1560" w:type="dxa"/>
            <w:tcBorders>
              <w:top w:val="nil"/>
              <w:left w:val="nil"/>
              <w:bottom w:val="single" w:sz="4" w:space="0" w:color="auto"/>
              <w:right w:val="single" w:sz="4" w:space="0" w:color="auto"/>
            </w:tcBorders>
            <w:vAlign w:val="bottom"/>
            <w:hideMark/>
          </w:tcPr>
          <w:p w14:paraId="25FA7D1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61.02.03.04</w:t>
            </w:r>
          </w:p>
        </w:tc>
        <w:tc>
          <w:tcPr>
            <w:tcW w:w="1559" w:type="dxa"/>
            <w:tcBorders>
              <w:top w:val="nil"/>
              <w:left w:val="nil"/>
              <w:bottom w:val="single" w:sz="4" w:space="0" w:color="auto"/>
              <w:right w:val="single" w:sz="4" w:space="0" w:color="auto"/>
            </w:tcBorders>
            <w:vAlign w:val="bottom"/>
            <w:hideMark/>
          </w:tcPr>
          <w:p w14:paraId="159DA1C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2.201.160</w:t>
            </w:r>
          </w:p>
        </w:tc>
        <w:tc>
          <w:tcPr>
            <w:tcW w:w="1559" w:type="dxa"/>
            <w:tcBorders>
              <w:top w:val="nil"/>
              <w:left w:val="nil"/>
              <w:bottom w:val="single" w:sz="4" w:space="0" w:color="auto"/>
              <w:right w:val="single" w:sz="4" w:space="0" w:color="auto"/>
            </w:tcBorders>
            <w:vAlign w:val="bottom"/>
            <w:hideMark/>
          </w:tcPr>
          <w:p w14:paraId="5B549254"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2.141.730</w:t>
            </w:r>
          </w:p>
        </w:tc>
        <w:tc>
          <w:tcPr>
            <w:tcW w:w="236" w:type="dxa"/>
            <w:vAlign w:val="center"/>
            <w:hideMark/>
          </w:tcPr>
          <w:p w14:paraId="567E9973" w14:textId="77777777" w:rsidR="0013693F" w:rsidRPr="0013693F" w:rsidRDefault="0013693F" w:rsidP="0013693F">
            <w:pPr>
              <w:suppressAutoHyphens w:val="0"/>
              <w:rPr>
                <w:sz w:val="20"/>
                <w:szCs w:val="20"/>
                <w:lang w:eastAsia="en-US"/>
              </w:rPr>
            </w:pPr>
          </w:p>
        </w:tc>
      </w:tr>
      <w:tr w:rsidR="006D6117" w:rsidRPr="006D6117" w14:paraId="1EB1BD12"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748275F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26</w:t>
            </w:r>
          </w:p>
        </w:tc>
        <w:tc>
          <w:tcPr>
            <w:tcW w:w="10241" w:type="dxa"/>
            <w:tcBorders>
              <w:top w:val="nil"/>
              <w:left w:val="nil"/>
              <w:bottom w:val="single" w:sz="4" w:space="0" w:color="auto"/>
              <w:right w:val="single" w:sz="4" w:space="0" w:color="auto"/>
            </w:tcBorders>
            <w:vAlign w:val="bottom"/>
            <w:hideMark/>
          </w:tcPr>
          <w:p w14:paraId="4BF3BB86"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Protectie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civila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protectia</w:t>
            </w:r>
            <w:proofErr w:type="spellEnd"/>
            <w:r w:rsidRPr="0013693F">
              <w:rPr>
                <w:rFonts w:ascii="Verdana" w:hAnsi="Verdana" w:cs="Calibri"/>
                <w:sz w:val="16"/>
                <w:szCs w:val="16"/>
                <w:lang w:eastAsia="en-US"/>
              </w:rPr>
              <w:t xml:space="preserve"> contra </w:t>
            </w:r>
            <w:proofErr w:type="spellStart"/>
            <w:r w:rsidRPr="0013693F">
              <w:rPr>
                <w:rFonts w:ascii="Verdana" w:hAnsi="Verdana" w:cs="Calibri"/>
                <w:sz w:val="16"/>
                <w:szCs w:val="16"/>
                <w:lang w:eastAsia="en-US"/>
              </w:rPr>
              <w:t>incendiilor</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protectie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civila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nonmilitara</w:t>
            </w:r>
            <w:proofErr w:type="spellEnd"/>
            <w:r w:rsidRPr="0013693F">
              <w:rPr>
                <w:rFonts w:ascii="Verdana" w:hAnsi="Verdana" w:cs="Calibri"/>
                <w:sz w:val="16"/>
                <w:szCs w:val="16"/>
                <w:lang w:eastAsia="en-US"/>
              </w:rPr>
              <w:t>)</w:t>
            </w:r>
          </w:p>
        </w:tc>
        <w:tc>
          <w:tcPr>
            <w:tcW w:w="1560" w:type="dxa"/>
            <w:tcBorders>
              <w:top w:val="nil"/>
              <w:left w:val="nil"/>
              <w:bottom w:val="single" w:sz="4" w:space="0" w:color="auto"/>
              <w:right w:val="single" w:sz="4" w:space="0" w:color="auto"/>
            </w:tcBorders>
            <w:vAlign w:val="bottom"/>
            <w:hideMark/>
          </w:tcPr>
          <w:p w14:paraId="606DF23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61.02.05</w:t>
            </w:r>
          </w:p>
        </w:tc>
        <w:tc>
          <w:tcPr>
            <w:tcW w:w="1559" w:type="dxa"/>
            <w:tcBorders>
              <w:top w:val="nil"/>
              <w:left w:val="nil"/>
              <w:bottom w:val="single" w:sz="4" w:space="0" w:color="auto"/>
              <w:right w:val="single" w:sz="4" w:space="0" w:color="auto"/>
            </w:tcBorders>
            <w:vAlign w:val="bottom"/>
            <w:hideMark/>
          </w:tcPr>
          <w:p w14:paraId="74F1654B"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15.000</w:t>
            </w:r>
          </w:p>
        </w:tc>
        <w:tc>
          <w:tcPr>
            <w:tcW w:w="1559" w:type="dxa"/>
            <w:tcBorders>
              <w:top w:val="nil"/>
              <w:left w:val="nil"/>
              <w:bottom w:val="single" w:sz="4" w:space="0" w:color="auto"/>
              <w:right w:val="single" w:sz="4" w:space="0" w:color="auto"/>
            </w:tcBorders>
            <w:vAlign w:val="bottom"/>
            <w:hideMark/>
          </w:tcPr>
          <w:p w14:paraId="6BC7D51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11.488</w:t>
            </w:r>
          </w:p>
        </w:tc>
        <w:tc>
          <w:tcPr>
            <w:tcW w:w="236" w:type="dxa"/>
            <w:vAlign w:val="center"/>
            <w:hideMark/>
          </w:tcPr>
          <w:p w14:paraId="6C47EF3C" w14:textId="77777777" w:rsidR="0013693F" w:rsidRPr="0013693F" w:rsidRDefault="0013693F" w:rsidP="0013693F">
            <w:pPr>
              <w:suppressAutoHyphens w:val="0"/>
              <w:rPr>
                <w:sz w:val="20"/>
                <w:szCs w:val="20"/>
                <w:lang w:eastAsia="en-US"/>
              </w:rPr>
            </w:pPr>
          </w:p>
        </w:tc>
      </w:tr>
      <w:tr w:rsidR="006D6117" w:rsidRPr="006D6117" w14:paraId="3AD344E3"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23AF212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28</w:t>
            </w:r>
          </w:p>
        </w:tc>
        <w:tc>
          <w:tcPr>
            <w:tcW w:w="10241" w:type="dxa"/>
            <w:tcBorders>
              <w:top w:val="nil"/>
              <w:left w:val="nil"/>
              <w:bottom w:val="single" w:sz="4" w:space="0" w:color="auto"/>
              <w:right w:val="single" w:sz="4" w:space="0" w:color="auto"/>
            </w:tcBorders>
            <w:vAlign w:val="bottom"/>
            <w:hideMark/>
          </w:tcPr>
          <w:p w14:paraId="10977ED5"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Partea</w:t>
            </w:r>
            <w:proofErr w:type="spellEnd"/>
            <w:r w:rsidRPr="0013693F">
              <w:rPr>
                <w:rFonts w:ascii="Verdana" w:hAnsi="Verdana" w:cs="Calibri"/>
                <w:sz w:val="16"/>
                <w:szCs w:val="16"/>
                <w:lang w:eastAsia="en-US"/>
              </w:rPr>
              <w:t xml:space="preserve"> a III-a CHELTUIELI SOCIAL-CULTURALE (cod 65.02+66.02+67.02+68.02)</w:t>
            </w:r>
          </w:p>
        </w:tc>
        <w:tc>
          <w:tcPr>
            <w:tcW w:w="1560" w:type="dxa"/>
            <w:tcBorders>
              <w:top w:val="nil"/>
              <w:left w:val="nil"/>
              <w:bottom w:val="single" w:sz="4" w:space="0" w:color="auto"/>
              <w:right w:val="single" w:sz="4" w:space="0" w:color="auto"/>
            </w:tcBorders>
            <w:vAlign w:val="bottom"/>
            <w:hideMark/>
          </w:tcPr>
          <w:p w14:paraId="1EE9648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64.02</w:t>
            </w:r>
          </w:p>
        </w:tc>
        <w:tc>
          <w:tcPr>
            <w:tcW w:w="1559" w:type="dxa"/>
            <w:tcBorders>
              <w:top w:val="nil"/>
              <w:left w:val="nil"/>
              <w:bottom w:val="single" w:sz="4" w:space="0" w:color="auto"/>
              <w:right w:val="single" w:sz="4" w:space="0" w:color="auto"/>
            </w:tcBorders>
            <w:vAlign w:val="bottom"/>
            <w:hideMark/>
          </w:tcPr>
          <w:p w14:paraId="7AC377B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45.711.330</w:t>
            </w:r>
          </w:p>
        </w:tc>
        <w:tc>
          <w:tcPr>
            <w:tcW w:w="1559" w:type="dxa"/>
            <w:tcBorders>
              <w:top w:val="nil"/>
              <w:left w:val="nil"/>
              <w:bottom w:val="single" w:sz="4" w:space="0" w:color="auto"/>
              <w:right w:val="single" w:sz="4" w:space="0" w:color="auto"/>
            </w:tcBorders>
            <w:vAlign w:val="bottom"/>
            <w:hideMark/>
          </w:tcPr>
          <w:p w14:paraId="37D5C44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38.056.049</w:t>
            </w:r>
          </w:p>
        </w:tc>
        <w:tc>
          <w:tcPr>
            <w:tcW w:w="236" w:type="dxa"/>
            <w:vAlign w:val="center"/>
            <w:hideMark/>
          </w:tcPr>
          <w:p w14:paraId="1ED70B25" w14:textId="77777777" w:rsidR="0013693F" w:rsidRPr="0013693F" w:rsidRDefault="0013693F" w:rsidP="0013693F">
            <w:pPr>
              <w:suppressAutoHyphens w:val="0"/>
              <w:rPr>
                <w:sz w:val="20"/>
                <w:szCs w:val="20"/>
                <w:lang w:eastAsia="en-US"/>
              </w:rPr>
            </w:pPr>
          </w:p>
        </w:tc>
      </w:tr>
      <w:tr w:rsidR="006D6117" w:rsidRPr="006D6117" w14:paraId="3A919889" w14:textId="77777777" w:rsidTr="009A1444">
        <w:trPr>
          <w:trHeight w:val="450"/>
        </w:trPr>
        <w:tc>
          <w:tcPr>
            <w:tcW w:w="522" w:type="dxa"/>
            <w:tcBorders>
              <w:top w:val="nil"/>
              <w:left w:val="single" w:sz="4" w:space="0" w:color="auto"/>
              <w:bottom w:val="single" w:sz="4" w:space="0" w:color="auto"/>
              <w:right w:val="single" w:sz="4" w:space="0" w:color="auto"/>
            </w:tcBorders>
            <w:vAlign w:val="bottom"/>
            <w:hideMark/>
          </w:tcPr>
          <w:p w14:paraId="56068604"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29</w:t>
            </w:r>
          </w:p>
        </w:tc>
        <w:tc>
          <w:tcPr>
            <w:tcW w:w="10241" w:type="dxa"/>
            <w:tcBorders>
              <w:top w:val="nil"/>
              <w:left w:val="nil"/>
              <w:bottom w:val="single" w:sz="4" w:space="0" w:color="auto"/>
              <w:right w:val="single" w:sz="4" w:space="0" w:color="auto"/>
            </w:tcBorders>
            <w:vAlign w:val="bottom"/>
            <w:hideMark/>
          </w:tcPr>
          <w:p w14:paraId="53502137"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Invatamant</w:t>
            </w:r>
            <w:proofErr w:type="spellEnd"/>
            <w:r w:rsidRPr="0013693F">
              <w:rPr>
                <w:rFonts w:ascii="Verdana" w:hAnsi="Verdana" w:cs="Calibri"/>
                <w:sz w:val="16"/>
                <w:szCs w:val="16"/>
                <w:lang w:eastAsia="en-US"/>
              </w:rPr>
              <w:t xml:space="preserve"> (cod 65.02.03 la 65.02.05+65.02.07+65.02.11+65.02.50)</w:t>
            </w:r>
          </w:p>
        </w:tc>
        <w:tc>
          <w:tcPr>
            <w:tcW w:w="1560" w:type="dxa"/>
            <w:tcBorders>
              <w:top w:val="nil"/>
              <w:left w:val="nil"/>
              <w:bottom w:val="single" w:sz="4" w:space="0" w:color="auto"/>
              <w:right w:val="single" w:sz="4" w:space="0" w:color="auto"/>
            </w:tcBorders>
            <w:vAlign w:val="bottom"/>
            <w:hideMark/>
          </w:tcPr>
          <w:p w14:paraId="44172C0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w:t>
            </w:r>
          </w:p>
        </w:tc>
        <w:tc>
          <w:tcPr>
            <w:tcW w:w="1559" w:type="dxa"/>
            <w:tcBorders>
              <w:top w:val="nil"/>
              <w:left w:val="nil"/>
              <w:bottom w:val="single" w:sz="4" w:space="0" w:color="auto"/>
              <w:right w:val="single" w:sz="4" w:space="0" w:color="auto"/>
            </w:tcBorders>
            <w:vAlign w:val="bottom"/>
            <w:hideMark/>
          </w:tcPr>
          <w:p w14:paraId="4801A5D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24.437.860</w:t>
            </w:r>
          </w:p>
        </w:tc>
        <w:tc>
          <w:tcPr>
            <w:tcW w:w="1559" w:type="dxa"/>
            <w:tcBorders>
              <w:top w:val="nil"/>
              <w:left w:val="nil"/>
              <w:bottom w:val="single" w:sz="4" w:space="0" w:color="auto"/>
              <w:right w:val="single" w:sz="4" w:space="0" w:color="auto"/>
            </w:tcBorders>
            <w:vAlign w:val="bottom"/>
            <w:hideMark/>
          </w:tcPr>
          <w:p w14:paraId="024529DE"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20.646.088</w:t>
            </w:r>
          </w:p>
        </w:tc>
        <w:tc>
          <w:tcPr>
            <w:tcW w:w="236" w:type="dxa"/>
            <w:vAlign w:val="center"/>
            <w:hideMark/>
          </w:tcPr>
          <w:p w14:paraId="3263D28F" w14:textId="77777777" w:rsidR="0013693F" w:rsidRPr="0013693F" w:rsidRDefault="0013693F" w:rsidP="0013693F">
            <w:pPr>
              <w:suppressAutoHyphens w:val="0"/>
              <w:rPr>
                <w:sz w:val="20"/>
                <w:szCs w:val="20"/>
                <w:lang w:eastAsia="en-US"/>
              </w:rPr>
            </w:pPr>
          </w:p>
        </w:tc>
      </w:tr>
      <w:tr w:rsidR="006D6117" w:rsidRPr="006D6117" w14:paraId="5D856236" w14:textId="77777777" w:rsidTr="009A1444">
        <w:trPr>
          <w:trHeight w:val="450"/>
        </w:trPr>
        <w:tc>
          <w:tcPr>
            <w:tcW w:w="522" w:type="dxa"/>
            <w:tcBorders>
              <w:top w:val="single" w:sz="4" w:space="0" w:color="auto"/>
              <w:left w:val="single" w:sz="4" w:space="0" w:color="auto"/>
              <w:bottom w:val="single" w:sz="4" w:space="0" w:color="auto"/>
              <w:right w:val="single" w:sz="4" w:space="0" w:color="auto"/>
            </w:tcBorders>
            <w:vAlign w:val="bottom"/>
            <w:hideMark/>
          </w:tcPr>
          <w:p w14:paraId="7E958F6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30</w:t>
            </w:r>
          </w:p>
        </w:tc>
        <w:tc>
          <w:tcPr>
            <w:tcW w:w="10241" w:type="dxa"/>
            <w:tcBorders>
              <w:top w:val="single" w:sz="4" w:space="0" w:color="auto"/>
              <w:left w:val="single" w:sz="4" w:space="0" w:color="auto"/>
              <w:bottom w:val="single" w:sz="4" w:space="0" w:color="auto"/>
              <w:right w:val="single" w:sz="4" w:space="0" w:color="auto"/>
            </w:tcBorders>
            <w:vAlign w:val="bottom"/>
            <w:hideMark/>
          </w:tcPr>
          <w:p w14:paraId="4AABD8EF"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Invatamant</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prescolar</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primar</w:t>
            </w:r>
            <w:proofErr w:type="spellEnd"/>
            <w:r w:rsidRPr="0013693F">
              <w:rPr>
                <w:rFonts w:ascii="Verdana" w:hAnsi="Verdana" w:cs="Calibri"/>
                <w:sz w:val="16"/>
                <w:szCs w:val="16"/>
                <w:lang w:eastAsia="en-US"/>
              </w:rPr>
              <w:t xml:space="preserve"> (cod 65.02.03.01+65.02.03.02)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3DAE136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65.02.03</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A2A3FD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341.000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21DEE4A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301.487</w:t>
            </w:r>
          </w:p>
        </w:tc>
        <w:tc>
          <w:tcPr>
            <w:tcW w:w="236" w:type="dxa"/>
            <w:tcBorders>
              <w:left w:val="single" w:sz="4" w:space="0" w:color="auto"/>
            </w:tcBorders>
            <w:vAlign w:val="center"/>
            <w:hideMark/>
          </w:tcPr>
          <w:p w14:paraId="7EF6CF8D" w14:textId="77777777" w:rsidR="0013693F" w:rsidRPr="0013693F" w:rsidRDefault="0013693F" w:rsidP="0013693F">
            <w:pPr>
              <w:suppressAutoHyphens w:val="0"/>
              <w:rPr>
                <w:sz w:val="20"/>
                <w:szCs w:val="20"/>
                <w:lang w:eastAsia="en-US"/>
              </w:rPr>
            </w:pPr>
          </w:p>
        </w:tc>
      </w:tr>
      <w:tr w:rsidR="006D6117" w:rsidRPr="006D6117" w14:paraId="44C6C781" w14:textId="77777777" w:rsidTr="009A1444">
        <w:trPr>
          <w:trHeight w:val="300"/>
        </w:trPr>
        <w:tc>
          <w:tcPr>
            <w:tcW w:w="522" w:type="dxa"/>
            <w:tcBorders>
              <w:top w:val="single" w:sz="4" w:space="0" w:color="auto"/>
              <w:left w:val="single" w:sz="4" w:space="0" w:color="auto"/>
              <w:bottom w:val="single" w:sz="4" w:space="0" w:color="auto"/>
              <w:right w:val="single" w:sz="4" w:space="0" w:color="auto"/>
            </w:tcBorders>
            <w:vAlign w:val="bottom"/>
            <w:hideMark/>
          </w:tcPr>
          <w:p w14:paraId="6115938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lastRenderedPageBreak/>
              <w:t>31</w:t>
            </w:r>
          </w:p>
        </w:tc>
        <w:tc>
          <w:tcPr>
            <w:tcW w:w="10241" w:type="dxa"/>
            <w:tcBorders>
              <w:top w:val="single" w:sz="4" w:space="0" w:color="auto"/>
              <w:left w:val="single" w:sz="4" w:space="0" w:color="auto"/>
              <w:bottom w:val="single" w:sz="4" w:space="0" w:color="auto"/>
              <w:right w:val="single" w:sz="4" w:space="0" w:color="auto"/>
            </w:tcBorders>
            <w:vAlign w:val="bottom"/>
            <w:hideMark/>
          </w:tcPr>
          <w:p w14:paraId="13CA4B36"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Invatamant</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prescolar</w:t>
            </w:r>
            <w:proofErr w:type="spellEnd"/>
          </w:p>
        </w:tc>
        <w:tc>
          <w:tcPr>
            <w:tcW w:w="1560" w:type="dxa"/>
            <w:tcBorders>
              <w:top w:val="single" w:sz="4" w:space="0" w:color="auto"/>
              <w:left w:val="single" w:sz="4" w:space="0" w:color="auto"/>
              <w:bottom w:val="single" w:sz="4" w:space="0" w:color="auto"/>
              <w:right w:val="single" w:sz="4" w:space="0" w:color="auto"/>
            </w:tcBorders>
            <w:vAlign w:val="bottom"/>
            <w:hideMark/>
          </w:tcPr>
          <w:p w14:paraId="52B418E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65.02.03.01</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22D32C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341.000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B021811"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301.487</w:t>
            </w:r>
          </w:p>
        </w:tc>
        <w:tc>
          <w:tcPr>
            <w:tcW w:w="236" w:type="dxa"/>
            <w:tcBorders>
              <w:left w:val="single" w:sz="4" w:space="0" w:color="auto"/>
            </w:tcBorders>
            <w:vAlign w:val="center"/>
            <w:hideMark/>
          </w:tcPr>
          <w:p w14:paraId="1A623638" w14:textId="77777777" w:rsidR="0013693F" w:rsidRPr="0013693F" w:rsidRDefault="0013693F" w:rsidP="0013693F">
            <w:pPr>
              <w:suppressAutoHyphens w:val="0"/>
              <w:rPr>
                <w:sz w:val="20"/>
                <w:szCs w:val="20"/>
                <w:lang w:eastAsia="en-US"/>
              </w:rPr>
            </w:pPr>
          </w:p>
        </w:tc>
      </w:tr>
      <w:tr w:rsidR="006D6117" w:rsidRPr="006D6117" w14:paraId="0DCC4F7D" w14:textId="77777777" w:rsidTr="009A1444">
        <w:trPr>
          <w:trHeight w:val="450"/>
        </w:trPr>
        <w:tc>
          <w:tcPr>
            <w:tcW w:w="522" w:type="dxa"/>
            <w:tcBorders>
              <w:top w:val="single" w:sz="4" w:space="0" w:color="auto"/>
              <w:left w:val="single" w:sz="4" w:space="0" w:color="auto"/>
              <w:bottom w:val="single" w:sz="4" w:space="0" w:color="auto"/>
              <w:right w:val="single" w:sz="4" w:space="0" w:color="auto"/>
            </w:tcBorders>
            <w:vAlign w:val="bottom"/>
            <w:hideMark/>
          </w:tcPr>
          <w:p w14:paraId="18E06C7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33</w:t>
            </w:r>
          </w:p>
        </w:tc>
        <w:tc>
          <w:tcPr>
            <w:tcW w:w="10241" w:type="dxa"/>
            <w:tcBorders>
              <w:top w:val="single" w:sz="4" w:space="0" w:color="auto"/>
              <w:left w:val="nil"/>
              <w:bottom w:val="single" w:sz="4" w:space="0" w:color="auto"/>
              <w:right w:val="single" w:sz="4" w:space="0" w:color="auto"/>
            </w:tcBorders>
            <w:vAlign w:val="bottom"/>
            <w:hideMark/>
          </w:tcPr>
          <w:p w14:paraId="74ACF6F3"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Invatamant</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secundar</w:t>
            </w:r>
            <w:proofErr w:type="spellEnd"/>
            <w:r w:rsidRPr="0013693F">
              <w:rPr>
                <w:rFonts w:ascii="Verdana" w:hAnsi="Verdana" w:cs="Calibri"/>
                <w:sz w:val="16"/>
                <w:szCs w:val="16"/>
                <w:lang w:eastAsia="en-US"/>
              </w:rPr>
              <w:t xml:space="preserve"> (cod 65.02.04.01 </w:t>
            </w:r>
            <w:proofErr w:type="gramStart"/>
            <w:r w:rsidRPr="0013693F">
              <w:rPr>
                <w:rFonts w:ascii="Verdana" w:hAnsi="Verdana" w:cs="Calibri"/>
                <w:sz w:val="16"/>
                <w:szCs w:val="16"/>
                <w:lang w:eastAsia="en-US"/>
              </w:rPr>
              <w:t>la  65.02.04.03</w:t>
            </w:r>
            <w:proofErr w:type="gramEnd"/>
            <w:r w:rsidRPr="0013693F">
              <w:rPr>
                <w:rFonts w:ascii="Verdana" w:hAnsi="Verdana" w:cs="Calibri"/>
                <w:sz w:val="16"/>
                <w:szCs w:val="16"/>
                <w:lang w:eastAsia="en-US"/>
              </w:rPr>
              <w:t>)</w:t>
            </w:r>
          </w:p>
        </w:tc>
        <w:tc>
          <w:tcPr>
            <w:tcW w:w="1560" w:type="dxa"/>
            <w:tcBorders>
              <w:top w:val="single" w:sz="4" w:space="0" w:color="auto"/>
              <w:left w:val="nil"/>
              <w:bottom w:val="single" w:sz="4" w:space="0" w:color="auto"/>
              <w:right w:val="single" w:sz="4" w:space="0" w:color="auto"/>
            </w:tcBorders>
            <w:vAlign w:val="bottom"/>
            <w:hideMark/>
          </w:tcPr>
          <w:p w14:paraId="2A8AC88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65.02.04</w:t>
            </w:r>
          </w:p>
        </w:tc>
        <w:tc>
          <w:tcPr>
            <w:tcW w:w="1559" w:type="dxa"/>
            <w:tcBorders>
              <w:top w:val="single" w:sz="4" w:space="0" w:color="auto"/>
              <w:left w:val="nil"/>
              <w:bottom w:val="single" w:sz="4" w:space="0" w:color="auto"/>
              <w:right w:val="single" w:sz="4" w:space="0" w:color="auto"/>
            </w:tcBorders>
            <w:vAlign w:val="bottom"/>
            <w:hideMark/>
          </w:tcPr>
          <w:p w14:paraId="293CC83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12.306.250</w:t>
            </w:r>
          </w:p>
        </w:tc>
        <w:tc>
          <w:tcPr>
            <w:tcW w:w="1559" w:type="dxa"/>
            <w:tcBorders>
              <w:top w:val="single" w:sz="4" w:space="0" w:color="auto"/>
              <w:left w:val="nil"/>
              <w:bottom w:val="single" w:sz="4" w:space="0" w:color="auto"/>
              <w:right w:val="single" w:sz="4" w:space="0" w:color="auto"/>
            </w:tcBorders>
            <w:vAlign w:val="bottom"/>
            <w:hideMark/>
          </w:tcPr>
          <w:p w14:paraId="1BDA2E5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10.061.508</w:t>
            </w:r>
          </w:p>
        </w:tc>
        <w:tc>
          <w:tcPr>
            <w:tcW w:w="236" w:type="dxa"/>
            <w:vAlign w:val="center"/>
            <w:hideMark/>
          </w:tcPr>
          <w:p w14:paraId="1C308E35" w14:textId="77777777" w:rsidR="0013693F" w:rsidRPr="0013693F" w:rsidRDefault="0013693F" w:rsidP="0013693F">
            <w:pPr>
              <w:suppressAutoHyphens w:val="0"/>
              <w:rPr>
                <w:sz w:val="20"/>
                <w:szCs w:val="20"/>
                <w:lang w:eastAsia="en-US"/>
              </w:rPr>
            </w:pPr>
          </w:p>
        </w:tc>
      </w:tr>
      <w:tr w:rsidR="006D6117" w:rsidRPr="006D6117" w14:paraId="178B5E0F"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721225C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34</w:t>
            </w:r>
          </w:p>
        </w:tc>
        <w:tc>
          <w:tcPr>
            <w:tcW w:w="10241" w:type="dxa"/>
            <w:tcBorders>
              <w:top w:val="nil"/>
              <w:left w:val="nil"/>
              <w:bottom w:val="single" w:sz="4" w:space="0" w:color="auto"/>
              <w:right w:val="single" w:sz="4" w:space="0" w:color="auto"/>
            </w:tcBorders>
            <w:vAlign w:val="bottom"/>
            <w:hideMark/>
          </w:tcPr>
          <w:p w14:paraId="3D404C6A"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Invatamant</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secundar</w:t>
            </w:r>
            <w:proofErr w:type="spellEnd"/>
            <w:r w:rsidRPr="0013693F">
              <w:rPr>
                <w:rFonts w:ascii="Verdana" w:hAnsi="Verdana" w:cs="Calibri"/>
                <w:sz w:val="16"/>
                <w:szCs w:val="16"/>
                <w:lang w:eastAsia="en-US"/>
              </w:rPr>
              <w:t xml:space="preserve"> inferior   </w:t>
            </w:r>
          </w:p>
        </w:tc>
        <w:tc>
          <w:tcPr>
            <w:tcW w:w="1560" w:type="dxa"/>
            <w:tcBorders>
              <w:top w:val="nil"/>
              <w:left w:val="nil"/>
              <w:bottom w:val="single" w:sz="4" w:space="0" w:color="auto"/>
              <w:right w:val="single" w:sz="4" w:space="0" w:color="auto"/>
            </w:tcBorders>
            <w:vAlign w:val="bottom"/>
            <w:hideMark/>
          </w:tcPr>
          <w:p w14:paraId="66C0419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65.02.04.01</w:t>
            </w:r>
          </w:p>
        </w:tc>
        <w:tc>
          <w:tcPr>
            <w:tcW w:w="1559" w:type="dxa"/>
            <w:tcBorders>
              <w:top w:val="nil"/>
              <w:left w:val="nil"/>
              <w:bottom w:val="single" w:sz="4" w:space="0" w:color="auto"/>
              <w:right w:val="single" w:sz="4" w:space="0" w:color="auto"/>
            </w:tcBorders>
            <w:vAlign w:val="bottom"/>
            <w:hideMark/>
          </w:tcPr>
          <w:p w14:paraId="78A04751"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4.444.250</w:t>
            </w:r>
          </w:p>
        </w:tc>
        <w:tc>
          <w:tcPr>
            <w:tcW w:w="1559" w:type="dxa"/>
            <w:tcBorders>
              <w:top w:val="nil"/>
              <w:left w:val="nil"/>
              <w:bottom w:val="single" w:sz="4" w:space="0" w:color="auto"/>
              <w:right w:val="single" w:sz="4" w:space="0" w:color="auto"/>
            </w:tcBorders>
            <w:vAlign w:val="bottom"/>
            <w:hideMark/>
          </w:tcPr>
          <w:p w14:paraId="37DCE0FE"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3.787.403</w:t>
            </w:r>
          </w:p>
        </w:tc>
        <w:tc>
          <w:tcPr>
            <w:tcW w:w="236" w:type="dxa"/>
            <w:vAlign w:val="center"/>
            <w:hideMark/>
          </w:tcPr>
          <w:p w14:paraId="2FB03FC6" w14:textId="77777777" w:rsidR="0013693F" w:rsidRPr="0013693F" w:rsidRDefault="0013693F" w:rsidP="0013693F">
            <w:pPr>
              <w:suppressAutoHyphens w:val="0"/>
              <w:rPr>
                <w:sz w:val="20"/>
                <w:szCs w:val="20"/>
                <w:lang w:eastAsia="en-US"/>
              </w:rPr>
            </w:pPr>
          </w:p>
        </w:tc>
      </w:tr>
      <w:tr w:rsidR="006D6117" w:rsidRPr="006D6117" w14:paraId="4F72F890"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58A411B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35</w:t>
            </w:r>
          </w:p>
        </w:tc>
        <w:tc>
          <w:tcPr>
            <w:tcW w:w="10241" w:type="dxa"/>
            <w:tcBorders>
              <w:top w:val="nil"/>
              <w:left w:val="nil"/>
              <w:bottom w:val="single" w:sz="4" w:space="0" w:color="auto"/>
              <w:right w:val="single" w:sz="4" w:space="0" w:color="auto"/>
            </w:tcBorders>
            <w:vAlign w:val="bottom"/>
            <w:hideMark/>
          </w:tcPr>
          <w:p w14:paraId="29491A30"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Invatamant</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secundar</w:t>
            </w:r>
            <w:proofErr w:type="spellEnd"/>
            <w:r w:rsidRPr="0013693F">
              <w:rPr>
                <w:rFonts w:ascii="Verdana" w:hAnsi="Verdana" w:cs="Calibri"/>
                <w:sz w:val="16"/>
                <w:szCs w:val="16"/>
                <w:lang w:eastAsia="en-US"/>
              </w:rPr>
              <w:t xml:space="preserve"> superior   </w:t>
            </w:r>
          </w:p>
        </w:tc>
        <w:tc>
          <w:tcPr>
            <w:tcW w:w="1560" w:type="dxa"/>
            <w:tcBorders>
              <w:top w:val="nil"/>
              <w:left w:val="nil"/>
              <w:bottom w:val="single" w:sz="4" w:space="0" w:color="auto"/>
              <w:right w:val="single" w:sz="4" w:space="0" w:color="auto"/>
            </w:tcBorders>
            <w:vAlign w:val="bottom"/>
            <w:hideMark/>
          </w:tcPr>
          <w:p w14:paraId="747E627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65.02.04.02</w:t>
            </w:r>
          </w:p>
        </w:tc>
        <w:tc>
          <w:tcPr>
            <w:tcW w:w="1559" w:type="dxa"/>
            <w:tcBorders>
              <w:top w:val="nil"/>
              <w:left w:val="nil"/>
              <w:bottom w:val="single" w:sz="4" w:space="0" w:color="auto"/>
              <w:right w:val="single" w:sz="4" w:space="0" w:color="auto"/>
            </w:tcBorders>
            <w:vAlign w:val="bottom"/>
            <w:hideMark/>
          </w:tcPr>
          <w:p w14:paraId="2F93CCC4"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7.827.500</w:t>
            </w:r>
          </w:p>
        </w:tc>
        <w:tc>
          <w:tcPr>
            <w:tcW w:w="1559" w:type="dxa"/>
            <w:tcBorders>
              <w:top w:val="nil"/>
              <w:left w:val="nil"/>
              <w:bottom w:val="single" w:sz="4" w:space="0" w:color="auto"/>
              <w:right w:val="single" w:sz="4" w:space="0" w:color="auto"/>
            </w:tcBorders>
            <w:vAlign w:val="bottom"/>
            <w:hideMark/>
          </w:tcPr>
          <w:p w14:paraId="54233FC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6.239.628</w:t>
            </w:r>
          </w:p>
        </w:tc>
        <w:tc>
          <w:tcPr>
            <w:tcW w:w="236" w:type="dxa"/>
            <w:vAlign w:val="center"/>
            <w:hideMark/>
          </w:tcPr>
          <w:p w14:paraId="6751FD65" w14:textId="77777777" w:rsidR="0013693F" w:rsidRPr="0013693F" w:rsidRDefault="0013693F" w:rsidP="0013693F">
            <w:pPr>
              <w:suppressAutoHyphens w:val="0"/>
              <w:rPr>
                <w:sz w:val="20"/>
                <w:szCs w:val="20"/>
                <w:lang w:eastAsia="en-US"/>
              </w:rPr>
            </w:pPr>
          </w:p>
        </w:tc>
      </w:tr>
      <w:tr w:rsidR="006D6117" w:rsidRPr="006D6117" w14:paraId="4706038F"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08B6833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36</w:t>
            </w:r>
          </w:p>
        </w:tc>
        <w:tc>
          <w:tcPr>
            <w:tcW w:w="10241" w:type="dxa"/>
            <w:tcBorders>
              <w:top w:val="nil"/>
              <w:left w:val="nil"/>
              <w:bottom w:val="single" w:sz="4" w:space="0" w:color="auto"/>
              <w:right w:val="single" w:sz="4" w:space="0" w:color="auto"/>
            </w:tcBorders>
            <w:vAlign w:val="bottom"/>
            <w:hideMark/>
          </w:tcPr>
          <w:p w14:paraId="5CD53CE2"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Invatamant</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profesional</w:t>
            </w:r>
            <w:proofErr w:type="spellEnd"/>
          </w:p>
        </w:tc>
        <w:tc>
          <w:tcPr>
            <w:tcW w:w="1560" w:type="dxa"/>
            <w:tcBorders>
              <w:top w:val="nil"/>
              <w:left w:val="nil"/>
              <w:bottom w:val="single" w:sz="4" w:space="0" w:color="auto"/>
              <w:right w:val="single" w:sz="4" w:space="0" w:color="auto"/>
            </w:tcBorders>
            <w:vAlign w:val="bottom"/>
            <w:hideMark/>
          </w:tcPr>
          <w:p w14:paraId="7B8D8AC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65.02.04.03</w:t>
            </w:r>
          </w:p>
        </w:tc>
        <w:tc>
          <w:tcPr>
            <w:tcW w:w="1559" w:type="dxa"/>
            <w:tcBorders>
              <w:top w:val="nil"/>
              <w:left w:val="nil"/>
              <w:bottom w:val="single" w:sz="4" w:space="0" w:color="auto"/>
              <w:right w:val="single" w:sz="4" w:space="0" w:color="auto"/>
            </w:tcBorders>
            <w:vAlign w:val="bottom"/>
            <w:hideMark/>
          </w:tcPr>
          <w:p w14:paraId="00111A7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34.500</w:t>
            </w:r>
          </w:p>
        </w:tc>
        <w:tc>
          <w:tcPr>
            <w:tcW w:w="1559" w:type="dxa"/>
            <w:tcBorders>
              <w:top w:val="nil"/>
              <w:left w:val="nil"/>
              <w:bottom w:val="single" w:sz="4" w:space="0" w:color="auto"/>
              <w:right w:val="single" w:sz="4" w:space="0" w:color="auto"/>
            </w:tcBorders>
            <w:vAlign w:val="bottom"/>
            <w:hideMark/>
          </w:tcPr>
          <w:p w14:paraId="2B30B63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34.477</w:t>
            </w:r>
          </w:p>
        </w:tc>
        <w:tc>
          <w:tcPr>
            <w:tcW w:w="236" w:type="dxa"/>
            <w:vAlign w:val="center"/>
            <w:hideMark/>
          </w:tcPr>
          <w:p w14:paraId="06CB79A3" w14:textId="77777777" w:rsidR="0013693F" w:rsidRPr="0013693F" w:rsidRDefault="0013693F" w:rsidP="0013693F">
            <w:pPr>
              <w:suppressAutoHyphens w:val="0"/>
              <w:rPr>
                <w:sz w:val="20"/>
                <w:szCs w:val="20"/>
                <w:lang w:eastAsia="en-US"/>
              </w:rPr>
            </w:pPr>
          </w:p>
        </w:tc>
      </w:tr>
      <w:tr w:rsidR="006D6117" w:rsidRPr="006D6117" w14:paraId="516E7CAE"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4CC3584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37</w:t>
            </w:r>
          </w:p>
        </w:tc>
        <w:tc>
          <w:tcPr>
            <w:tcW w:w="10241" w:type="dxa"/>
            <w:tcBorders>
              <w:top w:val="nil"/>
              <w:left w:val="nil"/>
              <w:bottom w:val="single" w:sz="4" w:space="0" w:color="auto"/>
              <w:right w:val="single" w:sz="4" w:space="0" w:color="auto"/>
            </w:tcBorders>
            <w:vAlign w:val="bottom"/>
            <w:hideMark/>
          </w:tcPr>
          <w:p w14:paraId="7D1E284D"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Invatamant</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postliceal</w:t>
            </w:r>
            <w:proofErr w:type="spellEnd"/>
          </w:p>
        </w:tc>
        <w:tc>
          <w:tcPr>
            <w:tcW w:w="1560" w:type="dxa"/>
            <w:tcBorders>
              <w:top w:val="nil"/>
              <w:left w:val="nil"/>
              <w:bottom w:val="single" w:sz="4" w:space="0" w:color="auto"/>
              <w:right w:val="single" w:sz="4" w:space="0" w:color="auto"/>
            </w:tcBorders>
            <w:vAlign w:val="bottom"/>
            <w:hideMark/>
          </w:tcPr>
          <w:p w14:paraId="08FD1EF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65.02.05</w:t>
            </w:r>
          </w:p>
        </w:tc>
        <w:tc>
          <w:tcPr>
            <w:tcW w:w="1559" w:type="dxa"/>
            <w:tcBorders>
              <w:top w:val="nil"/>
              <w:left w:val="nil"/>
              <w:bottom w:val="single" w:sz="4" w:space="0" w:color="auto"/>
              <w:right w:val="single" w:sz="4" w:space="0" w:color="auto"/>
            </w:tcBorders>
            <w:vAlign w:val="bottom"/>
            <w:hideMark/>
          </w:tcPr>
          <w:p w14:paraId="719AA40D"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32.000</w:t>
            </w:r>
          </w:p>
        </w:tc>
        <w:tc>
          <w:tcPr>
            <w:tcW w:w="1559" w:type="dxa"/>
            <w:tcBorders>
              <w:top w:val="nil"/>
              <w:left w:val="nil"/>
              <w:bottom w:val="single" w:sz="4" w:space="0" w:color="auto"/>
              <w:right w:val="single" w:sz="4" w:space="0" w:color="auto"/>
            </w:tcBorders>
            <w:vAlign w:val="bottom"/>
            <w:hideMark/>
          </w:tcPr>
          <w:p w14:paraId="5494864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31.973</w:t>
            </w:r>
          </w:p>
        </w:tc>
        <w:tc>
          <w:tcPr>
            <w:tcW w:w="236" w:type="dxa"/>
            <w:vAlign w:val="center"/>
            <w:hideMark/>
          </w:tcPr>
          <w:p w14:paraId="60EF2515" w14:textId="77777777" w:rsidR="0013693F" w:rsidRPr="0013693F" w:rsidRDefault="0013693F" w:rsidP="0013693F">
            <w:pPr>
              <w:suppressAutoHyphens w:val="0"/>
              <w:rPr>
                <w:sz w:val="20"/>
                <w:szCs w:val="20"/>
                <w:lang w:eastAsia="en-US"/>
              </w:rPr>
            </w:pPr>
          </w:p>
        </w:tc>
      </w:tr>
      <w:tr w:rsidR="006D6117" w:rsidRPr="006D6117" w14:paraId="5BAF89B7"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16B2083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42</w:t>
            </w:r>
          </w:p>
        </w:tc>
        <w:tc>
          <w:tcPr>
            <w:tcW w:w="10241" w:type="dxa"/>
            <w:tcBorders>
              <w:top w:val="nil"/>
              <w:left w:val="nil"/>
              <w:bottom w:val="single" w:sz="4" w:space="0" w:color="auto"/>
              <w:right w:val="single" w:sz="4" w:space="0" w:color="auto"/>
            </w:tcBorders>
            <w:vAlign w:val="bottom"/>
            <w:hideMark/>
          </w:tcPr>
          <w:p w14:paraId="46F0DF45"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auxiliare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pentru</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educatie</w:t>
            </w:r>
            <w:proofErr w:type="spellEnd"/>
            <w:r w:rsidRPr="0013693F">
              <w:rPr>
                <w:rFonts w:ascii="Verdana" w:hAnsi="Verdana" w:cs="Calibri"/>
                <w:sz w:val="16"/>
                <w:szCs w:val="16"/>
                <w:lang w:eastAsia="en-US"/>
              </w:rPr>
              <w:t xml:space="preserve"> (cod 65.02.11.03+65.02.11.30)</w:t>
            </w:r>
          </w:p>
        </w:tc>
        <w:tc>
          <w:tcPr>
            <w:tcW w:w="1560" w:type="dxa"/>
            <w:tcBorders>
              <w:top w:val="nil"/>
              <w:left w:val="nil"/>
              <w:bottom w:val="single" w:sz="4" w:space="0" w:color="auto"/>
              <w:right w:val="single" w:sz="4" w:space="0" w:color="auto"/>
            </w:tcBorders>
            <w:vAlign w:val="bottom"/>
            <w:hideMark/>
          </w:tcPr>
          <w:p w14:paraId="21B23EF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65.02.11</w:t>
            </w:r>
          </w:p>
        </w:tc>
        <w:tc>
          <w:tcPr>
            <w:tcW w:w="1559" w:type="dxa"/>
            <w:tcBorders>
              <w:top w:val="nil"/>
              <w:left w:val="nil"/>
              <w:bottom w:val="single" w:sz="4" w:space="0" w:color="auto"/>
              <w:right w:val="single" w:sz="4" w:space="0" w:color="auto"/>
            </w:tcBorders>
            <w:vAlign w:val="bottom"/>
            <w:hideMark/>
          </w:tcPr>
          <w:p w14:paraId="4E2789D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279.600</w:t>
            </w:r>
          </w:p>
        </w:tc>
        <w:tc>
          <w:tcPr>
            <w:tcW w:w="1559" w:type="dxa"/>
            <w:tcBorders>
              <w:top w:val="nil"/>
              <w:left w:val="nil"/>
              <w:bottom w:val="single" w:sz="4" w:space="0" w:color="auto"/>
              <w:right w:val="single" w:sz="4" w:space="0" w:color="auto"/>
            </w:tcBorders>
            <w:vAlign w:val="bottom"/>
            <w:hideMark/>
          </w:tcPr>
          <w:p w14:paraId="5DDECDD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198.360</w:t>
            </w:r>
          </w:p>
        </w:tc>
        <w:tc>
          <w:tcPr>
            <w:tcW w:w="236" w:type="dxa"/>
            <w:vAlign w:val="center"/>
            <w:hideMark/>
          </w:tcPr>
          <w:p w14:paraId="478BDD24" w14:textId="77777777" w:rsidR="0013693F" w:rsidRPr="0013693F" w:rsidRDefault="0013693F" w:rsidP="0013693F">
            <w:pPr>
              <w:suppressAutoHyphens w:val="0"/>
              <w:rPr>
                <w:sz w:val="20"/>
                <w:szCs w:val="20"/>
                <w:lang w:eastAsia="en-US"/>
              </w:rPr>
            </w:pPr>
          </w:p>
        </w:tc>
      </w:tr>
      <w:tr w:rsidR="006D6117" w:rsidRPr="006D6117" w14:paraId="32E0E65C"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784310F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44</w:t>
            </w:r>
          </w:p>
        </w:tc>
        <w:tc>
          <w:tcPr>
            <w:tcW w:w="10241" w:type="dxa"/>
            <w:tcBorders>
              <w:top w:val="nil"/>
              <w:left w:val="nil"/>
              <w:bottom w:val="single" w:sz="4" w:space="0" w:color="auto"/>
              <w:right w:val="single" w:sz="4" w:space="0" w:color="auto"/>
            </w:tcBorders>
            <w:vAlign w:val="bottom"/>
            <w:hideMark/>
          </w:tcPr>
          <w:p w14:paraId="3FEDB0C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auxiliare</w:t>
            </w:r>
            <w:proofErr w:type="spellEnd"/>
          </w:p>
        </w:tc>
        <w:tc>
          <w:tcPr>
            <w:tcW w:w="1560" w:type="dxa"/>
            <w:tcBorders>
              <w:top w:val="nil"/>
              <w:left w:val="nil"/>
              <w:bottom w:val="single" w:sz="4" w:space="0" w:color="auto"/>
              <w:right w:val="single" w:sz="4" w:space="0" w:color="auto"/>
            </w:tcBorders>
            <w:vAlign w:val="bottom"/>
            <w:hideMark/>
          </w:tcPr>
          <w:p w14:paraId="1CA3002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65.02.11.30</w:t>
            </w:r>
          </w:p>
        </w:tc>
        <w:tc>
          <w:tcPr>
            <w:tcW w:w="1559" w:type="dxa"/>
            <w:tcBorders>
              <w:top w:val="nil"/>
              <w:left w:val="nil"/>
              <w:bottom w:val="single" w:sz="4" w:space="0" w:color="auto"/>
              <w:right w:val="single" w:sz="4" w:space="0" w:color="auto"/>
            </w:tcBorders>
            <w:vAlign w:val="bottom"/>
            <w:hideMark/>
          </w:tcPr>
          <w:p w14:paraId="3448E34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279.600</w:t>
            </w:r>
          </w:p>
        </w:tc>
        <w:tc>
          <w:tcPr>
            <w:tcW w:w="1559" w:type="dxa"/>
            <w:tcBorders>
              <w:top w:val="nil"/>
              <w:left w:val="nil"/>
              <w:bottom w:val="single" w:sz="4" w:space="0" w:color="auto"/>
              <w:right w:val="single" w:sz="4" w:space="0" w:color="auto"/>
            </w:tcBorders>
            <w:vAlign w:val="bottom"/>
            <w:hideMark/>
          </w:tcPr>
          <w:p w14:paraId="6B440D3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198.360</w:t>
            </w:r>
          </w:p>
        </w:tc>
        <w:tc>
          <w:tcPr>
            <w:tcW w:w="236" w:type="dxa"/>
            <w:vAlign w:val="center"/>
            <w:hideMark/>
          </w:tcPr>
          <w:p w14:paraId="2CBB921B" w14:textId="77777777" w:rsidR="0013693F" w:rsidRPr="0013693F" w:rsidRDefault="0013693F" w:rsidP="0013693F">
            <w:pPr>
              <w:suppressAutoHyphens w:val="0"/>
              <w:rPr>
                <w:sz w:val="20"/>
                <w:szCs w:val="20"/>
                <w:lang w:eastAsia="en-US"/>
              </w:rPr>
            </w:pPr>
          </w:p>
        </w:tc>
      </w:tr>
      <w:tr w:rsidR="006D6117" w:rsidRPr="006D6117" w14:paraId="07AD7522"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78F2150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47</w:t>
            </w:r>
          </w:p>
        </w:tc>
        <w:tc>
          <w:tcPr>
            <w:tcW w:w="10241" w:type="dxa"/>
            <w:tcBorders>
              <w:top w:val="nil"/>
              <w:left w:val="nil"/>
              <w:bottom w:val="single" w:sz="4" w:space="0" w:color="auto"/>
              <w:right w:val="single" w:sz="4" w:space="0" w:color="auto"/>
            </w:tcBorders>
            <w:vAlign w:val="bottom"/>
            <w:hideMark/>
          </w:tcPr>
          <w:p w14:paraId="7A1CF9C4"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Învăţământ</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antepreşcolar</w:t>
            </w:r>
            <w:proofErr w:type="spellEnd"/>
          </w:p>
        </w:tc>
        <w:tc>
          <w:tcPr>
            <w:tcW w:w="1560" w:type="dxa"/>
            <w:tcBorders>
              <w:top w:val="nil"/>
              <w:left w:val="nil"/>
              <w:bottom w:val="single" w:sz="4" w:space="0" w:color="auto"/>
              <w:right w:val="single" w:sz="4" w:space="0" w:color="auto"/>
            </w:tcBorders>
            <w:vAlign w:val="bottom"/>
            <w:hideMark/>
          </w:tcPr>
          <w:p w14:paraId="44A6C0C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65.02.13</w:t>
            </w:r>
          </w:p>
        </w:tc>
        <w:tc>
          <w:tcPr>
            <w:tcW w:w="1559" w:type="dxa"/>
            <w:tcBorders>
              <w:top w:val="nil"/>
              <w:left w:val="nil"/>
              <w:bottom w:val="single" w:sz="4" w:space="0" w:color="auto"/>
              <w:right w:val="single" w:sz="4" w:space="0" w:color="auto"/>
            </w:tcBorders>
            <w:vAlign w:val="bottom"/>
            <w:hideMark/>
          </w:tcPr>
          <w:p w14:paraId="4C3E4D6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10.710.000</w:t>
            </w:r>
          </w:p>
        </w:tc>
        <w:tc>
          <w:tcPr>
            <w:tcW w:w="1559" w:type="dxa"/>
            <w:tcBorders>
              <w:top w:val="nil"/>
              <w:left w:val="nil"/>
              <w:bottom w:val="single" w:sz="4" w:space="0" w:color="auto"/>
              <w:right w:val="single" w:sz="4" w:space="0" w:color="auto"/>
            </w:tcBorders>
            <w:vAlign w:val="bottom"/>
            <w:hideMark/>
          </w:tcPr>
          <w:p w14:paraId="0D2C9B0D"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9.283.764</w:t>
            </w:r>
          </w:p>
        </w:tc>
        <w:tc>
          <w:tcPr>
            <w:tcW w:w="236" w:type="dxa"/>
            <w:vAlign w:val="center"/>
            <w:hideMark/>
          </w:tcPr>
          <w:p w14:paraId="0344F667" w14:textId="77777777" w:rsidR="0013693F" w:rsidRPr="0013693F" w:rsidRDefault="0013693F" w:rsidP="0013693F">
            <w:pPr>
              <w:suppressAutoHyphens w:val="0"/>
              <w:rPr>
                <w:sz w:val="20"/>
                <w:szCs w:val="20"/>
                <w:lang w:eastAsia="en-US"/>
              </w:rPr>
            </w:pPr>
          </w:p>
        </w:tc>
      </w:tr>
      <w:tr w:rsidR="006D6117" w:rsidRPr="006D6117" w14:paraId="5A77CF4B"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2473572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48</w:t>
            </w:r>
          </w:p>
        </w:tc>
        <w:tc>
          <w:tcPr>
            <w:tcW w:w="10241" w:type="dxa"/>
            <w:tcBorders>
              <w:top w:val="nil"/>
              <w:left w:val="nil"/>
              <w:bottom w:val="single" w:sz="4" w:space="0" w:color="auto"/>
              <w:right w:val="single" w:sz="4" w:space="0" w:color="auto"/>
            </w:tcBorders>
            <w:vAlign w:val="bottom"/>
            <w:hideMark/>
          </w:tcPr>
          <w:p w14:paraId="77E3F7D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cheltuieli</w:t>
            </w:r>
            <w:proofErr w:type="spellEnd"/>
            <w:r w:rsidRPr="0013693F">
              <w:rPr>
                <w:rFonts w:ascii="Verdana" w:hAnsi="Verdana" w:cs="Calibri"/>
                <w:sz w:val="16"/>
                <w:szCs w:val="16"/>
                <w:lang w:eastAsia="en-US"/>
              </w:rPr>
              <w:t xml:space="preserve"> in </w:t>
            </w:r>
            <w:proofErr w:type="spellStart"/>
            <w:r w:rsidRPr="0013693F">
              <w:rPr>
                <w:rFonts w:ascii="Verdana" w:hAnsi="Verdana" w:cs="Calibri"/>
                <w:sz w:val="16"/>
                <w:szCs w:val="16"/>
                <w:lang w:eastAsia="en-US"/>
              </w:rPr>
              <w:t>domeniul</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invatamantului</w:t>
            </w:r>
            <w:proofErr w:type="spellEnd"/>
          </w:p>
        </w:tc>
        <w:tc>
          <w:tcPr>
            <w:tcW w:w="1560" w:type="dxa"/>
            <w:tcBorders>
              <w:top w:val="nil"/>
              <w:left w:val="nil"/>
              <w:bottom w:val="single" w:sz="4" w:space="0" w:color="auto"/>
              <w:right w:val="single" w:sz="4" w:space="0" w:color="auto"/>
            </w:tcBorders>
            <w:vAlign w:val="bottom"/>
            <w:hideMark/>
          </w:tcPr>
          <w:p w14:paraId="7FA7948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65.02.50</w:t>
            </w:r>
          </w:p>
        </w:tc>
        <w:tc>
          <w:tcPr>
            <w:tcW w:w="1559" w:type="dxa"/>
            <w:tcBorders>
              <w:top w:val="nil"/>
              <w:left w:val="nil"/>
              <w:bottom w:val="single" w:sz="4" w:space="0" w:color="auto"/>
              <w:right w:val="single" w:sz="4" w:space="0" w:color="auto"/>
            </w:tcBorders>
            <w:vAlign w:val="bottom"/>
            <w:hideMark/>
          </w:tcPr>
          <w:p w14:paraId="5AFB2304"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769.010</w:t>
            </w:r>
          </w:p>
        </w:tc>
        <w:tc>
          <w:tcPr>
            <w:tcW w:w="1559" w:type="dxa"/>
            <w:tcBorders>
              <w:top w:val="nil"/>
              <w:left w:val="nil"/>
              <w:bottom w:val="single" w:sz="4" w:space="0" w:color="auto"/>
              <w:right w:val="single" w:sz="4" w:space="0" w:color="auto"/>
            </w:tcBorders>
            <w:vAlign w:val="bottom"/>
            <w:hideMark/>
          </w:tcPr>
          <w:p w14:paraId="6F7B2E0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768.996</w:t>
            </w:r>
          </w:p>
        </w:tc>
        <w:tc>
          <w:tcPr>
            <w:tcW w:w="236" w:type="dxa"/>
            <w:vAlign w:val="center"/>
            <w:hideMark/>
          </w:tcPr>
          <w:p w14:paraId="63A20A73" w14:textId="77777777" w:rsidR="0013693F" w:rsidRPr="0013693F" w:rsidRDefault="0013693F" w:rsidP="0013693F">
            <w:pPr>
              <w:suppressAutoHyphens w:val="0"/>
              <w:rPr>
                <w:sz w:val="20"/>
                <w:szCs w:val="20"/>
                <w:lang w:eastAsia="en-US"/>
              </w:rPr>
            </w:pPr>
          </w:p>
        </w:tc>
      </w:tr>
      <w:tr w:rsidR="006D6117" w:rsidRPr="006D6117" w14:paraId="6A0BDCF5"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41585134"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49</w:t>
            </w:r>
          </w:p>
        </w:tc>
        <w:tc>
          <w:tcPr>
            <w:tcW w:w="10241" w:type="dxa"/>
            <w:tcBorders>
              <w:top w:val="nil"/>
              <w:left w:val="nil"/>
              <w:bottom w:val="single" w:sz="4" w:space="0" w:color="auto"/>
              <w:right w:val="single" w:sz="4" w:space="0" w:color="auto"/>
            </w:tcBorders>
            <w:vAlign w:val="bottom"/>
            <w:hideMark/>
          </w:tcPr>
          <w:p w14:paraId="74301360"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Sanatate</w:t>
            </w:r>
            <w:proofErr w:type="spellEnd"/>
            <w:r w:rsidRPr="0013693F">
              <w:rPr>
                <w:rFonts w:ascii="Verdana" w:hAnsi="Verdana" w:cs="Calibri"/>
                <w:sz w:val="16"/>
                <w:szCs w:val="16"/>
                <w:lang w:eastAsia="en-US"/>
              </w:rPr>
              <w:t xml:space="preserve"> (cod 66.02.06+66.02.08+66.02.50)</w:t>
            </w:r>
          </w:p>
        </w:tc>
        <w:tc>
          <w:tcPr>
            <w:tcW w:w="1560" w:type="dxa"/>
            <w:tcBorders>
              <w:top w:val="nil"/>
              <w:left w:val="nil"/>
              <w:bottom w:val="single" w:sz="4" w:space="0" w:color="auto"/>
              <w:right w:val="single" w:sz="4" w:space="0" w:color="auto"/>
            </w:tcBorders>
            <w:vAlign w:val="bottom"/>
            <w:hideMark/>
          </w:tcPr>
          <w:p w14:paraId="736441C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66.02</w:t>
            </w:r>
          </w:p>
        </w:tc>
        <w:tc>
          <w:tcPr>
            <w:tcW w:w="1559" w:type="dxa"/>
            <w:tcBorders>
              <w:top w:val="nil"/>
              <w:left w:val="nil"/>
              <w:bottom w:val="single" w:sz="4" w:space="0" w:color="auto"/>
              <w:right w:val="single" w:sz="4" w:space="0" w:color="auto"/>
            </w:tcBorders>
            <w:vAlign w:val="bottom"/>
            <w:hideMark/>
          </w:tcPr>
          <w:p w14:paraId="683BA14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3.201.050</w:t>
            </w:r>
          </w:p>
        </w:tc>
        <w:tc>
          <w:tcPr>
            <w:tcW w:w="1559" w:type="dxa"/>
            <w:tcBorders>
              <w:top w:val="nil"/>
              <w:left w:val="nil"/>
              <w:bottom w:val="single" w:sz="4" w:space="0" w:color="auto"/>
              <w:right w:val="single" w:sz="4" w:space="0" w:color="auto"/>
            </w:tcBorders>
            <w:vAlign w:val="bottom"/>
            <w:hideMark/>
          </w:tcPr>
          <w:p w14:paraId="52A790C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2.779.171</w:t>
            </w:r>
          </w:p>
        </w:tc>
        <w:tc>
          <w:tcPr>
            <w:tcW w:w="236" w:type="dxa"/>
            <w:vAlign w:val="center"/>
            <w:hideMark/>
          </w:tcPr>
          <w:p w14:paraId="016A675C" w14:textId="77777777" w:rsidR="0013693F" w:rsidRPr="0013693F" w:rsidRDefault="0013693F" w:rsidP="0013693F">
            <w:pPr>
              <w:suppressAutoHyphens w:val="0"/>
              <w:rPr>
                <w:sz w:val="20"/>
                <w:szCs w:val="20"/>
                <w:lang w:eastAsia="en-US"/>
              </w:rPr>
            </w:pPr>
          </w:p>
        </w:tc>
      </w:tr>
      <w:tr w:rsidR="006D6117" w:rsidRPr="006D6117" w14:paraId="371887B2"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6428871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56</w:t>
            </w:r>
          </w:p>
        </w:tc>
        <w:tc>
          <w:tcPr>
            <w:tcW w:w="10241" w:type="dxa"/>
            <w:tcBorders>
              <w:top w:val="nil"/>
              <w:left w:val="nil"/>
              <w:bottom w:val="single" w:sz="4" w:space="0" w:color="auto"/>
              <w:right w:val="single" w:sz="4" w:space="0" w:color="auto"/>
            </w:tcBorders>
            <w:vAlign w:val="bottom"/>
            <w:hideMark/>
          </w:tcPr>
          <w:p w14:paraId="01D415E4" w14:textId="77777777" w:rsidR="0013693F" w:rsidRPr="0013693F" w:rsidRDefault="0013693F" w:rsidP="0013693F">
            <w:pPr>
              <w:suppressAutoHyphens w:val="0"/>
              <w:rPr>
                <w:rFonts w:ascii="Verdana" w:hAnsi="Verdana" w:cs="Calibri"/>
                <w:sz w:val="16"/>
                <w:szCs w:val="16"/>
                <w:lang w:eastAsia="en-US"/>
              </w:rPr>
            </w:pPr>
            <w:proofErr w:type="spellStart"/>
            <w:proofErr w:type="gram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medicale</w:t>
            </w:r>
            <w:proofErr w:type="spellEnd"/>
            <w:proofErr w:type="gramEnd"/>
            <w:r w:rsidRPr="0013693F">
              <w:rPr>
                <w:rFonts w:ascii="Verdana" w:hAnsi="Verdana" w:cs="Calibri"/>
                <w:sz w:val="16"/>
                <w:szCs w:val="16"/>
                <w:lang w:eastAsia="en-US"/>
              </w:rPr>
              <w:t xml:space="preserve"> in </w:t>
            </w:r>
            <w:proofErr w:type="spellStart"/>
            <w:r w:rsidRPr="0013693F">
              <w:rPr>
                <w:rFonts w:ascii="Verdana" w:hAnsi="Verdana" w:cs="Calibri"/>
                <w:sz w:val="16"/>
                <w:szCs w:val="16"/>
                <w:lang w:eastAsia="en-US"/>
              </w:rPr>
              <w:t>unitati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sanitare</w:t>
            </w:r>
            <w:proofErr w:type="spellEnd"/>
            <w:r w:rsidRPr="0013693F">
              <w:rPr>
                <w:rFonts w:ascii="Verdana" w:hAnsi="Verdana" w:cs="Calibri"/>
                <w:sz w:val="16"/>
                <w:szCs w:val="16"/>
                <w:lang w:eastAsia="en-US"/>
              </w:rPr>
              <w:t xml:space="preserve"> cu </w:t>
            </w:r>
            <w:proofErr w:type="spellStart"/>
            <w:r w:rsidRPr="0013693F">
              <w:rPr>
                <w:rFonts w:ascii="Verdana" w:hAnsi="Verdana" w:cs="Calibri"/>
                <w:sz w:val="16"/>
                <w:szCs w:val="16"/>
                <w:lang w:eastAsia="en-US"/>
              </w:rPr>
              <w:t>paturi</w:t>
            </w:r>
            <w:proofErr w:type="spellEnd"/>
            <w:r w:rsidRPr="0013693F">
              <w:rPr>
                <w:rFonts w:ascii="Verdana" w:hAnsi="Verdana" w:cs="Calibri"/>
                <w:sz w:val="16"/>
                <w:szCs w:val="16"/>
                <w:lang w:eastAsia="en-US"/>
              </w:rPr>
              <w:t xml:space="preserve"> (cod 66.02.06.01+66.02.06.03)</w:t>
            </w:r>
          </w:p>
        </w:tc>
        <w:tc>
          <w:tcPr>
            <w:tcW w:w="1560" w:type="dxa"/>
            <w:tcBorders>
              <w:top w:val="nil"/>
              <w:left w:val="nil"/>
              <w:bottom w:val="single" w:sz="4" w:space="0" w:color="auto"/>
              <w:right w:val="single" w:sz="4" w:space="0" w:color="auto"/>
            </w:tcBorders>
            <w:vAlign w:val="bottom"/>
            <w:hideMark/>
          </w:tcPr>
          <w:p w14:paraId="405881B4"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66.02.06</w:t>
            </w:r>
          </w:p>
        </w:tc>
        <w:tc>
          <w:tcPr>
            <w:tcW w:w="1559" w:type="dxa"/>
            <w:tcBorders>
              <w:top w:val="nil"/>
              <w:left w:val="nil"/>
              <w:bottom w:val="single" w:sz="4" w:space="0" w:color="auto"/>
              <w:right w:val="single" w:sz="4" w:space="0" w:color="auto"/>
            </w:tcBorders>
            <w:vAlign w:val="bottom"/>
            <w:hideMark/>
          </w:tcPr>
          <w:p w14:paraId="1E74A0E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855.500</w:t>
            </w:r>
          </w:p>
        </w:tc>
        <w:tc>
          <w:tcPr>
            <w:tcW w:w="1559" w:type="dxa"/>
            <w:tcBorders>
              <w:top w:val="nil"/>
              <w:left w:val="nil"/>
              <w:bottom w:val="single" w:sz="4" w:space="0" w:color="auto"/>
              <w:right w:val="single" w:sz="4" w:space="0" w:color="auto"/>
            </w:tcBorders>
            <w:vAlign w:val="bottom"/>
            <w:hideMark/>
          </w:tcPr>
          <w:p w14:paraId="7B4C6A9E"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854.023</w:t>
            </w:r>
          </w:p>
        </w:tc>
        <w:tc>
          <w:tcPr>
            <w:tcW w:w="236" w:type="dxa"/>
            <w:vAlign w:val="center"/>
            <w:hideMark/>
          </w:tcPr>
          <w:p w14:paraId="3DA326E9" w14:textId="77777777" w:rsidR="0013693F" w:rsidRPr="0013693F" w:rsidRDefault="0013693F" w:rsidP="0013693F">
            <w:pPr>
              <w:suppressAutoHyphens w:val="0"/>
              <w:rPr>
                <w:sz w:val="20"/>
                <w:szCs w:val="20"/>
                <w:lang w:eastAsia="en-US"/>
              </w:rPr>
            </w:pPr>
          </w:p>
        </w:tc>
      </w:tr>
      <w:tr w:rsidR="006D6117" w:rsidRPr="006D6117" w14:paraId="555CF064"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431A835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57</w:t>
            </w:r>
          </w:p>
        </w:tc>
        <w:tc>
          <w:tcPr>
            <w:tcW w:w="10241" w:type="dxa"/>
            <w:tcBorders>
              <w:top w:val="nil"/>
              <w:left w:val="nil"/>
              <w:bottom w:val="single" w:sz="4" w:space="0" w:color="auto"/>
              <w:right w:val="single" w:sz="4" w:space="0" w:color="auto"/>
            </w:tcBorders>
            <w:vAlign w:val="bottom"/>
            <w:hideMark/>
          </w:tcPr>
          <w:p w14:paraId="6B2D8BF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Spitale generale</w:t>
            </w:r>
          </w:p>
        </w:tc>
        <w:tc>
          <w:tcPr>
            <w:tcW w:w="1560" w:type="dxa"/>
            <w:tcBorders>
              <w:top w:val="nil"/>
              <w:left w:val="nil"/>
              <w:bottom w:val="single" w:sz="4" w:space="0" w:color="auto"/>
              <w:right w:val="single" w:sz="4" w:space="0" w:color="auto"/>
            </w:tcBorders>
            <w:vAlign w:val="bottom"/>
            <w:hideMark/>
          </w:tcPr>
          <w:p w14:paraId="4D5FDAD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66.02.06.01</w:t>
            </w:r>
          </w:p>
        </w:tc>
        <w:tc>
          <w:tcPr>
            <w:tcW w:w="1559" w:type="dxa"/>
            <w:tcBorders>
              <w:top w:val="nil"/>
              <w:left w:val="nil"/>
              <w:bottom w:val="single" w:sz="4" w:space="0" w:color="auto"/>
              <w:right w:val="single" w:sz="4" w:space="0" w:color="auto"/>
            </w:tcBorders>
            <w:vAlign w:val="bottom"/>
            <w:hideMark/>
          </w:tcPr>
          <w:p w14:paraId="715AA4CB"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855.500</w:t>
            </w:r>
          </w:p>
        </w:tc>
        <w:tc>
          <w:tcPr>
            <w:tcW w:w="1559" w:type="dxa"/>
            <w:tcBorders>
              <w:top w:val="nil"/>
              <w:left w:val="nil"/>
              <w:bottom w:val="single" w:sz="4" w:space="0" w:color="auto"/>
              <w:right w:val="single" w:sz="4" w:space="0" w:color="auto"/>
            </w:tcBorders>
            <w:vAlign w:val="bottom"/>
            <w:hideMark/>
          </w:tcPr>
          <w:p w14:paraId="3D70FF46"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854.023</w:t>
            </w:r>
          </w:p>
        </w:tc>
        <w:tc>
          <w:tcPr>
            <w:tcW w:w="236" w:type="dxa"/>
            <w:vAlign w:val="center"/>
            <w:hideMark/>
          </w:tcPr>
          <w:p w14:paraId="32FE0044" w14:textId="77777777" w:rsidR="0013693F" w:rsidRPr="0013693F" w:rsidRDefault="0013693F" w:rsidP="0013693F">
            <w:pPr>
              <w:suppressAutoHyphens w:val="0"/>
              <w:rPr>
                <w:sz w:val="20"/>
                <w:szCs w:val="20"/>
                <w:lang w:eastAsia="en-US"/>
              </w:rPr>
            </w:pPr>
          </w:p>
        </w:tc>
      </w:tr>
      <w:tr w:rsidR="006D6117" w:rsidRPr="006D6117" w14:paraId="44F431A5"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697F154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61</w:t>
            </w:r>
          </w:p>
        </w:tc>
        <w:tc>
          <w:tcPr>
            <w:tcW w:w="10241" w:type="dxa"/>
            <w:tcBorders>
              <w:top w:val="nil"/>
              <w:left w:val="nil"/>
              <w:bottom w:val="single" w:sz="4" w:space="0" w:color="auto"/>
              <w:right w:val="single" w:sz="4" w:space="0" w:color="auto"/>
            </w:tcBorders>
            <w:vAlign w:val="bottom"/>
            <w:hideMark/>
          </w:tcPr>
          <w:p w14:paraId="4B61172B"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de </w:t>
            </w:r>
            <w:proofErr w:type="spellStart"/>
            <w:r w:rsidRPr="0013693F">
              <w:rPr>
                <w:rFonts w:ascii="Verdana" w:hAnsi="Verdana" w:cs="Calibri"/>
                <w:sz w:val="16"/>
                <w:szCs w:val="16"/>
                <w:lang w:eastAsia="en-US"/>
              </w:rPr>
              <w:t>sanatate</w:t>
            </w:r>
            <w:proofErr w:type="spellEnd"/>
            <w:r w:rsidRPr="0013693F">
              <w:rPr>
                <w:rFonts w:ascii="Verdana" w:hAnsi="Verdana" w:cs="Calibri"/>
                <w:sz w:val="16"/>
                <w:szCs w:val="16"/>
                <w:lang w:eastAsia="en-US"/>
              </w:rPr>
              <w:t xml:space="preserve"> publica</w:t>
            </w:r>
          </w:p>
        </w:tc>
        <w:tc>
          <w:tcPr>
            <w:tcW w:w="1560" w:type="dxa"/>
            <w:tcBorders>
              <w:top w:val="nil"/>
              <w:left w:val="nil"/>
              <w:bottom w:val="single" w:sz="4" w:space="0" w:color="auto"/>
              <w:right w:val="single" w:sz="4" w:space="0" w:color="auto"/>
            </w:tcBorders>
            <w:vAlign w:val="bottom"/>
            <w:hideMark/>
          </w:tcPr>
          <w:p w14:paraId="66C2B18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66.02.08</w:t>
            </w:r>
          </w:p>
        </w:tc>
        <w:tc>
          <w:tcPr>
            <w:tcW w:w="1559" w:type="dxa"/>
            <w:tcBorders>
              <w:top w:val="nil"/>
              <w:left w:val="nil"/>
              <w:bottom w:val="single" w:sz="4" w:space="0" w:color="auto"/>
              <w:right w:val="single" w:sz="4" w:space="0" w:color="auto"/>
            </w:tcBorders>
            <w:vAlign w:val="bottom"/>
            <w:hideMark/>
          </w:tcPr>
          <w:p w14:paraId="56223B66"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2.345.550</w:t>
            </w:r>
          </w:p>
        </w:tc>
        <w:tc>
          <w:tcPr>
            <w:tcW w:w="1559" w:type="dxa"/>
            <w:tcBorders>
              <w:top w:val="nil"/>
              <w:left w:val="nil"/>
              <w:bottom w:val="single" w:sz="4" w:space="0" w:color="auto"/>
              <w:right w:val="single" w:sz="4" w:space="0" w:color="auto"/>
            </w:tcBorders>
            <w:vAlign w:val="bottom"/>
            <w:hideMark/>
          </w:tcPr>
          <w:p w14:paraId="7A4D9556"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1.925.148</w:t>
            </w:r>
          </w:p>
        </w:tc>
        <w:tc>
          <w:tcPr>
            <w:tcW w:w="236" w:type="dxa"/>
            <w:vAlign w:val="center"/>
            <w:hideMark/>
          </w:tcPr>
          <w:p w14:paraId="0D6709EB" w14:textId="77777777" w:rsidR="0013693F" w:rsidRPr="0013693F" w:rsidRDefault="0013693F" w:rsidP="0013693F">
            <w:pPr>
              <w:suppressAutoHyphens w:val="0"/>
              <w:rPr>
                <w:sz w:val="20"/>
                <w:szCs w:val="20"/>
                <w:lang w:eastAsia="en-US"/>
              </w:rPr>
            </w:pPr>
          </w:p>
        </w:tc>
      </w:tr>
      <w:tr w:rsidR="006D6117" w:rsidRPr="006D6117" w14:paraId="13B44770"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6721666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62</w:t>
            </w:r>
          </w:p>
        </w:tc>
        <w:tc>
          <w:tcPr>
            <w:tcW w:w="10241" w:type="dxa"/>
            <w:tcBorders>
              <w:top w:val="nil"/>
              <w:left w:val="nil"/>
              <w:bottom w:val="single" w:sz="4" w:space="0" w:color="auto"/>
              <w:right w:val="single" w:sz="4" w:space="0" w:color="auto"/>
            </w:tcBorders>
            <w:vAlign w:val="bottom"/>
            <w:hideMark/>
          </w:tcPr>
          <w:p w14:paraId="076240A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cheltuieli</w:t>
            </w:r>
            <w:proofErr w:type="spellEnd"/>
            <w:r w:rsidRPr="0013693F">
              <w:rPr>
                <w:rFonts w:ascii="Verdana" w:hAnsi="Verdana" w:cs="Calibri"/>
                <w:sz w:val="16"/>
                <w:szCs w:val="16"/>
                <w:lang w:eastAsia="en-US"/>
              </w:rPr>
              <w:t xml:space="preserve"> in </w:t>
            </w:r>
            <w:proofErr w:type="spellStart"/>
            <w:r w:rsidRPr="0013693F">
              <w:rPr>
                <w:rFonts w:ascii="Verdana" w:hAnsi="Verdana" w:cs="Calibri"/>
                <w:sz w:val="16"/>
                <w:szCs w:val="16"/>
                <w:lang w:eastAsia="en-US"/>
              </w:rPr>
              <w:t>domeniul</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sanatatii</w:t>
            </w:r>
            <w:proofErr w:type="spellEnd"/>
            <w:r w:rsidRPr="0013693F">
              <w:rPr>
                <w:rFonts w:ascii="Verdana" w:hAnsi="Verdana" w:cs="Calibri"/>
                <w:sz w:val="16"/>
                <w:szCs w:val="16"/>
                <w:lang w:eastAsia="en-US"/>
              </w:rPr>
              <w:t xml:space="preserve"> (cod 66.02.50.50)</w:t>
            </w:r>
          </w:p>
        </w:tc>
        <w:tc>
          <w:tcPr>
            <w:tcW w:w="1560" w:type="dxa"/>
            <w:tcBorders>
              <w:top w:val="nil"/>
              <w:left w:val="nil"/>
              <w:bottom w:val="single" w:sz="4" w:space="0" w:color="auto"/>
              <w:right w:val="single" w:sz="4" w:space="0" w:color="auto"/>
            </w:tcBorders>
            <w:vAlign w:val="bottom"/>
            <w:hideMark/>
          </w:tcPr>
          <w:p w14:paraId="5F5637B4"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66.02.50</w:t>
            </w:r>
          </w:p>
        </w:tc>
        <w:tc>
          <w:tcPr>
            <w:tcW w:w="1559" w:type="dxa"/>
            <w:tcBorders>
              <w:top w:val="nil"/>
              <w:left w:val="nil"/>
              <w:bottom w:val="single" w:sz="4" w:space="0" w:color="auto"/>
              <w:right w:val="single" w:sz="4" w:space="0" w:color="auto"/>
            </w:tcBorders>
            <w:vAlign w:val="bottom"/>
            <w:hideMark/>
          </w:tcPr>
          <w:p w14:paraId="09A3DEB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0</w:t>
            </w:r>
          </w:p>
        </w:tc>
        <w:tc>
          <w:tcPr>
            <w:tcW w:w="1559" w:type="dxa"/>
            <w:tcBorders>
              <w:top w:val="nil"/>
              <w:left w:val="nil"/>
              <w:bottom w:val="single" w:sz="4" w:space="0" w:color="auto"/>
              <w:right w:val="single" w:sz="4" w:space="0" w:color="auto"/>
            </w:tcBorders>
            <w:vAlign w:val="bottom"/>
            <w:hideMark/>
          </w:tcPr>
          <w:p w14:paraId="6EA3E2A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0</w:t>
            </w:r>
          </w:p>
        </w:tc>
        <w:tc>
          <w:tcPr>
            <w:tcW w:w="236" w:type="dxa"/>
            <w:vAlign w:val="center"/>
            <w:hideMark/>
          </w:tcPr>
          <w:p w14:paraId="203B0825" w14:textId="77777777" w:rsidR="0013693F" w:rsidRPr="0013693F" w:rsidRDefault="0013693F" w:rsidP="0013693F">
            <w:pPr>
              <w:suppressAutoHyphens w:val="0"/>
              <w:rPr>
                <w:sz w:val="20"/>
                <w:szCs w:val="20"/>
                <w:lang w:eastAsia="en-US"/>
              </w:rPr>
            </w:pPr>
          </w:p>
        </w:tc>
      </w:tr>
      <w:tr w:rsidR="006D6117" w:rsidRPr="006D6117" w14:paraId="68CD0C4F"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06255EE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63</w:t>
            </w:r>
          </w:p>
        </w:tc>
        <w:tc>
          <w:tcPr>
            <w:tcW w:w="10241" w:type="dxa"/>
            <w:tcBorders>
              <w:top w:val="nil"/>
              <w:left w:val="nil"/>
              <w:bottom w:val="single" w:sz="4" w:space="0" w:color="auto"/>
              <w:right w:val="single" w:sz="4" w:space="0" w:color="auto"/>
            </w:tcBorders>
            <w:vAlign w:val="bottom"/>
            <w:hideMark/>
          </w:tcPr>
          <w:p w14:paraId="62B71EE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institutii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actiuni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sanitare</w:t>
            </w:r>
            <w:proofErr w:type="spellEnd"/>
          </w:p>
        </w:tc>
        <w:tc>
          <w:tcPr>
            <w:tcW w:w="1560" w:type="dxa"/>
            <w:tcBorders>
              <w:top w:val="nil"/>
              <w:left w:val="nil"/>
              <w:bottom w:val="single" w:sz="4" w:space="0" w:color="auto"/>
              <w:right w:val="single" w:sz="4" w:space="0" w:color="auto"/>
            </w:tcBorders>
            <w:vAlign w:val="bottom"/>
            <w:hideMark/>
          </w:tcPr>
          <w:p w14:paraId="262A8E3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66.02.50.50</w:t>
            </w:r>
          </w:p>
        </w:tc>
        <w:tc>
          <w:tcPr>
            <w:tcW w:w="1559" w:type="dxa"/>
            <w:tcBorders>
              <w:top w:val="nil"/>
              <w:left w:val="nil"/>
              <w:bottom w:val="single" w:sz="4" w:space="0" w:color="auto"/>
              <w:right w:val="single" w:sz="4" w:space="0" w:color="auto"/>
            </w:tcBorders>
            <w:vAlign w:val="bottom"/>
            <w:hideMark/>
          </w:tcPr>
          <w:p w14:paraId="499DBFB2"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0</w:t>
            </w:r>
          </w:p>
        </w:tc>
        <w:tc>
          <w:tcPr>
            <w:tcW w:w="1559" w:type="dxa"/>
            <w:tcBorders>
              <w:top w:val="nil"/>
              <w:left w:val="nil"/>
              <w:bottom w:val="single" w:sz="4" w:space="0" w:color="auto"/>
              <w:right w:val="single" w:sz="4" w:space="0" w:color="auto"/>
            </w:tcBorders>
            <w:vAlign w:val="bottom"/>
            <w:hideMark/>
          </w:tcPr>
          <w:p w14:paraId="43CFFDF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0</w:t>
            </w:r>
          </w:p>
        </w:tc>
        <w:tc>
          <w:tcPr>
            <w:tcW w:w="236" w:type="dxa"/>
            <w:vAlign w:val="center"/>
            <w:hideMark/>
          </w:tcPr>
          <w:p w14:paraId="1D4E883B" w14:textId="77777777" w:rsidR="0013693F" w:rsidRPr="0013693F" w:rsidRDefault="0013693F" w:rsidP="0013693F">
            <w:pPr>
              <w:suppressAutoHyphens w:val="0"/>
              <w:rPr>
                <w:sz w:val="20"/>
                <w:szCs w:val="20"/>
                <w:lang w:eastAsia="en-US"/>
              </w:rPr>
            </w:pPr>
          </w:p>
        </w:tc>
      </w:tr>
      <w:tr w:rsidR="006D6117" w:rsidRPr="006D6117" w14:paraId="5F03DEE1"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1D5E1A7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64</w:t>
            </w:r>
          </w:p>
        </w:tc>
        <w:tc>
          <w:tcPr>
            <w:tcW w:w="10241" w:type="dxa"/>
            <w:tcBorders>
              <w:top w:val="nil"/>
              <w:left w:val="nil"/>
              <w:bottom w:val="single" w:sz="4" w:space="0" w:color="auto"/>
              <w:right w:val="single" w:sz="4" w:space="0" w:color="auto"/>
            </w:tcBorders>
            <w:vAlign w:val="bottom"/>
            <w:hideMark/>
          </w:tcPr>
          <w:p w14:paraId="3E2A83C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Cultura, </w:t>
            </w:r>
            <w:proofErr w:type="spellStart"/>
            <w:r w:rsidRPr="0013693F">
              <w:rPr>
                <w:rFonts w:ascii="Verdana" w:hAnsi="Verdana" w:cs="Calibri"/>
                <w:sz w:val="16"/>
                <w:szCs w:val="16"/>
                <w:lang w:eastAsia="en-US"/>
              </w:rPr>
              <w:t>recreere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religie</w:t>
            </w:r>
            <w:proofErr w:type="spellEnd"/>
            <w:r w:rsidRPr="0013693F">
              <w:rPr>
                <w:rFonts w:ascii="Verdana" w:hAnsi="Verdana" w:cs="Calibri"/>
                <w:sz w:val="16"/>
                <w:szCs w:val="16"/>
                <w:lang w:eastAsia="en-US"/>
              </w:rPr>
              <w:t xml:space="preserve"> (cod 67.02.03+67.02.05+67.02.06+67.02.50)</w:t>
            </w:r>
          </w:p>
        </w:tc>
        <w:tc>
          <w:tcPr>
            <w:tcW w:w="1560" w:type="dxa"/>
            <w:tcBorders>
              <w:top w:val="nil"/>
              <w:left w:val="nil"/>
              <w:bottom w:val="single" w:sz="4" w:space="0" w:color="auto"/>
              <w:right w:val="single" w:sz="4" w:space="0" w:color="auto"/>
            </w:tcBorders>
            <w:vAlign w:val="bottom"/>
            <w:hideMark/>
          </w:tcPr>
          <w:p w14:paraId="000D36E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67.02</w:t>
            </w:r>
          </w:p>
        </w:tc>
        <w:tc>
          <w:tcPr>
            <w:tcW w:w="1559" w:type="dxa"/>
            <w:tcBorders>
              <w:top w:val="nil"/>
              <w:left w:val="nil"/>
              <w:bottom w:val="single" w:sz="4" w:space="0" w:color="auto"/>
              <w:right w:val="single" w:sz="4" w:space="0" w:color="auto"/>
            </w:tcBorders>
            <w:vAlign w:val="bottom"/>
            <w:hideMark/>
          </w:tcPr>
          <w:p w14:paraId="15FF900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7.237.850</w:t>
            </w:r>
          </w:p>
        </w:tc>
        <w:tc>
          <w:tcPr>
            <w:tcW w:w="1559" w:type="dxa"/>
            <w:tcBorders>
              <w:top w:val="nil"/>
              <w:left w:val="nil"/>
              <w:bottom w:val="single" w:sz="4" w:space="0" w:color="auto"/>
              <w:right w:val="single" w:sz="4" w:space="0" w:color="auto"/>
            </w:tcBorders>
            <w:vAlign w:val="bottom"/>
            <w:hideMark/>
          </w:tcPr>
          <w:p w14:paraId="08448C0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5.396.022</w:t>
            </w:r>
          </w:p>
        </w:tc>
        <w:tc>
          <w:tcPr>
            <w:tcW w:w="236" w:type="dxa"/>
            <w:vAlign w:val="center"/>
            <w:hideMark/>
          </w:tcPr>
          <w:p w14:paraId="48BB9304" w14:textId="77777777" w:rsidR="0013693F" w:rsidRPr="0013693F" w:rsidRDefault="0013693F" w:rsidP="0013693F">
            <w:pPr>
              <w:suppressAutoHyphens w:val="0"/>
              <w:rPr>
                <w:sz w:val="20"/>
                <w:szCs w:val="20"/>
                <w:lang w:eastAsia="en-US"/>
              </w:rPr>
            </w:pPr>
          </w:p>
        </w:tc>
      </w:tr>
      <w:tr w:rsidR="006D6117" w:rsidRPr="006D6117" w14:paraId="232273D3"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328A50F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65</w:t>
            </w:r>
          </w:p>
        </w:tc>
        <w:tc>
          <w:tcPr>
            <w:tcW w:w="10241" w:type="dxa"/>
            <w:tcBorders>
              <w:top w:val="nil"/>
              <w:left w:val="nil"/>
              <w:bottom w:val="single" w:sz="4" w:space="0" w:color="auto"/>
              <w:right w:val="single" w:sz="4" w:space="0" w:color="auto"/>
            </w:tcBorders>
            <w:vAlign w:val="bottom"/>
            <w:hideMark/>
          </w:tcPr>
          <w:p w14:paraId="7F516E98"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culturale</w:t>
            </w:r>
            <w:proofErr w:type="spellEnd"/>
            <w:r w:rsidRPr="0013693F">
              <w:rPr>
                <w:rFonts w:ascii="Verdana" w:hAnsi="Verdana" w:cs="Calibri"/>
                <w:sz w:val="16"/>
                <w:szCs w:val="16"/>
                <w:lang w:eastAsia="en-US"/>
              </w:rPr>
              <w:t xml:space="preserve"> (cod 67.02.03.02 la 67.02.03.08+67.02.03.12+67.02.03.30)</w:t>
            </w:r>
          </w:p>
        </w:tc>
        <w:tc>
          <w:tcPr>
            <w:tcW w:w="1560" w:type="dxa"/>
            <w:tcBorders>
              <w:top w:val="nil"/>
              <w:left w:val="nil"/>
              <w:bottom w:val="single" w:sz="4" w:space="0" w:color="auto"/>
              <w:right w:val="single" w:sz="4" w:space="0" w:color="auto"/>
            </w:tcBorders>
            <w:vAlign w:val="bottom"/>
            <w:hideMark/>
          </w:tcPr>
          <w:p w14:paraId="720CAD0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67.02.03</w:t>
            </w:r>
          </w:p>
        </w:tc>
        <w:tc>
          <w:tcPr>
            <w:tcW w:w="1559" w:type="dxa"/>
            <w:tcBorders>
              <w:top w:val="nil"/>
              <w:left w:val="nil"/>
              <w:bottom w:val="single" w:sz="4" w:space="0" w:color="auto"/>
              <w:right w:val="single" w:sz="4" w:space="0" w:color="auto"/>
            </w:tcBorders>
            <w:vAlign w:val="bottom"/>
            <w:hideMark/>
          </w:tcPr>
          <w:p w14:paraId="6B56263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2.445.850</w:t>
            </w:r>
          </w:p>
        </w:tc>
        <w:tc>
          <w:tcPr>
            <w:tcW w:w="1559" w:type="dxa"/>
            <w:tcBorders>
              <w:top w:val="nil"/>
              <w:left w:val="nil"/>
              <w:bottom w:val="single" w:sz="4" w:space="0" w:color="auto"/>
              <w:right w:val="single" w:sz="4" w:space="0" w:color="auto"/>
            </w:tcBorders>
            <w:vAlign w:val="bottom"/>
            <w:hideMark/>
          </w:tcPr>
          <w:p w14:paraId="63056CB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2.206.504</w:t>
            </w:r>
          </w:p>
        </w:tc>
        <w:tc>
          <w:tcPr>
            <w:tcW w:w="236" w:type="dxa"/>
            <w:vAlign w:val="center"/>
            <w:hideMark/>
          </w:tcPr>
          <w:p w14:paraId="6227923F" w14:textId="77777777" w:rsidR="0013693F" w:rsidRPr="0013693F" w:rsidRDefault="0013693F" w:rsidP="0013693F">
            <w:pPr>
              <w:suppressAutoHyphens w:val="0"/>
              <w:rPr>
                <w:sz w:val="20"/>
                <w:szCs w:val="20"/>
                <w:lang w:eastAsia="en-US"/>
              </w:rPr>
            </w:pPr>
          </w:p>
        </w:tc>
      </w:tr>
      <w:tr w:rsidR="006D6117" w:rsidRPr="006D6117" w14:paraId="294FD9C1"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7BC21F9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66</w:t>
            </w:r>
          </w:p>
        </w:tc>
        <w:tc>
          <w:tcPr>
            <w:tcW w:w="10241" w:type="dxa"/>
            <w:tcBorders>
              <w:top w:val="nil"/>
              <w:left w:val="nil"/>
              <w:bottom w:val="single" w:sz="4" w:space="0" w:color="auto"/>
              <w:right w:val="single" w:sz="4" w:space="0" w:color="auto"/>
            </w:tcBorders>
            <w:vAlign w:val="bottom"/>
            <w:hideMark/>
          </w:tcPr>
          <w:p w14:paraId="61420D89"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Biblioteci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publice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comunale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orasenesti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municipale</w:t>
            </w:r>
            <w:proofErr w:type="spellEnd"/>
          </w:p>
        </w:tc>
        <w:tc>
          <w:tcPr>
            <w:tcW w:w="1560" w:type="dxa"/>
            <w:tcBorders>
              <w:top w:val="nil"/>
              <w:left w:val="nil"/>
              <w:bottom w:val="single" w:sz="4" w:space="0" w:color="auto"/>
              <w:right w:val="single" w:sz="4" w:space="0" w:color="auto"/>
            </w:tcBorders>
            <w:vAlign w:val="bottom"/>
            <w:hideMark/>
          </w:tcPr>
          <w:p w14:paraId="3E0E376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67.02.03.02</w:t>
            </w:r>
          </w:p>
        </w:tc>
        <w:tc>
          <w:tcPr>
            <w:tcW w:w="1559" w:type="dxa"/>
            <w:tcBorders>
              <w:top w:val="nil"/>
              <w:left w:val="nil"/>
              <w:bottom w:val="single" w:sz="4" w:space="0" w:color="auto"/>
              <w:right w:val="single" w:sz="4" w:space="0" w:color="auto"/>
            </w:tcBorders>
            <w:vAlign w:val="bottom"/>
            <w:hideMark/>
          </w:tcPr>
          <w:p w14:paraId="426F72A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1.245.850</w:t>
            </w:r>
          </w:p>
        </w:tc>
        <w:tc>
          <w:tcPr>
            <w:tcW w:w="1559" w:type="dxa"/>
            <w:tcBorders>
              <w:top w:val="nil"/>
              <w:left w:val="nil"/>
              <w:bottom w:val="single" w:sz="4" w:space="0" w:color="auto"/>
              <w:right w:val="single" w:sz="4" w:space="0" w:color="auto"/>
            </w:tcBorders>
            <w:vAlign w:val="bottom"/>
            <w:hideMark/>
          </w:tcPr>
          <w:p w14:paraId="488F735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1.145.177</w:t>
            </w:r>
          </w:p>
        </w:tc>
        <w:tc>
          <w:tcPr>
            <w:tcW w:w="236" w:type="dxa"/>
            <w:vAlign w:val="center"/>
            <w:hideMark/>
          </w:tcPr>
          <w:p w14:paraId="4249EE82" w14:textId="77777777" w:rsidR="0013693F" w:rsidRPr="0013693F" w:rsidRDefault="0013693F" w:rsidP="0013693F">
            <w:pPr>
              <w:suppressAutoHyphens w:val="0"/>
              <w:rPr>
                <w:sz w:val="20"/>
                <w:szCs w:val="20"/>
                <w:lang w:eastAsia="en-US"/>
              </w:rPr>
            </w:pPr>
          </w:p>
        </w:tc>
      </w:tr>
      <w:tr w:rsidR="006D6117" w:rsidRPr="006D6117" w14:paraId="2093A14D"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7761837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67</w:t>
            </w:r>
          </w:p>
        </w:tc>
        <w:tc>
          <w:tcPr>
            <w:tcW w:w="10241" w:type="dxa"/>
            <w:tcBorders>
              <w:top w:val="nil"/>
              <w:left w:val="nil"/>
              <w:bottom w:val="single" w:sz="4" w:space="0" w:color="auto"/>
              <w:right w:val="single" w:sz="4" w:space="0" w:color="auto"/>
            </w:tcBorders>
            <w:vAlign w:val="bottom"/>
            <w:hideMark/>
          </w:tcPr>
          <w:p w14:paraId="72FE9CCA"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Muzee</w:t>
            </w:r>
            <w:proofErr w:type="spellEnd"/>
          </w:p>
        </w:tc>
        <w:tc>
          <w:tcPr>
            <w:tcW w:w="1560" w:type="dxa"/>
            <w:tcBorders>
              <w:top w:val="nil"/>
              <w:left w:val="nil"/>
              <w:bottom w:val="single" w:sz="4" w:space="0" w:color="auto"/>
              <w:right w:val="single" w:sz="4" w:space="0" w:color="auto"/>
            </w:tcBorders>
            <w:vAlign w:val="bottom"/>
            <w:hideMark/>
          </w:tcPr>
          <w:p w14:paraId="2CD1E2C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67.02.03.03</w:t>
            </w:r>
          </w:p>
        </w:tc>
        <w:tc>
          <w:tcPr>
            <w:tcW w:w="1559" w:type="dxa"/>
            <w:tcBorders>
              <w:top w:val="nil"/>
              <w:left w:val="nil"/>
              <w:bottom w:val="single" w:sz="4" w:space="0" w:color="auto"/>
              <w:right w:val="single" w:sz="4" w:space="0" w:color="auto"/>
            </w:tcBorders>
            <w:vAlign w:val="bottom"/>
            <w:hideMark/>
          </w:tcPr>
          <w:p w14:paraId="0AF4B2D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1.200.000</w:t>
            </w:r>
          </w:p>
        </w:tc>
        <w:tc>
          <w:tcPr>
            <w:tcW w:w="1559" w:type="dxa"/>
            <w:tcBorders>
              <w:top w:val="nil"/>
              <w:left w:val="nil"/>
              <w:bottom w:val="single" w:sz="4" w:space="0" w:color="auto"/>
              <w:right w:val="single" w:sz="4" w:space="0" w:color="auto"/>
            </w:tcBorders>
            <w:vAlign w:val="bottom"/>
            <w:hideMark/>
          </w:tcPr>
          <w:p w14:paraId="687DF32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1.061.327</w:t>
            </w:r>
          </w:p>
        </w:tc>
        <w:tc>
          <w:tcPr>
            <w:tcW w:w="236" w:type="dxa"/>
            <w:vAlign w:val="center"/>
            <w:hideMark/>
          </w:tcPr>
          <w:p w14:paraId="42E68546" w14:textId="77777777" w:rsidR="0013693F" w:rsidRPr="0013693F" w:rsidRDefault="0013693F" w:rsidP="0013693F">
            <w:pPr>
              <w:suppressAutoHyphens w:val="0"/>
              <w:rPr>
                <w:sz w:val="20"/>
                <w:szCs w:val="20"/>
                <w:lang w:eastAsia="en-US"/>
              </w:rPr>
            </w:pPr>
          </w:p>
        </w:tc>
      </w:tr>
      <w:tr w:rsidR="006D6117" w:rsidRPr="006D6117" w14:paraId="01C87439"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5A9FDCC4"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76</w:t>
            </w:r>
          </w:p>
        </w:tc>
        <w:tc>
          <w:tcPr>
            <w:tcW w:w="10241" w:type="dxa"/>
            <w:tcBorders>
              <w:top w:val="nil"/>
              <w:left w:val="nil"/>
              <w:bottom w:val="single" w:sz="4" w:space="0" w:color="auto"/>
              <w:right w:val="single" w:sz="4" w:space="0" w:color="auto"/>
            </w:tcBorders>
            <w:vAlign w:val="bottom"/>
            <w:hideMark/>
          </w:tcPr>
          <w:p w14:paraId="41E52438"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recreative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sportive (cod 67.02.05.01 la 67.02.05.03)</w:t>
            </w:r>
          </w:p>
        </w:tc>
        <w:tc>
          <w:tcPr>
            <w:tcW w:w="1560" w:type="dxa"/>
            <w:tcBorders>
              <w:top w:val="nil"/>
              <w:left w:val="nil"/>
              <w:bottom w:val="single" w:sz="4" w:space="0" w:color="auto"/>
              <w:right w:val="single" w:sz="4" w:space="0" w:color="auto"/>
            </w:tcBorders>
            <w:vAlign w:val="bottom"/>
            <w:hideMark/>
          </w:tcPr>
          <w:p w14:paraId="0EAB4A1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67.02.05</w:t>
            </w:r>
          </w:p>
        </w:tc>
        <w:tc>
          <w:tcPr>
            <w:tcW w:w="1559" w:type="dxa"/>
            <w:tcBorders>
              <w:top w:val="nil"/>
              <w:left w:val="nil"/>
              <w:bottom w:val="single" w:sz="4" w:space="0" w:color="auto"/>
              <w:right w:val="single" w:sz="4" w:space="0" w:color="auto"/>
            </w:tcBorders>
            <w:vAlign w:val="bottom"/>
            <w:hideMark/>
          </w:tcPr>
          <w:p w14:paraId="5C4634B6"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2.530.000</w:t>
            </w:r>
          </w:p>
        </w:tc>
        <w:tc>
          <w:tcPr>
            <w:tcW w:w="1559" w:type="dxa"/>
            <w:tcBorders>
              <w:top w:val="nil"/>
              <w:left w:val="nil"/>
              <w:bottom w:val="single" w:sz="4" w:space="0" w:color="auto"/>
              <w:right w:val="single" w:sz="4" w:space="0" w:color="auto"/>
            </w:tcBorders>
            <w:vAlign w:val="bottom"/>
            <w:hideMark/>
          </w:tcPr>
          <w:p w14:paraId="0C611A9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2.182.606</w:t>
            </w:r>
          </w:p>
        </w:tc>
        <w:tc>
          <w:tcPr>
            <w:tcW w:w="236" w:type="dxa"/>
            <w:vAlign w:val="center"/>
            <w:hideMark/>
          </w:tcPr>
          <w:p w14:paraId="0445B8A0" w14:textId="77777777" w:rsidR="0013693F" w:rsidRPr="0013693F" w:rsidRDefault="0013693F" w:rsidP="0013693F">
            <w:pPr>
              <w:suppressAutoHyphens w:val="0"/>
              <w:rPr>
                <w:sz w:val="20"/>
                <w:szCs w:val="20"/>
                <w:lang w:eastAsia="en-US"/>
              </w:rPr>
            </w:pPr>
          </w:p>
        </w:tc>
      </w:tr>
      <w:tr w:rsidR="006D6117" w:rsidRPr="006D6117" w14:paraId="6084563D"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021F54A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77</w:t>
            </w:r>
          </w:p>
        </w:tc>
        <w:tc>
          <w:tcPr>
            <w:tcW w:w="10241" w:type="dxa"/>
            <w:tcBorders>
              <w:top w:val="nil"/>
              <w:left w:val="nil"/>
              <w:bottom w:val="single" w:sz="4" w:space="0" w:color="auto"/>
              <w:right w:val="single" w:sz="4" w:space="0" w:color="auto"/>
            </w:tcBorders>
            <w:vAlign w:val="bottom"/>
            <w:hideMark/>
          </w:tcPr>
          <w:p w14:paraId="06FE2E2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Sport</w:t>
            </w:r>
          </w:p>
        </w:tc>
        <w:tc>
          <w:tcPr>
            <w:tcW w:w="1560" w:type="dxa"/>
            <w:tcBorders>
              <w:top w:val="nil"/>
              <w:left w:val="nil"/>
              <w:bottom w:val="single" w:sz="4" w:space="0" w:color="auto"/>
              <w:right w:val="single" w:sz="4" w:space="0" w:color="auto"/>
            </w:tcBorders>
            <w:vAlign w:val="bottom"/>
            <w:hideMark/>
          </w:tcPr>
          <w:p w14:paraId="603D8F9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67.02.05.01</w:t>
            </w:r>
          </w:p>
        </w:tc>
        <w:tc>
          <w:tcPr>
            <w:tcW w:w="1559" w:type="dxa"/>
            <w:tcBorders>
              <w:top w:val="nil"/>
              <w:left w:val="nil"/>
              <w:bottom w:val="single" w:sz="4" w:space="0" w:color="auto"/>
              <w:right w:val="single" w:sz="4" w:space="0" w:color="auto"/>
            </w:tcBorders>
            <w:vAlign w:val="bottom"/>
            <w:hideMark/>
          </w:tcPr>
          <w:p w14:paraId="34B97421"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1.915.000</w:t>
            </w:r>
          </w:p>
        </w:tc>
        <w:tc>
          <w:tcPr>
            <w:tcW w:w="1559" w:type="dxa"/>
            <w:tcBorders>
              <w:top w:val="nil"/>
              <w:left w:val="nil"/>
              <w:bottom w:val="single" w:sz="4" w:space="0" w:color="auto"/>
              <w:right w:val="single" w:sz="4" w:space="0" w:color="auto"/>
            </w:tcBorders>
            <w:vAlign w:val="bottom"/>
            <w:hideMark/>
          </w:tcPr>
          <w:p w14:paraId="49A8DE12"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1.608.768</w:t>
            </w:r>
          </w:p>
        </w:tc>
        <w:tc>
          <w:tcPr>
            <w:tcW w:w="236" w:type="dxa"/>
            <w:vAlign w:val="center"/>
            <w:hideMark/>
          </w:tcPr>
          <w:p w14:paraId="6E5C2856" w14:textId="77777777" w:rsidR="0013693F" w:rsidRPr="0013693F" w:rsidRDefault="0013693F" w:rsidP="0013693F">
            <w:pPr>
              <w:suppressAutoHyphens w:val="0"/>
              <w:rPr>
                <w:sz w:val="20"/>
                <w:szCs w:val="20"/>
                <w:lang w:eastAsia="en-US"/>
              </w:rPr>
            </w:pPr>
          </w:p>
        </w:tc>
      </w:tr>
      <w:tr w:rsidR="006D6117" w:rsidRPr="006D6117" w14:paraId="22A10285"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4FED4AA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79</w:t>
            </w:r>
          </w:p>
        </w:tc>
        <w:tc>
          <w:tcPr>
            <w:tcW w:w="10241" w:type="dxa"/>
            <w:tcBorders>
              <w:top w:val="nil"/>
              <w:left w:val="nil"/>
              <w:bottom w:val="single" w:sz="4" w:space="0" w:color="auto"/>
              <w:right w:val="single" w:sz="4" w:space="0" w:color="auto"/>
            </w:tcBorders>
            <w:vAlign w:val="bottom"/>
            <w:hideMark/>
          </w:tcPr>
          <w:p w14:paraId="5D570453"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Intretinere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gradini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publice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parcuri</w:t>
            </w:r>
            <w:proofErr w:type="spellEnd"/>
            <w:r w:rsidRPr="0013693F">
              <w:rPr>
                <w:rFonts w:ascii="Verdana" w:hAnsi="Verdana" w:cs="Calibri"/>
                <w:sz w:val="16"/>
                <w:szCs w:val="16"/>
                <w:lang w:eastAsia="en-US"/>
              </w:rPr>
              <w:t xml:space="preserve">, zone </w:t>
            </w:r>
            <w:proofErr w:type="spellStart"/>
            <w:r w:rsidRPr="0013693F">
              <w:rPr>
                <w:rFonts w:ascii="Verdana" w:hAnsi="Verdana" w:cs="Calibri"/>
                <w:sz w:val="16"/>
                <w:szCs w:val="16"/>
                <w:lang w:eastAsia="en-US"/>
              </w:rPr>
              <w:t>verzi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baze</w:t>
            </w:r>
            <w:proofErr w:type="spellEnd"/>
            <w:r w:rsidRPr="0013693F">
              <w:rPr>
                <w:rFonts w:ascii="Verdana" w:hAnsi="Verdana" w:cs="Calibri"/>
                <w:sz w:val="16"/>
                <w:szCs w:val="16"/>
                <w:lang w:eastAsia="en-US"/>
              </w:rPr>
              <w:t xml:space="preserve"> sportive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de </w:t>
            </w:r>
            <w:proofErr w:type="spellStart"/>
            <w:r w:rsidRPr="0013693F">
              <w:rPr>
                <w:rFonts w:ascii="Verdana" w:hAnsi="Verdana" w:cs="Calibri"/>
                <w:sz w:val="16"/>
                <w:szCs w:val="16"/>
                <w:lang w:eastAsia="en-US"/>
              </w:rPr>
              <w:t>agrement</w:t>
            </w:r>
            <w:proofErr w:type="spellEnd"/>
          </w:p>
        </w:tc>
        <w:tc>
          <w:tcPr>
            <w:tcW w:w="1560" w:type="dxa"/>
            <w:tcBorders>
              <w:top w:val="nil"/>
              <w:left w:val="nil"/>
              <w:bottom w:val="single" w:sz="4" w:space="0" w:color="auto"/>
              <w:right w:val="single" w:sz="4" w:space="0" w:color="auto"/>
            </w:tcBorders>
            <w:vAlign w:val="bottom"/>
            <w:hideMark/>
          </w:tcPr>
          <w:p w14:paraId="6E4DBB7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67.02.05.03</w:t>
            </w:r>
          </w:p>
        </w:tc>
        <w:tc>
          <w:tcPr>
            <w:tcW w:w="1559" w:type="dxa"/>
            <w:tcBorders>
              <w:top w:val="nil"/>
              <w:left w:val="nil"/>
              <w:bottom w:val="single" w:sz="4" w:space="0" w:color="auto"/>
              <w:right w:val="single" w:sz="4" w:space="0" w:color="auto"/>
            </w:tcBorders>
            <w:vAlign w:val="bottom"/>
            <w:hideMark/>
          </w:tcPr>
          <w:p w14:paraId="371CCF5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615.000</w:t>
            </w:r>
          </w:p>
        </w:tc>
        <w:tc>
          <w:tcPr>
            <w:tcW w:w="1559" w:type="dxa"/>
            <w:tcBorders>
              <w:top w:val="nil"/>
              <w:left w:val="nil"/>
              <w:bottom w:val="single" w:sz="4" w:space="0" w:color="auto"/>
              <w:right w:val="single" w:sz="4" w:space="0" w:color="auto"/>
            </w:tcBorders>
            <w:vAlign w:val="bottom"/>
            <w:hideMark/>
          </w:tcPr>
          <w:p w14:paraId="674B2F0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573.838</w:t>
            </w:r>
          </w:p>
        </w:tc>
        <w:tc>
          <w:tcPr>
            <w:tcW w:w="236" w:type="dxa"/>
            <w:vAlign w:val="center"/>
            <w:hideMark/>
          </w:tcPr>
          <w:p w14:paraId="4A57BAAB" w14:textId="77777777" w:rsidR="0013693F" w:rsidRPr="0013693F" w:rsidRDefault="0013693F" w:rsidP="0013693F">
            <w:pPr>
              <w:suppressAutoHyphens w:val="0"/>
              <w:rPr>
                <w:sz w:val="20"/>
                <w:szCs w:val="20"/>
                <w:lang w:eastAsia="en-US"/>
              </w:rPr>
            </w:pPr>
          </w:p>
        </w:tc>
      </w:tr>
      <w:tr w:rsidR="006D6117" w:rsidRPr="006D6117" w14:paraId="531FF646"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15EA7E5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81</w:t>
            </w:r>
          </w:p>
        </w:tc>
        <w:tc>
          <w:tcPr>
            <w:tcW w:w="10241" w:type="dxa"/>
            <w:tcBorders>
              <w:top w:val="nil"/>
              <w:left w:val="nil"/>
              <w:bottom w:val="single" w:sz="4" w:space="0" w:color="auto"/>
              <w:right w:val="single" w:sz="4" w:space="0" w:color="auto"/>
            </w:tcBorders>
            <w:vAlign w:val="bottom"/>
            <w:hideMark/>
          </w:tcPr>
          <w:p w14:paraId="5FFD70C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in </w:t>
            </w:r>
            <w:proofErr w:type="spellStart"/>
            <w:r w:rsidRPr="0013693F">
              <w:rPr>
                <w:rFonts w:ascii="Verdana" w:hAnsi="Verdana" w:cs="Calibri"/>
                <w:sz w:val="16"/>
                <w:szCs w:val="16"/>
                <w:lang w:eastAsia="en-US"/>
              </w:rPr>
              <w:t>domeniile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culturii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recreerii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religiei</w:t>
            </w:r>
            <w:proofErr w:type="spellEnd"/>
          </w:p>
        </w:tc>
        <w:tc>
          <w:tcPr>
            <w:tcW w:w="1560" w:type="dxa"/>
            <w:tcBorders>
              <w:top w:val="nil"/>
              <w:left w:val="nil"/>
              <w:bottom w:val="single" w:sz="4" w:space="0" w:color="auto"/>
              <w:right w:val="single" w:sz="4" w:space="0" w:color="auto"/>
            </w:tcBorders>
            <w:vAlign w:val="bottom"/>
            <w:hideMark/>
          </w:tcPr>
          <w:p w14:paraId="18DD2DD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67.02.50</w:t>
            </w:r>
          </w:p>
        </w:tc>
        <w:tc>
          <w:tcPr>
            <w:tcW w:w="1559" w:type="dxa"/>
            <w:tcBorders>
              <w:top w:val="nil"/>
              <w:left w:val="nil"/>
              <w:bottom w:val="single" w:sz="4" w:space="0" w:color="auto"/>
              <w:right w:val="single" w:sz="4" w:space="0" w:color="auto"/>
            </w:tcBorders>
            <w:vAlign w:val="bottom"/>
            <w:hideMark/>
          </w:tcPr>
          <w:p w14:paraId="78350C0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2.262.000</w:t>
            </w:r>
          </w:p>
        </w:tc>
        <w:tc>
          <w:tcPr>
            <w:tcW w:w="1559" w:type="dxa"/>
            <w:tcBorders>
              <w:top w:val="nil"/>
              <w:left w:val="nil"/>
              <w:bottom w:val="single" w:sz="4" w:space="0" w:color="auto"/>
              <w:right w:val="single" w:sz="4" w:space="0" w:color="auto"/>
            </w:tcBorders>
            <w:vAlign w:val="bottom"/>
            <w:hideMark/>
          </w:tcPr>
          <w:p w14:paraId="261BC18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1.006.912</w:t>
            </w:r>
          </w:p>
        </w:tc>
        <w:tc>
          <w:tcPr>
            <w:tcW w:w="236" w:type="dxa"/>
            <w:vAlign w:val="center"/>
            <w:hideMark/>
          </w:tcPr>
          <w:p w14:paraId="11DC7FD0" w14:textId="77777777" w:rsidR="0013693F" w:rsidRPr="0013693F" w:rsidRDefault="0013693F" w:rsidP="0013693F">
            <w:pPr>
              <w:suppressAutoHyphens w:val="0"/>
              <w:rPr>
                <w:sz w:val="20"/>
                <w:szCs w:val="20"/>
                <w:lang w:eastAsia="en-US"/>
              </w:rPr>
            </w:pPr>
          </w:p>
        </w:tc>
      </w:tr>
      <w:tr w:rsidR="006D6117" w:rsidRPr="006D6117" w14:paraId="2294614D" w14:textId="77777777" w:rsidTr="009A1444">
        <w:trPr>
          <w:trHeight w:val="660"/>
        </w:trPr>
        <w:tc>
          <w:tcPr>
            <w:tcW w:w="522" w:type="dxa"/>
            <w:tcBorders>
              <w:top w:val="nil"/>
              <w:left w:val="single" w:sz="4" w:space="0" w:color="auto"/>
              <w:bottom w:val="single" w:sz="4" w:space="0" w:color="auto"/>
              <w:right w:val="single" w:sz="4" w:space="0" w:color="auto"/>
            </w:tcBorders>
            <w:vAlign w:val="bottom"/>
            <w:hideMark/>
          </w:tcPr>
          <w:p w14:paraId="0C37BF9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82</w:t>
            </w:r>
          </w:p>
        </w:tc>
        <w:tc>
          <w:tcPr>
            <w:tcW w:w="10241" w:type="dxa"/>
            <w:tcBorders>
              <w:top w:val="nil"/>
              <w:left w:val="nil"/>
              <w:bottom w:val="single" w:sz="4" w:space="0" w:color="auto"/>
              <w:right w:val="single" w:sz="4" w:space="0" w:color="auto"/>
            </w:tcBorders>
            <w:vAlign w:val="bottom"/>
            <w:hideMark/>
          </w:tcPr>
          <w:p w14:paraId="51BE97E4"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Asigurari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asistenta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sociala</w:t>
            </w:r>
            <w:proofErr w:type="spellEnd"/>
            <w:r w:rsidRPr="0013693F">
              <w:rPr>
                <w:rFonts w:ascii="Verdana" w:hAnsi="Verdana" w:cs="Calibri"/>
                <w:sz w:val="16"/>
                <w:szCs w:val="16"/>
                <w:lang w:eastAsia="en-US"/>
              </w:rPr>
              <w:t xml:space="preserve"> (cod 68.02.04+68.02.05+68.02.06+68.02.10+68.02.11+68.02.12+68.02.15+68.02.50)</w:t>
            </w:r>
          </w:p>
        </w:tc>
        <w:tc>
          <w:tcPr>
            <w:tcW w:w="1560" w:type="dxa"/>
            <w:tcBorders>
              <w:top w:val="nil"/>
              <w:left w:val="nil"/>
              <w:bottom w:val="single" w:sz="4" w:space="0" w:color="auto"/>
              <w:right w:val="single" w:sz="4" w:space="0" w:color="auto"/>
            </w:tcBorders>
            <w:vAlign w:val="bottom"/>
            <w:hideMark/>
          </w:tcPr>
          <w:p w14:paraId="17D5E5F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68.02</w:t>
            </w:r>
          </w:p>
        </w:tc>
        <w:tc>
          <w:tcPr>
            <w:tcW w:w="1559" w:type="dxa"/>
            <w:tcBorders>
              <w:top w:val="nil"/>
              <w:left w:val="nil"/>
              <w:bottom w:val="single" w:sz="4" w:space="0" w:color="auto"/>
              <w:right w:val="single" w:sz="4" w:space="0" w:color="auto"/>
            </w:tcBorders>
            <w:vAlign w:val="bottom"/>
            <w:hideMark/>
          </w:tcPr>
          <w:p w14:paraId="03E3E9E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10.834.570</w:t>
            </w:r>
          </w:p>
        </w:tc>
        <w:tc>
          <w:tcPr>
            <w:tcW w:w="1559" w:type="dxa"/>
            <w:tcBorders>
              <w:top w:val="nil"/>
              <w:left w:val="nil"/>
              <w:bottom w:val="single" w:sz="4" w:space="0" w:color="auto"/>
              <w:right w:val="single" w:sz="4" w:space="0" w:color="auto"/>
            </w:tcBorders>
            <w:vAlign w:val="bottom"/>
            <w:hideMark/>
          </w:tcPr>
          <w:p w14:paraId="599227F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9.234.768</w:t>
            </w:r>
          </w:p>
        </w:tc>
        <w:tc>
          <w:tcPr>
            <w:tcW w:w="236" w:type="dxa"/>
            <w:vAlign w:val="center"/>
            <w:hideMark/>
          </w:tcPr>
          <w:p w14:paraId="571382F9" w14:textId="77777777" w:rsidR="0013693F" w:rsidRPr="0013693F" w:rsidRDefault="0013693F" w:rsidP="0013693F">
            <w:pPr>
              <w:suppressAutoHyphens w:val="0"/>
              <w:rPr>
                <w:sz w:val="20"/>
                <w:szCs w:val="20"/>
                <w:lang w:eastAsia="en-US"/>
              </w:rPr>
            </w:pPr>
          </w:p>
        </w:tc>
      </w:tr>
      <w:tr w:rsidR="006D6117" w:rsidRPr="006D6117" w14:paraId="129CD6B9" w14:textId="77777777" w:rsidTr="009A1444">
        <w:trPr>
          <w:trHeight w:val="450"/>
        </w:trPr>
        <w:tc>
          <w:tcPr>
            <w:tcW w:w="522" w:type="dxa"/>
            <w:tcBorders>
              <w:top w:val="single" w:sz="4" w:space="0" w:color="auto"/>
              <w:left w:val="single" w:sz="4" w:space="0" w:color="auto"/>
              <w:bottom w:val="single" w:sz="4" w:space="0" w:color="auto"/>
              <w:right w:val="single" w:sz="4" w:space="0" w:color="auto"/>
            </w:tcBorders>
            <w:vAlign w:val="bottom"/>
            <w:hideMark/>
          </w:tcPr>
          <w:p w14:paraId="31658E7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84</w:t>
            </w:r>
          </w:p>
        </w:tc>
        <w:tc>
          <w:tcPr>
            <w:tcW w:w="10241" w:type="dxa"/>
            <w:tcBorders>
              <w:top w:val="single" w:sz="4" w:space="0" w:color="auto"/>
              <w:left w:val="single" w:sz="4" w:space="0" w:color="auto"/>
              <w:bottom w:val="single" w:sz="4" w:space="0" w:color="auto"/>
              <w:right w:val="single" w:sz="4" w:space="0" w:color="auto"/>
            </w:tcBorders>
            <w:vAlign w:val="bottom"/>
            <w:hideMark/>
          </w:tcPr>
          <w:p w14:paraId="2016DCEC"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Asistenta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sociala</w:t>
            </w:r>
            <w:proofErr w:type="spellEnd"/>
            <w:r w:rsidRPr="0013693F">
              <w:rPr>
                <w:rFonts w:ascii="Verdana" w:hAnsi="Verdana" w:cs="Calibri"/>
                <w:sz w:val="16"/>
                <w:szCs w:val="16"/>
                <w:lang w:eastAsia="en-US"/>
              </w:rPr>
              <w:t xml:space="preserve"> in </w:t>
            </w:r>
            <w:proofErr w:type="spellStart"/>
            <w:r w:rsidRPr="0013693F">
              <w:rPr>
                <w:rFonts w:ascii="Verdana" w:hAnsi="Verdana" w:cs="Calibri"/>
                <w:sz w:val="16"/>
                <w:szCs w:val="16"/>
                <w:lang w:eastAsia="en-US"/>
              </w:rPr>
              <w:t>caz</w:t>
            </w:r>
            <w:proofErr w:type="spellEnd"/>
            <w:r w:rsidRPr="0013693F">
              <w:rPr>
                <w:rFonts w:ascii="Verdana" w:hAnsi="Verdana" w:cs="Calibri"/>
                <w:sz w:val="16"/>
                <w:szCs w:val="16"/>
                <w:lang w:eastAsia="en-US"/>
              </w:rPr>
              <w:t xml:space="preserve"> de </w:t>
            </w:r>
            <w:proofErr w:type="spellStart"/>
            <w:r w:rsidRPr="0013693F">
              <w:rPr>
                <w:rFonts w:ascii="Verdana" w:hAnsi="Verdana" w:cs="Calibri"/>
                <w:sz w:val="16"/>
                <w:szCs w:val="16"/>
                <w:lang w:eastAsia="en-US"/>
              </w:rPr>
              <w:t>boli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invaliditati</w:t>
            </w:r>
            <w:proofErr w:type="spellEnd"/>
            <w:r w:rsidRPr="0013693F">
              <w:rPr>
                <w:rFonts w:ascii="Verdana" w:hAnsi="Verdana" w:cs="Calibri"/>
                <w:sz w:val="16"/>
                <w:szCs w:val="16"/>
                <w:lang w:eastAsia="en-US"/>
              </w:rPr>
              <w:t xml:space="preserve"> (cod 68.02.05.02)</w:t>
            </w:r>
          </w:p>
        </w:tc>
        <w:tc>
          <w:tcPr>
            <w:tcW w:w="1560" w:type="dxa"/>
            <w:tcBorders>
              <w:top w:val="single" w:sz="4" w:space="0" w:color="auto"/>
              <w:left w:val="single" w:sz="4" w:space="0" w:color="auto"/>
              <w:bottom w:val="single" w:sz="4" w:space="0" w:color="auto"/>
              <w:right w:val="single" w:sz="4" w:space="0" w:color="auto"/>
            </w:tcBorders>
            <w:vAlign w:val="bottom"/>
            <w:hideMark/>
          </w:tcPr>
          <w:p w14:paraId="282608F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68.02.05</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6331DFC"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7.388.900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02122B1C"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7.349.381</w:t>
            </w:r>
          </w:p>
        </w:tc>
        <w:tc>
          <w:tcPr>
            <w:tcW w:w="236" w:type="dxa"/>
            <w:tcBorders>
              <w:left w:val="single" w:sz="4" w:space="0" w:color="auto"/>
            </w:tcBorders>
            <w:vAlign w:val="center"/>
            <w:hideMark/>
          </w:tcPr>
          <w:p w14:paraId="0E0C8D7E" w14:textId="77777777" w:rsidR="0013693F" w:rsidRPr="0013693F" w:rsidRDefault="0013693F" w:rsidP="0013693F">
            <w:pPr>
              <w:suppressAutoHyphens w:val="0"/>
              <w:rPr>
                <w:sz w:val="20"/>
                <w:szCs w:val="20"/>
                <w:lang w:eastAsia="en-US"/>
              </w:rPr>
            </w:pPr>
          </w:p>
        </w:tc>
      </w:tr>
      <w:tr w:rsidR="006D6117" w:rsidRPr="006D6117" w14:paraId="60409C62" w14:textId="77777777" w:rsidTr="009A1444">
        <w:trPr>
          <w:trHeight w:val="300"/>
        </w:trPr>
        <w:tc>
          <w:tcPr>
            <w:tcW w:w="522" w:type="dxa"/>
            <w:tcBorders>
              <w:top w:val="single" w:sz="4" w:space="0" w:color="auto"/>
              <w:left w:val="single" w:sz="4" w:space="0" w:color="auto"/>
              <w:bottom w:val="single" w:sz="4" w:space="0" w:color="auto"/>
              <w:right w:val="single" w:sz="4" w:space="0" w:color="auto"/>
            </w:tcBorders>
            <w:vAlign w:val="bottom"/>
            <w:hideMark/>
          </w:tcPr>
          <w:p w14:paraId="25E6275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lastRenderedPageBreak/>
              <w:t>85</w:t>
            </w:r>
          </w:p>
        </w:tc>
        <w:tc>
          <w:tcPr>
            <w:tcW w:w="10241" w:type="dxa"/>
            <w:tcBorders>
              <w:top w:val="single" w:sz="4" w:space="0" w:color="auto"/>
              <w:left w:val="single" w:sz="4" w:space="0" w:color="auto"/>
              <w:bottom w:val="single" w:sz="4" w:space="0" w:color="auto"/>
              <w:right w:val="single" w:sz="4" w:space="0" w:color="auto"/>
            </w:tcBorders>
            <w:vAlign w:val="bottom"/>
            <w:hideMark/>
          </w:tcPr>
          <w:p w14:paraId="097EF312"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Asistenta</w:t>
            </w:r>
            <w:proofErr w:type="spellEnd"/>
            <w:r w:rsidRPr="0013693F">
              <w:rPr>
                <w:rFonts w:ascii="Verdana" w:hAnsi="Verdana" w:cs="Calibri"/>
                <w:sz w:val="16"/>
                <w:szCs w:val="16"/>
                <w:lang w:eastAsia="en-US"/>
              </w:rPr>
              <w:t xml:space="preserve"> </w:t>
            </w:r>
            <w:proofErr w:type="spellStart"/>
            <w:proofErr w:type="gramStart"/>
            <w:r w:rsidRPr="0013693F">
              <w:rPr>
                <w:rFonts w:ascii="Verdana" w:hAnsi="Verdana" w:cs="Calibri"/>
                <w:sz w:val="16"/>
                <w:szCs w:val="16"/>
                <w:lang w:eastAsia="en-US"/>
              </w:rPr>
              <w:t>sociala</w:t>
            </w:r>
            <w:proofErr w:type="spellEnd"/>
            <w:r w:rsidRPr="0013693F">
              <w:rPr>
                <w:rFonts w:ascii="Verdana" w:hAnsi="Verdana" w:cs="Calibri"/>
                <w:sz w:val="16"/>
                <w:szCs w:val="16"/>
                <w:lang w:eastAsia="en-US"/>
              </w:rPr>
              <w:t xml:space="preserve">  in</w:t>
            </w:r>
            <w:proofErr w:type="gram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caz</w:t>
            </w:r>
            <w:proofErr w:type="spellEnd"/>
            <w:r w:rsidRPr="0013693F">
              <w:rPr>
                <w:rFonts w:ascii="Verdana" w:hAnsi="Verdana" w:cs="Calibri"/>
                <w:sz w:val="16"/>
                <w:szCs w:val="16"/>
                <w:lang w:eastAsia="en-US"/>
              </w:rPr>
              <w:t xml:space="preserve"> de </w:t>
            </w:r>
            <w:proofErr w:type="spellStart"/>
            <w:r w:rsidRPr="0013693F">
              <w:rPr>
                <w:rFonts w:ascii="Verdana" w:hAnsi="Verdana" w:cs="Calibri"/>
                <w:sz w:val="16"/>
                <w:szCs w:val="16"/>
                <w:lang w:eastAsia="en-US"/>
              </w:rPr>
              <w:t>invaliditate</w:t>
            </w:r>
            <w:proofErr w:type="spellEnd"/>
          </w:p>
        </w:tc>
        <w:tc>
          <w:tcPr>
            <w:tcW w:w="1560" w:type="dxa"/>
            <w:tcBorders>
              <w:top w:val="single" w:sz="4" w:space="0" w:color="auto"/>
              <w:left w:val="single" w:sz="4" w:space="0" w:color="auto"/>
              <w:bottom w:val="single" w:sz="4" w:space="0" w:color="auto"/>
              <w:right w:val="single" w:sz="4" w:space="0" w:color="auto"/>
            </w:tcBorders>
            <w:vAlign w:val="bottom"/>
            <w:hideMark/>
          </w:tcPr>
          <w:p w14:paraId="663FA63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68.02.05.02</w:t>
            </w:r>
          </w:p>
        </w:tc>
        <w:tc>
          <w:tcPr>
            <w:tcW w:w="1559" w:type="dxa"/>
            <w:tcBorders>
              <w:top w:val="single" w:sz="4" w:space="0" w:color="auto"/>
              <w:left w:val="single" w:sz="4" w:space="0" w:color="auto"/>
              <w:bottom w:val="single" w:sz="4" w:space="0" w:color="auto"/>
              <w:right w:val="single" w:sz="4" w:space="0" w:color="auto"/>
            </w:tcBorders>
            <w:vAlign w:val="bottom"/>
            <w:hideMark/>
          </w:tcPr>
          <w:p w14:paraId="32D7AFE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7.388.900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1783B4F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7.349.381</w:t>
            </w:r>
          </w:p>
        </w:tc>
        <w:tc>
          <w:tcPr>
            <w:tcW w:w="236" w:type="dxa"/>
            <w:tcBorders>
              <w:left w:val="single" w:sz="4" w:space="0" w:color="auto"/>
            </w:tcBorders>
            <w:vAlign w:val="center"/>
            <w:hideMark/>
          </w:tcPr>
          <w:p w14:paraId="32C23A3A" w14:textId="77777777" w:rsidR="0013693F" w:rsidRPr="0013693F" w:rsidRDefault="0013693F" w:rsidP="0013693F">
            <w:pPr>
              <w:suppressAutoHyphens w:val="0"/>
              <w:rPr>
                <w:sz w:val="20"/>
                <w:szCs w:val="20"/>
                <w:lang w:eastAsia="en-US"/>
              </w:rPr>
            </w:pPr>
          </w:p>
        </w:tc>
      </w:tr>
      <w:tr w:rsidR="006D6117" w:rsidRPr="006D6117" w14:paraId="67BE18ED" w14:textId="77777777" w:rsidTr="009A1444">
        <w:trPr>
          <w:trHeight w:val="300"/>
        </w:trPr>
        <w:tc>
          <w:tcPr>
            <w:tcW w:w="522" w:type="dxa"/>
            <w:tcBorders>
              <w:top w:val="single" w:sz="4" w:space="0" w:color="auto"/>
              <w:left w:val="single" w:sz="4" w:space="0" w:color="auto"/>
              <w:bottom w:val="single" w:sz="4" w:space="0" w:color="auto"/>
              <w:right w:val="single" w:sz="4" w:space="0" w:color="auto"/>
            </w:tcBorders>
            <w:vAlign w:val="bottom"/>
            <w:hideMark/>
          </w:tcPr>
          <w:p w14:paraId="29BC493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86</w:t>
            </w:r>
          </w:p>
        </w:tc>
        <w:tc>
          <w:tcPr>
            <w:tcW w:w="10241" w:type="dxa"/>
            <w:tcBorders>
              <w:top w:val="single" w:sz="4" w:space="0" w:color="auto"/>
              <w:left w:val="nil"/>
              <w:bottom w:val="single" w:sz="4" w:space="0" w:color="auto"/>
              <w:right w:val="single" w:sz="4" w:space="0" w:color="auto"/>
            </w:tcBorders>
            <w:vAlign w:val="bottom"/>
            <w:hideMark/>
          </w:tcPr>
          <w:p w14:paraId="3751DF95"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Asistenta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sociala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pentru</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familie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copii</w:t>
            </w:r>
            <w:proofErr w:type="spellEnd"/>
          </w:p>
        </w:tc>
        <w:tc>
          <w:tcPr>
            <w:tcW w:w="1560" w:type="dxa"/>
            <w:tcBorders>
              <w:top w:val="single" w:sz="4" w:space="0" w:color="auto"/>
              <w:left w:val="nil"/>
              <w:bottom w:val="single" w:sz="4" w:space="0" w:color="auto"/>
              <w:right w:val="single" w:sz="4" w:space="0" w:color="auto"/>
            </w:tcBorders>
            <w:vAlign w:val="bottom"/>
            <w:hideMark/>
          </w:tcPr>
          <w:p w14:paraId="5AFB22B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68.02.06</w:t>
            </w:r>
          </w:p>
        </w:tc>
        <w:tc>
          <w:tcPr>
            <w:tcW w:w="1559" w:type="dxa"/>
            <w:tcBorders>
              <w:top w:val="single" w:sz="4" w:space="0" w:color="auto"/>
              <w:left w:val="nil"/>
              <w:bottom w:val="single" w:sz="4" w:space="0" w:color="auto"/>
              <w:right w:val="single" w:sz="4" w:space="0" w:color="auto"/>
            </w:tcBorders>
            <w:vAlign w:val="bottom"/>
            <w:hideMark/>
          </w:tcPr>
          <w:p w14:paraId="6F704456"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2.590.870</w:t>
            </w:r>
          </w:p>
        </w:tc>
        <w:tc>
          <w:tcPr>
            <w:tcW w:w="1559" w:type="dxa"/>
            <w:tcBorders>
              <w:top w:val="single" w:sz="4" w:space="0" w:color="auto"/>
              <w:left w:val="nil"/>
              <w:bottom w:val="single" w:sz="4" w:space="0" w:color="auto"/>
              <w:right w:val="single" w:sz="4" w:space="0" w:color="auto"/>
            </w:tcBorders>
            <w:vAlign w:val="bottom"/>
            <w:hideMark/>
          </w:tcPr>
          <w:p w14:paraId="40FA805E"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1.076.733</w:t>
            </w:r>
          </w:p>
        </w:tc>
        <w:tc>
          <w:tcPr>
            <w:tcW w:w="236" w:type="dxa"/>
            <w:vAlign w:val="center"/>
            <w:hideMark/>
          </w:tcPr>
          <w:p w14:paraId="651B69FE" w14:textId="77777777" w:rsidR="0013693F" w:rsidRPr="0013693F" w:rsidRDefault="0013693F" w:rsidP="0013693F">
            <w:pPr>
              <w:suppressAutoHyphens w:val="0"/>
              <w:rPr>
                <w:sz w:val="20"/>
                <w:szCs w:val="20"/>
                <w:lang w:eastAsia="en-US"/>
              </w:rPr>
            </w:pPr>
          </w:p>
        </w:tc>
      </w:tr>
      <w:tr w:rsidR="006D6117" w:rsidRPr="006D6117" w14:paraId="143B08F7"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02CF2C4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91</w:t>
            </w:r>
          </w:p>
        </w:tc>
        <w:tc>
          <w:tcPr>
            <w:tcW w:w="10241" w:type="dxa"/>
            <w:tcBorders>
              <w:top w:val="nil"/>
              <w:left w:val="nil"/>
              <w:bottom w:val="single" w:sz="4" w:space="0" w:color="auto"/>
              <w:right w:val="single" w:sz="4" w:space="0" w:color="auto"/>
            </w:tcBorders>
            <w:vAlign w:val="bottom"/>
            <w:hideMark/>
          </w:tcPr>
          <w:p w14:paraId="60E20352"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Prevenirea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excluderii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sociale</w:t>
            </w:r>
            <w:proofErr w:type="spellEnd"/>
            <w:r w:rsidRPr="0013693F">
              <w:rPr>
                <w:rFonts w:ascii="Verdana" w:hAnsi="Verdana" w:cs="Calibri"/>
                <w:sz w:val="16"/>
                <w:szCs w:val="16"/>
                <w:lang w:eastAsia="en-US"/>
              </w:rPr>
              <w:t xml:space="preserve"> (cod 68.02.15.01+68.02.15.02)</w:t>
            </w:r>
          </w:p>
        </w:tc>
        <w:tc>
          <w:tcPr>
            <w:tcW w:w="1560" w:type="dxa"/>
            <w:tcBorders>
              <w:top w:val="nil"/>
              <w:left w:val="nil"/>
              <w:bottom w:val="single" w:sz="4" w:space="0" w:color="auto"/>
              <w:right w:val="single" w:sz="4" w:space="0" w:color="auto"/>
            </w:tcBorders>
            <w:vAlign w:val="bottom"/>
            <w:hideMark/>
          </w:tcPr>
          <w:p w14:paraId="59A639B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68.02.15</w:t>
            </w:r>
          </w:p>
        </w:tc>
        <w:tc>
          <w:tcPr>
            <w:tcW w:w="1559" w:type="dxa"/>
            <w:tcBorders>
              <w:top w:val="nil"/>
              <w:left w:val="nil"/>
              <w:bottom w:val="single" w:sz="4" w:space="0" w:color="auto"/>
              <w:right w:val="single" w:sz="4" w:space="0" w:color="auto"/>
            </w:tcBorders>
            <w:vAlign w:val="bottom"/>
            <w:hideMark/>
          </w:tcPr>
          <w:p w14:paraId="59019CB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530.000</w:t>
            </w:r>
          </w:p>
        </w:tc>
        <w:tc>
          <w:tcPr>
            <w:tcW w:w="1559" w:type="dxa"/>
            <w:tcBorders>
              <w:top w:val="nil"/>
              <w:left w:val="nil"/>
              <w:bottom w:val="single" w:sz="4" w:space="0" w:color="auto"/>
              <w:right w:val="single" w:sz="4" w:space="0" w:color="auto"/>
            </w:tcBorders>
            <w:vAlign w:val="bottom"/>
            <w:hideMark/>
          </w:tcPr>
          <w:p w14:paraId="2DE5F3E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503.512</w:t>
            </w:r>
          </w:p>
        </w:tc>
        <w:tc>
          <w:tcPr>
            <w:tcW w:w="236" w:type="dxa"/>
            <w:vAlign w:val="center"/>
            <w:hideMark/>
          </w:tcPr>
          <w:p w14:paraId="69CA62BE" w14:textId="77777777" w:rsidR="0013693F" w:rsidRPr="0013693F" w:rsidRDefault="0013693F" w:rsidP="0013693F">
            <w:pPr>
              <w:suppressAutoHyphens w:val="0"/>
              <w:rPr>
                <w:sz w:val="20"/>
                <w:szCs w:val="20"/>
                <w:lang w:eastAsia="en-US"/>
              </w:rPr>
            </w:pPr>
          </w:p>
        </w:tc>
      </w:tr>
      <w:tr w:rsidR="006D6117" w:rsidRPr="006D6117" w14:paraId="79541CB2"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37D39B7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92</w:t>
            </w:r>
          </w:p>
        </w:tc>
        <w:tc>
          <w:tcPr>
            <w:tcW w:w="10241" w:type="dxa"/>
            <w:tcBorders>
              <w:top w:val="nil"/>
              <w:left w:val="nil"/>
              <w:bottom w:val="single" w:sz="4" w:space="0" w:color="auto"/>
              <w:right w:val="single" w:sz="4" w:space="0" w:color="auto"/>
            </w:tcBorders>
            <w:vAlign w:val="bottom"/>
            <w:hideMark/>
          </w:tcPr>
          <w:p w14:paraId="4BFFCC64"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Ajutor</w:t>
            </w:r>
            <w:proofErr w:type="spellEnd"/>
            <w:r w:rsidRPr="0013693F">
              <w:rPr>
                <w:rFonts w:ascii="Verdana" w:hAnsi="Verdana" w:cs="Calibri"/>
                <w:sz w:val="16"/>
                <w:szCs w:val="16"/>
                <w:lang w:eastAsia="en-US"/>
              </w:rPr>
              <w:t xml:space="preserve"> social</w:t>
            </w:r>
          </w:p>
        </w:tc>
        <w:tc>
          <w:tcPr>
            <w:tcW w:w="1560" w:type="dxa"/>
            <w:tcBorders>
              <w:top w:val="nil"/>
              <w:left w:val="nil"/>
              <w:bottom w:val="single" w:sz="4" w:space="0" w:color="auto"/>
              <w:right w:val="single" w:sz="4" w:space="0" w:color="auto"/>
            </w:tcBorders>
            <w:vAlign w:val="bottom"/>
            <w:hideMark/>
          </w:tcPr>
          <w:p w14:paraId="2F50FFF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68.02.15.01</w:t>
            </w:r>
          </w:p>
        </w:tc>
        <w:tc>
          <w:tcPr>
            <w:tcW w:w="1559" w:type="dxa"/>
            <w:tcBorders>
              <w:top w:val="nil"/>
              <w:left w:val="nil"/>
              <w:bottom w:val="single" w:sz="4" w:space="0" w:color="auto"/>
              <w:right w:val="single" w:sz="4" w:space="0" w:color="auto"/>
            </w:tcBorders>
            <w:vAlign w:val="bottom"/>
            <w:hideMark/>
          </w:tcPr>
          <w:p w14:paraId="5178157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530.000</w:t>
            </w:r>
          </w:p>
        </w:tc>
        <w:tc>
          <w:tcPr>
            <w:tcW w:w="1559" w:type="dxa"/>
            <w:tcBorders>
              <w:top w:val="nil"/>
              <w:left w:val="nil"/>
              <w:bottom w:val="single" w:sz="4" w:space="0" w:color="auto"/>
              <w:right w:val="single" w:sz="4" w:space="0" w:color="auto"/>
            </w:tcBorders>
            <w:vAlign w:val="bottom"/>
            <w:hideMark/>
          </w:tcPr>
          <w:p w14:paraId="06DD8B8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503.512</w:t>
            </w:r>
          </w:p>
        </w:tc>
        <w:tc>
          <w:tcPr>
            <w:tcW w:w="236" w:type="dxa"/>
            <w:vAlign w:val="center"/>
            <w:hideMark/>
          </w:tcPr>
          <w:p w14:paraId="7C3E33BF" w14:textId="77777777" w:rsidR="0013693F" w:rsidRPr="0013693F" w:rsidRDefault="0013693F" w:rsidP="0013693F">
            <w:pPr>
              <w:suppressAutoHyphens w:val="0"/>
              <w:rPr>
                <w:sz w:val="20"/>
                <w:szCs w:val="20"/>
                <w:lang w:eastAsia="en-US"/>
              </w:rPr>
            </w:pPr>
          </w:p>
        </w:tc>
      </w:tr>
      <w:tr w:rsidR="006D6117" w:rsidRPr="006D6117" w14:paraId="4FA5CA01"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2ADDD1A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95</w:t>
            </w:r>
          </w:p>
        </w:tc>
        <w:tc>
          <w:tcPr>
            <w:tcW w:w="10241" w:type="dxa"/>
            <w:tcBorders>
              <w:top w:val="nil"/>
              <w:left w:val="nil"/>
              <w:bottom w:val="single" w:sz="4" w:space="0" w:color="auto"/>
              <w:right w:val="single" w:sz="4" w:space="0" w:color="auto"/>
            </w:tcBorders>
            <w:vAlign w:val="bottom"/>
            <w:hideMark/>
          </w:tcPr>
          <w:p w14:paraId="1AC19AD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cheltuieli</w:t>
            </w:r>
            <w:proofErr w:type="spellEnd"/>
            <w:r w:rsidRPr="0013693F">
              <w:rPr>
                <w:rFonts w:ascii="Verdana" w:hAnsi="Verdana" w:cs="Calibri"/>
                <w:sz w:val="16"/>
                <w:szCs w:val="16"/>
                <w:lang w:eastAsia="en-US"/>
              </w:rPr>
              <w:t xml:space="preserve"> in </w:t>
            </w:r>
            <w:proofErr w:type="spellStart"/>
            <w:r w:rsidRPr="0013693F">
              <w:rPr>
                <w:rFonts w:ascii="Verdana" w:hAnsi="Verdana" w:cs="Calibri"/>
                <w:sz w:val="16"/>
                <w:szCs w:val="16"/>
                <w:lang w:eastAsia="en-US"/>
              </w:rPr>
              <w:t>domeniul</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asiaurarilor</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proofErr w:type="gramStart"/>
            <w:r w:rsidRPr="0013693F">
              <w:rPr>
                <w:rFonts w:ascii="Verdana" w:hAnsi="Verdana" w:cs="Calibri"/>
                <w:sz w:val="16"/>
                <w:szCs w:val="16"/>
                <w:lang w:eastAsia="en-US"/>
              </w:rPr>
              <w:t>asistentei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sociale</w:t>
            </w:r>
            <w:proofErr w:type="spellEnd"/>
            <w:proofErr w:type="gramEnd"/>
          </w:p>
        </w:tc>
        <w:tc>
          <w:tcPr>
            <w:tcW w:w="1560" w:type="dxa"/>
            <w:tcBorders>
              <w:top w:val="nil"/>
              <w:left w:val="nil"/>
              <w:bottom w:val="single" w:sz="4" w:space="0" w:color="auto"/>
              <w:right w:val="single" w:sz="4" w:space="0" w:color="auto"/>
            </w:tcBorders>
            <w:vAlign w:val="bottom"/>
            <w:hideMark/>
          </w:tcPr>
          <w:p w14:paraId="105CE38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68.02.50</w:t>
            </w:r>
          </w:p>
        </w:tc>
        <w:tc>
          <w:tcPr>
            <w:tcW w:w="1559" w:type="dxa"/>
            <w:tcBorders>
              <w:top w:val="nil"/>
              <w:left w:val="nil"/>
              <w:bottom w:val="single" w:sz="4" w:space="0" w:color="auto"/>
              <w:right w:val="single" w:sz="4" w:space="0" w:color="auto"/>
            </w:tcBorders>
            <w:vAlign w:val="bottom"/>
            <w:hideMark/>
          </w:tcPr>
          <w:p w14:paraId="56923E5C"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324.800</w:t>
            </w:r>
          </w:p>
        </w:tc>
        <w:tc>
          <w:tcPr>
            <w:tcW w:w="1559" w:type="dxa"/>
            <w:tcBorders>
              <w:top w:val="nil"/>
              <w:left w:val="nil"/>
              <w:bottom w:val="single" w:sz="4" w:space="0" w:color="auto"/>
              <w:right w:val="single" w:sz="4" w:space="0" w:color="auto"/>
            </w:tcBorders>
            <w:vAlign w:val="bottom"/>
            <w:hideMark/>
          </w:tcPr>
          <w:p w14:paraId="436F3AB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305.142</w:t>
            </w:r>
          </w:p>
        </w:tc>
        <w:tc>
          <w:tcPr>
            <w:tcW w:w="236" w:type="dxa"/>
            <w:vAlign w:val="center"/>
            <w:hideMark/>
          </w:tcPr>
          <w:p w14:paraId="1D2C82E2" w14:textId="77777777" w:rsidR="0013693F" w:rsidRPr="0013693F" w:rsidRDefault="0013693F" w:rsidP="0013693F">
            <w:pPr>
              <w:suppressAutoHyphens w:val="0"/>
              <w:rPr>
                <w:sz w:val="20"/>
                <w:szCs w:val="20"/>
                <w:lang w:eastAsia="en-US"/>
              </w:rPr>
            </w:pPr>
          </w:p>
        </w:tc>
      </w:tr>
      <w:tr w:rsidR="006D6117" w:rsidRPr="006D6117" w14:paraId="20845999"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2643612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96</w:t>
            </w:r>
          </w:p>
        </w:tc>
        <w:tc>
          <w:tcPr>
            <w:tcW w:w="10241" w:type="dxa"/>
            <w:tcBorders>
              <w:top w:val="nil"/>
              <w:left w:val="nil"/>
              <w:bottom w:val="single" w:sz="4" w:space="0" w:color="auto"/>
              <w:right w:val="single" w:sz="4" w:space="0" w:color="auto"/>
            </w:tcBorders>
            <w:vAlign w:val="bottom"/>
            <w:hideMark/>
          </w:tcPr>
          <w:p w14:paraId="01F2F86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cheltuieli</w:t>
            </w:r>
            <w:proofErr w:type="spellEnd"/>
            <w:r w:rsidRPr="0013693F">
              <w:rPr>
                <w:rFonts w:ascii="Verdana" w:hAnsi="Verdana" w:cs="Calibri"/>
                <w:sz w:val="16"/>
                <w:szCs w:val="16"/>
                <w:lang w:eastAsia="en-US"/>
              </w:rPr>
              <w:t xml:space="preserve"> in </w:t>
            </w:r>
            <w:proofErr w:type="spellStart"/>
            <w:proofErr w:type="gramStart"/>
            <w:r w:rsidRPr="0013693F">
              <w:rPr>
                <w:rFonts w:ascii="Verdana" w:hAnsi="Verdana" w:cs="Calibri"/>
                <w:sz w:val="16"/>
                <w:szCs w:val="16"/>
                <w:lang w:eastAsia="en-US"/>
              </w:rPr>
              <w:t>domeniul</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asistentei</w:t>
            </w:r>
            <w:proofErr w:type="spellEnd"/>
            <w:proofErr w:type="gram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sociale</w:t>
            </w:r>
            <w:proofErr w:type="spellEnd"/>
          </w:p>
        </w:tc>
        <w:tc>
          <w:tcPr>
            <w:tcW w:w="1560" w:type="dxa"/>
            <w:tcBorders>
              <w:top w:val="nil"/>
              <w:left w:val="nil"/>
              <w:bottom w:val="single" w:sz="4" w:space="0" w:color="auto"/>
              <w:right w:val="single" w:sz="4" w:space="0" w:color="auto"/>
            </w:tcBorders>
            <w:vAlign w:val="bottom"/>
            <w:hideMark/>
          </w:tcPr>
          <w:p w14:paraId="612F413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68.02.50.50</w:t>
            </w:r>
          </w:p>
        </w:tc>
        <w:tc>
          <w:tcPr>
            <w:tcW w:w="1559" w:type="dxa"/>
            <w:tcBorders>
              <w:top w:val="nil"/>
              <w:left w:val="nil"/>
              <w:bottom w:val="single" w:sz="4" w:space="0" w:color="auto"/>
              <w:right w:val="single" w:sz="4" w:space="0" w:color="auto"/>
            </w:tcBorders>
            <w:vAlign w:val="bottom"/>
            <w:hideMark/>
          </w:tcPr>
          <w:p w14:paraId="6CE663C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324.800</w:t>
            </w:r>
          </w:p>
        </w:tc>
        <w:tc>
          <w:tcPr>
            <w:tcW w:w="1559" w:type="dxa"/>
            <w:tcBorders>
              <w:top w:val="nil"/>
              <w:left w:val="nil"/>
              <w:bottom w:val="single" w:sz="4" w:space="0" w:color="auto"/>
              <w:right w:val="single" w:sz="4" w:space="0" w:color="auto"/>
            </w:tcBorders>
            <w:vAlign w:val="bottom"/>
            <w:hideMark/>
          </w:tcPr>
          <w:p w14:paraId="5D8EB6FD"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305.142</w:t>
            </w:r>
          </w:p>
        </w:tc>
        <w:tc>
          <w:tcPr>
            <w:tcW w:w="236" w:type="dxa"/>
            <w:vAlign w:val="center"/>
            <w:hideMark/>
          </w:tcPr>
          <w:p w14:paraId="470EDEC0" w14:textId="77777777" w:rsidR="0013693F" w:rsidRPr="0013693F" w:rsidRDefault="0013693F" w:rsidP="0013693F">
            <w:pPr>
              <w:suppressAutoHyphens w:val="0"/>
              <w:rPr>
                <w:sz w:val="20"/>
                <w:szCs w:val="20"/>
                <w:lang w:eastAsia="en-US"/>
              </w:rPr>
            </w:pPr>
          </w:p>
        </w:tc>
      </w:tr>
      <w:tr w:rsidR="006D6117" w:rsidRPr="006D6117" w14:paraId="1A1FB622" w14:textId="77777777" w:rsidTr="0013693F">
        <w:trPr>
          <w:trHeight w:val="660"/>
        </w:trPr>
        <w:tc>
          <w:tcPr>
            <w:tcW w:w="522" w:type="dxa"/>
            <w:tcBorders>
              <w:top w:val="nil"/>
              <w:left w:val="single" w:sz="4" w:space="0" w:color="auto"/>
              <w:bottom w:val="single" w:sz="4" w:space="0" w:color="auto"/>
              <w:right w:val="single" w:sz="4" w:space="0" w:color="auto"/>
            </w:tcBorders>
            <w:vAlign w:val="bottom"/>
            <w:hideMark/>
          </w:tcPr>
          <w:p w14:paraId="106E010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97</w:t>
            </w:r>
          </w:p>
        </w:tc>
        <w:tc>
          <w:tcPr>
            <w:tcW w:w="10241" w:type="dxa"/>
            <w:tcBorders>
              <w:top w:val="nil"/>
              <w:left w:val="nil"/>
              <w:bottom w:val="single" w:sz="4" w:space="0" w:color="auto"/>
              <w:right w:val="single" w:sz="4" w:space="0" w:color="auto"/>
            </w:tcBorders>
            <w:vAlign w:val="bottom"/>
            <w:hideMark/>
          </w:tcPr>
          <w:p w14:paraId="67291C3D"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Partea</w:t>
            </w:r>
            <w:proofErr w:type="spellEnd"/>
            <w:r w:rsidRPr="0013693F">
              <w:rPr>
                <w:rFonts w:ascii="Verdana" w:hAnsi="Verdana" w:cs="Calibri"/>
                <w:sz w:val="16"/>
                <w:szCs w:val="16"/>
                <w:lang w:eastAsia="en-US"/>
              </w:rPr>
              <w:t xml:space="preserve"> a IV-</w:t>
            </w:r>
            <w:proofErr w:type="gramStart"/>
            <w:r w:rsidRPr="0013693F">
              <w:rPr>
                <w:rFonts w:ascii="Verdana" w:hAnsi="Verdana" w:cs="Calibri"/>
                <w:sz w:val="16"/>
                <w:szCs w:val="16"/>
                <w:lang w:eastAsia="en-US"/>
              </w:rPr>
              <w:t>a  SERVICII</w:t>
            </w:r>
            <w:proofErr w:type="gramEnd"/>
            <w:r w:rsidRPr="0013693F">
              <w:rPr>
                <w:rFonts w:ascii="Verdana" w:hAnsi="Verdana" w:cs="Calibri"/>
                <w:sz w:val="16"/>
                <w:szCs w:val="16"/>
                <w:lang w:eastAsia="en-US"/>
              </w:rPr>
              <w:t xml:space="preserve"> SI DEZVOLTARE PUBLICA, LOCUINTE, MEDIU SI APE (cod 70.02+74.02)</w:t>
            </w:r>
          </w:p>
        </w:tc>
        <w:tc>
          <w:tcPr>
            <w:tcW w:w="1560" w:type="dxa"/>
            <w:tcBorders>
              <w:top w:val="nil"/>
              <w:left w:val="nil"/>
              <w:bottom w:val="single" w:sz="4" w:space="0" w:color="auto"/>
              <w:right w:val="single" w:sz="4" w:space="0" w:color="auto"/>
            </w:tcBorders>
            <w:vAlign w:val="bottom"/>
            <w:hideMark/>
          </w:tcPr>
          <w:p w14:paraId="2F2D35B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69.02</w:t>
            </w:r>
          </w:p>
        </w:tc>
        <w:tc>
          <w:tcPr>
            <w:tcW w:w="1559" w:type="dxa"/>
            <w:tcBorders>
              <w:top w:val="nil"/>
              <w:left w:val="nil"/>
              <w:bottom w:val="single" w:sz="4" w:space="0" w:color="auto"/>
              <w:right w:val="single" w:sz="4" w:space="0" w:color="auto"/>
            </w:tcBorders>
            <w:vAlign w:val="bottom"/>
            <w:hideMark/>
          </w:tcPr>
          <w:p w14:paraId="74717F7E"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65.337.240</w:t>
            </w:r>
          </w:p>
        </w:tc>
        <w:tc>
          <w:tcPr>
            <w:tcW w:w="1559" w:type="dxa"/>
            <w:tcBorders>
              <w:top w:val="nil"/>
              <w:left w:val="nil"/>
              <w:bottom w:val="single" w:sz="4" w:space="0" w:color="auto"/>
              <w:right w:val="single" w:sz="4" w:space="0" w:color="auto"/>
            </w:tcBorders>
            <w:vAlign w:val="bottom"/>
            <w:hideMark/>
          </w:tcPr>
          <w:p w14:paraId="41350DD1"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30.172.019</w:t>
            </w:r>
          </w:p>
        </w:tc>
        <w:tc>
          <w:tcPr>
            <w:tcW w:w="236" w:type="dxa"/>
            <w:vAlign w:val="center"/>
            <w:hideMark/>
          </w:tcPr>
          <w:p w14:paraId="2B5FED4F" w14:textId="77777777" w:rsidR="0013693F" w:rsidRPr="0013693F" w:rsidRDefault="0013693F" w:rsidP="0013693F">
            <w:pPr>
              <w:suppressAutoHyphens w:val="0"/>
              <w:rPr>
                <w:sz w:val="20"/>
                <w:szCs w:val="20"/>
                <w:lang w:eastAsia="en-US"/>
              </w:rPr>
            </w:pPr>
          </w:p>
        </w:tc>
      </w:tr>
      <w:tr w:rsidR="006D6117" w:rsidRPr="006D6117" w14:paraId="3BE43883"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4D9B064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98</w:t>
            </w:r>
          </w:p>
        </w:tc>
        <w:tc>
          <w:tcPr>
            <w:tcW w:w="10241" w:type="dxa"/>
            <w:tcBorders>
              <w:top w:val="nil"/>
              <w:left w:val="nil"/>
              <w:bottom w:val="single" w:sz="4" w:space="0" w:color="auto"/>
              <w:right w:val="single" w:sz="4" w:space="0" w:color="auto"/>
            </w:tcBorders>
            <w:vAlign w:val="bottom"/>
            <w:hideMark/>
          </w:tcPr>
          <w:p w14:paraId="4F4D8A8B"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Locuinte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dezvoltare</w:t>
            </w:r>
            <w:proofErr w:type="spellEnd"/>
            <w:r w:rsidRPr="0013693F">
              <w:rPr>
                <w:rFonts w:ascii="Verdana" w:hAnsi="Verdana" w:cs="Calibri"/>
                <w:sz w:val="16"/>
                <w:szCs w:val="16"/>
                <w:lang w:eastAsia="en-US"/>
              </w:rPr>
              <w:t xml:space="preserve"> publica (cod 70.02.03+70.02.05 la 70.02.07+70.02.50)</w:t>
            </w:r>
          </w:p>
        </w:tc>
        <w:tc>
          <w:tcPr>
            <w:tcW w:w="1560" w:type="dxa"/>
            <w:tcBorders>
              <w:top w:val="nil"/>
              <w:left w:val="nil"/>
              <w:bottom w:val="single" w:sz="4" w:space="0" w:color="auto"/>
              <w:right w:val="single" w:sz="4" w:space="0" w:color="auto"/>
            </w:tcBorders>
            <w:vAlign w:val="bottom"/>
            <w:hideMark/>
          </w:tcPr>
          <w:p w14:paraId="6CC8D6C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70.02</w:t>
            </w:r>
          </w:p>
        </w:tc>
        <w:tc>
          <w:tcPr>
            <w:tcW w:w="1559" w:type="dxa"/>
            <w:tcBorders>
              <w:top w:val="nil"/>
              <w:left w:val="nil"/>
              <w:bottom w:val="single" w:sz="4" w:space="0" w:color="auto"/>
              <w:right w:val="single" w:sz="4" w:space="0" w:color="auto"/>
            </w:tcBorders>
            <w:vAlign w:val="bottom"/>
            <w:hideMark/>
          </w:tcPr>
          <w:p w14:paraId="6FE479C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47.109.620</w:t>
            </w:r>
          </w:p>
        </w:tc>
        <w:tc>
          <w:tcPr>
            <w:tcW w:w="1559" w:type="dxa"/>
            <w:tcBorders>
              <w:top w:val="nil"/>
              <w:left w:val="nil"/>
              <w:bottom w:val="single" w:sz="4" w:space="0" w:color="auto"/>
              <w:right w:val="single" w:sz="4" w:space="0" w:color="auto"/>
            </w:tcBorders>
            <w:vAlign w:val="bottom"/>
            <w:hideMark/>
          </w:tcPr>
          <w:p w14:paraId="2B2130F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21.169.257</w:t>
            </w:r>
          </w:p>
        </w:tc>
        <w:tc>
          <w:tcPr>
            <w:tcW w:w="236" w:type="dxa"/>
            <w:vAlign w:val="center"/>
            <w:hideMark/>
          </w:tcPr>
          <w:p w14:paraId="33616ECB" w14:textId="77777777" w:rsidR="0013693F" w:rsidRPr="0013693F" w:rsidRDefault="0013693F" w:rsidP="0013693F">
            <w:pPr>
              <w:suppressAutoHyphens w:val="0"/>
              <w:rPr>
                <w:sz w:val="20"/>
                <w:szCs w:val="20"/>
                <w:lang w:eastAsia="en-US"/>
              </w:rPr>
            </w:pPr>
          </w:p>
        </w:tc>
      </w:tr>
      <w:tr w:rsidR="006D6117" w:rsidRPr="006D6117" w14:paraId="5A167CA5"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3D58E07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99</w:t>
            </w:r>
          </w:p>
        </w:tc>
        <w:tc>
          <w:tcPr>
            <w:tcW w:w="10241" w:type="dxa"/>
            <w:tcBorders>
              <w:top w:val="nil"/>
              <w:left w:val="nil"/>
              <w:bottom w:val="single" w:sz="4" w:space="0" w:color="auto"/>
              <w:right w:val="single" w:sz="4" w:space="0" w:color="auto"/>
            </w:tcBorders>
            <w:vAlign w:val="bottom"/>
            <w:hideMark/>
          </w:tcPr>
          <w:p w14:paraId="15A81E22"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Locuinte</w:t>
            </w:r>
            <w:proofErr w:type="spellEnd"/>
            <w:proofErr w:type="gramStart"/>
            <w:r w:rsidRPr="0013693F">
              <w:rPr>
                <w:rFonts w:ascii="Verdana" w:hAnsi="Verdana" w:cs="Calibri"/>
                <w:sz w:val="16"/>
                <w:szCs w:val="16"/>
                <w:lang w:eastAsia="en-US"/>
              </w:rPr>
              <w:t xml:space="preserve">   (</w:t>
            </w:r>
            <w:proofErr w:type="gramEnd"/>
            <w:r w:rsidRPr="0013693F">
              <w:rPr>
                <w:rFonts w:ascii="Verdana" w:hAnsi="Verdana" w:cs="Calibri"/>
                <w:sz w:val="16"/>
                <w:szCs w:val="16"/>
                <w:lang w:eastAsia="en-US"/>
              </w:rPr>
              <w:t>cod 70.02.03.01+70.02.03.30)</w:t>
            </w:r>
          </w:p>
        </w:tc>
        <w:tc>
          <w:tcPr>
            <w:tcW w:w="1560" w:type="dxa"/>
            <w:tcBorders>
              <w:top w:val="nil"/>
              <w:left w:val="nil"/>
              <w:bottom w:val="single" w:sz="4" w:space="0" w:color="auto"/>
              <w:right w:val="single" w:sz="4" w:space="0" w:color="auto"/>
            </w:tcBorders>
            <w:vAlign w:val="bottom"/>
            <w:hideMark/>
          </w:tcPr>
          <w:p w14:paraId="6D98BD3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70.02.03</w:t>
            </w:r>
          </w:p>
        </w:tc>
        <w:tc>
          <w:tcPr>
            <w:tcW w:w="1559" w:type="dxa"/>
            <w:tcBorders>
              <w:top w:val="nil"/>
              <w:left w:val="nil"/>
              <w:bottom w:val="single" w:sz="4" w:space="0" w:color="auto"/>
              <w:right w:val="single" w:sz="4" w:space="0" w:color="auto"/>
            </w:tcBorders>
            <w:vAlign w:val="bottom"/>
            <w:hideMark/>
          </w:tcPr>
          <w:p w14:paraId="179FD00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2.125.790</w:t>
            </w:r>
          </w:p>
        </w:tc>
        <w:tc>
          <w:tcPr>
            <w:tcW w:w="1559" w:type="dxa"/>
            <w:tcBorders>
              <w:top w:val="nil"/>
              <w:left w:val="nil"/>
              <w:bottom w:val="single" w:sz="4" w:space="0" w:color="auto"/>
              <w:right w:val="single" w:sz="4" w:space="0" w:color="auto"/>
            </w:tcBorders>
            <w:vAlign w:val="bottom"/>
            <w:hideMark/>
          </w:tcPr>
          <w:p w14:paraId="68FC8FDB"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1.791.907</w:t>
            </w:r>
          </w:p>
        </w:tc>
        <w:tc>
          <w:tcPr>
            <w:tcW w:w="236" w:type="dxa"/>
            <w:vAlign w:val="center"/>
            <w:hideMark/>
          </w:tcPr>
          <w:p w14:paraId="3C27B34E" w14:textId="77777777" w:rsidR="0013693F" w:rsidRPr="0013693F" w:rsidRDefault="0013693F" w:rsidP="0013693F">
            <w:pPr>
              <w:suppressAutoHyphens w:val="0"/>
              <w:rPr>
                <w:sz w:val="20"/>
                <w:szCs w:val="20"/>
                <w:lang w:eastAsia="en-US"/>
              </w:rPr>
            </w:pPr>
          </w:p>
        </w:tc>
      </w:tr>
      <w:tr w:rsidR="006D6117" w:rsidRPr="006D6117" w14:paraId="17964E0F"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2BB8A07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100</w:t>
            </w:r>
          </w:p>
        </w:tc>
        <w:tc>
          <w:tcPr>
            <w:tcW w:w="10241" w:type="dxa"/>
            <w:tcBorders>
              <w:top w:val="nil"/>
              <w:left w:val="nil"/>
              <w:bottom w:val="single" w:sz="4" w:space="0" w:color="auto"/>
              <w:right w:val="single" w:sz="4" w:space="0" w:color="auto"/>
            </w:tcBorders>
            <w:vAlign w:val="bottom"/>
            <w:hideMark/>
          </w:tcPr>
          <w:p w14:paraId="64F06C2A"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Dezvoltarea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sistemului</w:t>
            </w:r>
            <w:proofErr w:type="spellEnd"/>
            <w:r w:rsidRPr="0013693F">
              <w:rPr>
                <w:rFonts w:ascii="Verdana" w:hAnsi="Verdana" w:cs="Calibri"/>
                <w:sz w:val="16"/>
                <w:szCs w:val="16"/>
                <w:lang w:eastAsia="en-US"/>
              </w:rPr>
              <w:t xml:space="preserve"> de </w:t>
            </w:r>
            <w:proofErr w:type="spellStart"/>
            <w:r w:rsidRPr="0013693F">
              <w:rPr>
                <w:rFonts w:ascii="Verdana" w:hAnsi="Verdana" w:cs="Calibri"/>
                <w:sz w:val="16"/>
                <w:szCs w:val="16"/>
                <w:lang w:eastAsia="en-US"/>
              </w:rPr>
              <w:t>locuinte</w:t>
            </w:r>
            <w:proofErr w:type="spellEnd"/>
          </w:p>
        </w:tc>
        <w:tc>
          <w:tcPr>
            <w:tcW w:w="1560" w:type="dxa"/>
            <w:tcBorders>
              <w:top w:val="nil"/>
              <w:left w:val="nil"/>
              <w:bottom w:val="single" w:sz="4" w:space="0" w:color="auto"/>
              <w:right w:val="single" w:sz="4" w:space="0" w:color="auto"/>
            </w:tcBorders>
            <w:vAlign w:val="bottom"/>
            <w:hideMark/>
          </w:tcPr>
          <w:p w14:paraId="767261E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70.02.03.01</w:t>
            </w:r>
          </w:p>
        </w:tc>
        <w:tc>
          <w:tcPr>
            <w:tcW w:w="1559" w:type="dxa"/>
            <w:tcBorders>
              <w:top w:val="nil"/>
              <w:left w:val="nil"/>
              <w:bottom w:val="single" w:sz="4" w:space="0" w:color="auto"/>
              <w:right w:val="single" w:sz="4" w:space="0" w:color="auto"/>
            </w:tcBorders>
            <w:vAlign w:val="bottom"/>
            <w:hideMark/>
          </w:tcPr>
          <w:p w14:paraId="1D236C5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2.125.790</w:t>
            </w:r>
          </w:p>
        </w:tc>
        <w:tc>
          <w:tcPr>
            <w:tcW w:w="1559" w:type="dxa"/>
            <w:tcBorders>
              <w:top w:val="nil"/>
              <w:left w:val="nil"/>
              <w:bottom w:val="single" w:sz="4" w:space="0" w:color="auto"/>
              <w:right w:val="single" w:sz="4" w:space="0" w:color="auto"/>
            </w:tcBorders>
            <w:vAlign w:val="bottom"/>
            <w:hideMark/>
          </w:tcPr>
          <w:p w14:paraId="72FFCB5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1.791.907</w:t>
            </w:r>
          </w:p>
        </w:tc>
        <w:tc>
          <w:tcPr>
            <w:tcW w:w="236" w:type="dxa"/>
            <w:vAlign w:val="center"/>
            <w:hideMark/>
          </w:tcPr>
          <w:p w14:paraId="5A29FB30" w14:textId="77777777" w:rsidR="0013693F" w:rsidRPr="0013693F" w:rsidRDefault="0013693F" w:rsidP="0013693F">
            <w:pPr>
              <w:suppressAutoHyphens w:val="0"/>
              <w:rPr>
                <w:sz w:val="20"/>
                <w:szCs w:val="20"/>
                <w:lang w:eastAsia="en-US"/>
              </w:rPr>
            </w:pPr>
          </w:p>
        </w:tc>
      </w:tr>
      <w:tr w:rsidR="006D6117" w:rsidRPr="006D6117" w14:paraId="168A094D"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7C3D655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103</w:t>
            </w:r>
          </w:p>
        </w:tc>
        <w:tc>
          <w:tcPr>
            <w:tcW w:w="10241" w:type="dxa"/>
            <w:tcBorders>
              <w:top w:val="nil"/>
              <w:left w:val="nil"/>
              <w:bottom w:val="single" w:sz="4" w:space="0" w:color="auto"/>
              <w:right w:val="single" w:sz="4" w:space="0" w:color="auto"/>
            </w:tcBorders>
            <w:vAlign w:val="bottom"/>
            <w:hideMark/>
          </w:tcPr>
          <w:p w14:paraId="5A64ECC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Alimentare cu </w:t>
            </w:r>
            <w:proofErr w:type="spellStart"/>
            <w:r w:rsidRPr="0013693F">
              <w:rPr>
                <w:rFonts w:ascii="Verdana" w:hAnsi="Verdana" w:cs="Calibri"/>
                <w:sz w:val="16"/>
                <w:szCs w:val="16"/>
                <w:lang w:eastAsia="en-US"/>
              </w:rPr>
              <w:t>apa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amenajari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hidrotehnice</w:t>
            </w:r>
            <w:proofErr w:type="spellEnd"/>
            <w:proofErr w:type="gramStart"/>
            <w:r w:rsidRPr="0013693F">
              <w:rPr>
                <w:rFonts w:ascii="Verdana" w:hAnsi="Verdana" w:cs="Calibri"/>
                <w:sz w:val="16"/>
                <w:szCs w:val="16"/>
                <w:lang w:eastAsia="en-US"/>
              </w:rPr>
              <w:t xml:space="preserve">   (</w:t>
            </w:r>
            <w:proofErr w:type="gramEnd"/>
            <w:r w:rsidRPr="0013693F">
              <w:rPr>
                <w:rFonts w:ascii="Verdana" w:hAnsi="Verdana" w:cs="Calibri"/>
                <w:sz w:val="16"/>
                <w:szCs w:val="16"/>
                <w:lang w:eastAsia="en-US"/>
              </w:rPr>
              <w:t>cod 70.02.05.01+70.02.05.02)</w:t>
            </w:r>
          </w:p>
        </w:tc>
        <w:tc>
          <w:tcPr>
            <w:tcW w:w="1560" w:type="dxa"/>
            <w:tcBorders>
              <w:top w:val="nil"/>
              <w:left w:val="nil"/>
              <w:bottom w:val="single" w:sz="4" w:space="0" w:color="auto"/>
              <w:right w:val="single" w:sz="4" w:space="0" w:color="auto"/>
            </w:tcBorders>
            <w:vAlign w:val="bottom"/>
            <w:hideMark/>
          </w:tcPr>
          <w:p w14:paraId="6CDB8C9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70.02.05</w:t>
            </w:r>
          </w:p>
        </w:tc>
        <w:tc>
          <w:tcPr>
            <w:tcW w:w="1559" w:type="dxa"/>
            <w:tcBorders>
              <w:top w:val="nil"/>
              <w:left w:val="nil"/>
              <w:bottom w:val="single" w:sz="4" w:space="0" w:color="auto"/>
              <w:right w:val="single" w:sz="4" w:space="0" w:color="auto"/>
            </w:tcBorders>
            <w:vAlign w:val="bottom"/>
            <w:hideMark/>
          </w:tcPr>
          <w:p w14:paraId="3DAD6CF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6.849.600</w:t>
            </w:r>
          </w:p>
        </w:tc>
        <w:tc>
          <w:tcPr>
            <w:tcW w:w="1559" w:type="dxa"/>
            <w:tcBorders>
              <w:top w:val="nil"/>
              <w:left w:val="nil"/>
              <w:bottom w:val="single" w:sz="4" w:space="0" w:color="auto"/>
              <w:right w:val="single" w:sz="4" w:space="0" w:color="auto"/>
            </w:tcBorders>
            <w:vAlign w:val="bottom"/>
            <w:hideMark/>
          </w:tcPr>
          <w:p w14:paraId="413975ED"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238.034</w:t>
            </w:r>
          </w:p>
        </w:tc>
        <w:tc>
          <w:tcPr>
            <w:tcW w:w="236" w:type="dxa"/>
            <w:vAlign w:val="center"/>
            <w:hideMark/>
          </w:tcPr>
          <w:p w14:paraId="546DE228" w14:textId="77777777" w:rsidR="0013693F" w:rsidRPr="0013693F" w:rsidRDefault="0013693F" w:rsidP="0013693F">
            <w:pPr>
              <w:suppressAutoHyphens w:val="0"/>
              <w:rPr>
                <w:sz w:val="20"/>
                <w:szCs w:val="20"/>
                <w:lang w:eastAsia="en-US"/>
              </w:rPr>
            </w:pPr>
          </w:p>
        </w:tc>
      </w:tr>
      <w:tr w:rsidR="006D6117" w:rsidRPr="006D6117" w14:paraId="644912BE"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4893909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104</w:t>
            </w:r>
          </w:p>
        </w:tc>
        <w:tc>
          <w:tcPr>
            <w:tcW w:w="10241" w:type="dxa"/>
            <w:tcBorders>
              <w:top w:val="nil"/>
              <w:left w:val="nil"/>
              <w:bottom w:val="single" w:sz="4" w:space="0" w:color="auto"/>
              <w:right w:val="single" w:sz="4" w:space="0" w:color="auto"/>
            </w:tcBorders>
            <w:vAlign w:val="bottom"/>
            <w:hideMark/>
          </w:tcPr>
          <w:p w14:paraId="601F8F0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Alimentare cu </w:t>
            </w:r>
            <w:proofErr w:type="spellStart"/>
            <w:r w:rsidRPr="0013693F">
              <w:rPr>
                <w:rFonts w:ascii="Verdana" w:hAnsi="Verdana" w:cs="Calibri"/>
                <w:sz w:val="16"/>
                <w:szCs w:val="16"/>
                <w:lang w:eastAsia="en-US"/>
              </w:rPr>
              <w:t>apa</w:t>
            </w:r>
            <w:proofErr w:type="spellEnd"/>
          </w:p>
        </w:tc>
        <w:tc>
          <w:tcPr>
            <w:tcW w:w="1560" w:type="dxa"/>
            <w:tcBorders>
              <w:top w:val="nil"/>
              <w:left w:val="nil"/>
              <w:bottom w:val="single" w:sz="4" w:space="0" w:color="auto"/>
              <w:right w:val="single" w:sz="4" w:space="0" w:color="auto"/>
            </w:tcBorders>
            <w:vAlign w:val="bottom"/>
            <w:hideMark/>
          </w:tcPr>
          <w:p w14:paraId="35BE0D8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70.02.05.01</w:t>
            </w:r>
          </w:p>
        </w:tc>
        <w:tc>
          <w:tcPr>
            <w:tcW w:w="1559" w:type="dxa"/>
            <w:tcBorders>
              <w:top w:val="nil"/>
              <w:left w:val="nil"/>
              <w:bottom w:val="single" w:sz="4" w:space="0" w:color="auto"/>
              <w:right w:val="single" w:sz="4" w:space="0" w:color="auto"/>
            </w:tcBorders>
            <w:vAlign w:val="bottom"/>
            <w:hideMark/>
          </w:tcPr>
          <w:p w14:paraId="5718D62B"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6.639.600</w:t>
            </w:r>
          </w:p>
        </w:tc>
        <w:tc>
          <w:tcPr>
            <w:tcW w:w="1559" w:type="dxa"/>
            <w:tcBorders>
              <w:top w:val="nil"/>
              <w:left w:val="nil"/>
              <w:bottom w:val="single" w:sz="4" w:space="0" w:color="auto"/>
              <w:right w:val="single" w:sz="4" w:space="0" w:color="auto"/>
            </w:tcBorders>
            <w:vAlign w:val="bottom"/>
            <w:hideMark/>
          </w:tcPr>
          <w:p w14:paraId="6EDD1452"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44.816</w:t>
            </w:r>
          </w:p>
        </w:tc>
        <w:tc>
          <w:tcPr>
            <w:tcW w:w="236" w:type="dxa"/>
            <w:vAlign w:val="center"/>
            <w:hideMark/>
          </w:tcPr>
          <w:p w14:paraId="326192CA" w14:textId="77777777" w:rsidR="0013693F" w:rsidRPr="0013693F" w:rsidRDefault="0013693F" w:rsidP="0013693F">
            <w:pPr>
              <w:suppressAutoHyphens w:val="0"/>
              <w:rPr>
                <w:sz w:val="20"/>
                <w:szCs w:val="20"/>
                <w:lang w:eastAsia="en-US"/>
              </w:rPr>
            </w:pPr>
          </w:p>
        </w:tc>
      </w:tr>
      <w:tr w:rsidR="006D6117" w:rsidRPr="006D6117" w14:paraId="6ECA8126"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6260E82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105</w:t>
            </w:r>
          </w:p>
        </w:tc>
        <w:tc>
          <w:tcPr>
            <w:tcW w:w="10241" w:type="dxa"/>
            <w:tcBorders>
              <w:top w:val="nil"/>
              <w:left w:val="nil"/>
              <w:bottom w:val="single" w:sz="4" w:space="0" w:color="auto"/>
              <w:right w:val="single" w:sz="4" w:space="0" w:color="auto"/>
            </w:tcBorders>
            <w:vAlign w:val="bottom"/>
            <w:hideMark/>
          </w:tcPr>
          <w:p w14:paraId="3AB7E86E"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Amenajari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hidrotehnice</w:t>
            </w:r>
            <w:proofErr w:type="spellEnd"/>
            <w:r w:rsidRPr="001369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3C5C94E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70.02.05.02</w:t>
            </w:r>
          </w:p>
        </w:tc>
        <w:tc>
          <w:tcPr>
            <w:tcW w:w="1559" w:type="dxa"/>
            <w:tcBorders>
              <w:top w:val="nil"/>
              <w:left w:val="nil"/>
              <w:bottom w:val="single" w:sz="4" w:space="0" w:color="auto"/>
              <w:right w:val="single" w:sz="4" w:space="0" w:color="auto"/>
            </w:tcBorders>
            <w:vAlign w:val="bottom"/>
            <w:hideMark/>
          </w:tcPr>
          <w:p w14:paraId="46C8828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210.000</w:t>
            </w:r>
          </w:p>
        </w:tc>
        <w:tc>
          <w:tcPr>
            <w:tcW w:w="1559" w:type="dxa"/>
            <w:tcBorders>
              <w:top w:val="nil"/>
              <w:left w:val="nil"/>
              <w:bottom w:val="single" w:sz="4" w:space="0" w:color="auto"/>
              <w:right w:val="single" w:sz="4" w:space="0" w:color="auto"/>
            </w:tcBorders>
            <w:vAlign w:val="bottom"/>
            <w:hideMark/>
          </w:tcPr>
          <w:p w14:paraId="154492D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193.218</w:t>
            </w:r>
          </w:p>
        </w:tc>
        <w:tc>
          <w:tcPr>
            <w:tcW w:w="236" w:type="dxa"/>
            <w:vAlign w:val="center"/>
            <w:hideMark/>
          </w:tcPr>
          <w:p w14:paraId="02C2307B" w14:textId="77777777" w:rsidR="0013693F" w:rsidRPr="0013693F" w:rsidRDefault="0013693F" w:rsidP="0013693F">
            <w:pPr>
              <w:suppressAutoHyphens w:val="0"/>
              <w:rPr>
                <w:sz w:val="20"/>
                <w:szCs w:val="20"/>
                <w:lang w:eastAsia="en-US"/>
              </w:rPr>
            </w:pPr>
          </w:p>
        </w:tc>
      </w:tr>
      <w:tr w:rsidR="006D6117" w:rsidRPr="006D6117" w14:paraId="5CE4B880"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69C97DE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106</w:t>
            </w:r>
          </w:p>
        </w:tc>
        <w:tc>
          <w:tcPr>
            <w:tcW w:w="10241" w:type="dxa"/>
            <w:tcBorders>
              <w:top w:val="nil"/>
              <w:left w:val="nil"/>
              <w:bottom w:val="single" w:sz="4" w:space="0" w:color="auto"/>
              <w:right w:val="single" w:sz="4" w:space="0" w:color="auto"/>
            </w:tcBorders>
            <w:vAlign w:val="bottom"/>
            <w:hideMark/>
          </w:tcPr>
          <w:p w14:paraId="71F0C5E3"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Iluminat</w:t>
            </w:r>
            <w:proofErr w:type="spellEnd"/>
            <w:r w:rsidRPr="0013693F">
              <w:rPr>
                <w:rFonts w:ascii="Verdana" w:hAnsi="Verdana" w:cs="Calibri"/>
                <w:sz w:val="16"/>
                <w:szCs w:val="16"/>
                <w:lang w:eastAsia="en-US"/>
              </w:rPr>
              <w:t xml:space="preserve"> public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electrificari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rurale</w:t>
            </w:r>
            <w:proofErr w:type="spellEnd"/>
          </w:p>
        </w:tc>
        <w:tc>
          <w:tcPr>
            <w:tcW w:w="1560" w:type="dxa"/>
            <w:tcBorders>
              <w:top w:val="nil"/>
              <w:left w:val="nil"/>
              <w:bottom w:val="single" w:sz="4" w:space="0" w:color="auto"/>
              <w:right w:val="single" w:sz="4" w:space="0" w:color="auto"/>
            </w:tcBorders>
            <w:vAlign w:val="bottom"/>
            <w:hideMark/>
          </w:tcPr>
          <w:p w14:paraId="3CE478A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70.02.06</w:t>
            </w:r>
          </w:p>
        </w:tc>
        <w:tc>
          <w:tcPr>
            <w:tcW w:w="1559" w:type="dxa"/>
            <w:tcBorders>
              <w:top w:val="nil"/>
              <w:left w:val="nil"/>
              <w:bottom w:val="single" w:sz="4" w:space="0" w:color="auto"/>
              <w:right w:val="single" w:sz="4" w:space="0" w:color="auto"/>
            </w:tcBorders>
            <w:vAlign w:val="bottom"/>
            <w:hideMark/>
          </w:tcPr>
          <w:p w14:paraId="23F624D8"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14.030.700</w:t>
            </w:r>
          </w:p>
        </w:tc>
        <w:tc>
          <w:tcPr>
            <w:tcW w:w="1559" w:type="dxa"/>
            <w:tcBorders>
              <w:top w:val="nil"/>
              <w:left w:val="nil"/>
              <w:bottom w:val="single" w:sz="4" w:space="0" w:color="auto"/>
              <w:right w:val="single" w:sz="4" w:space="0" w:color="auto"/>
            </w:tcBorders>
            <w:vAlign w:val="bottom"/>
            <w:hideMark/>
          </w:tcPr>
          <w:p w14:paraId="34F03B7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2.030.066</w:t>
            </w:r>
          </w:p>
        </w:tc>
        <w:tc>
          <w:tcPr>
            <w:tcW w:w="236" w:type="dxa"/>
            <w:vAlign w:val="center"/>
            <w:hideMark/>
          </w:tcPr>
          <w:p w14:paraId="7F258177" w14:textId="77777777" w:rsidR="0013693F" w:rsidRPr="0013693F" w:rsidRDefault="0013693F" w:rsidP="0013693F">
            <w:pPr>
              <w:suppressAutoHyphens w:val="0"/>
              <w:rPr>
                <w:sz w:val="20"/>
                <w:szCs w:val="20"/>
                <w:lang w:eastAsia="en-US"/>
              </w:rPr>
            </w:pPr>
          </w:p>
        </w:tc>
      </w:tr>
      <w:tr w:rsidR="006D6117" w:rsidRPr="006D6117" w14:paraId="4A38D3C9"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4D86F38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108</w:t>
            </w:r>
          </w:p>
        </w:tc>
        <w:tc>
          <w:tcPr>
            <w:tcW w:w="10241" w:type="dxa"/>
            <w:tcBorders>
              <w:top w:val="nil"/>
              <w:left w:val="nil"/>
              <w:bottom w:val="single" w:sz="4" w:space="0" w:color="auto"/>
              <w:right w:val="single" w:sz="4" w:space="0" w:color="auto"/>
            </w:tcBorders>
            <w:vAlign w:val="bottom"/>
            <w:hideMark/>
          </w:tcPr>
          <w:p w14:paraId="4D391A2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servicii</w:t>
            </w:r>
            <w:proofErr w:type="spellEnd"/>
            <w:r w:rsidRPr="0013693F">
              <w:rPr>
                <w:rFonts w:ascii="Verdana" w:hAnsi="Verdana" w:cs="Calibri"/>
                <w:sz w:val="16"/>
                <w:szCs w:val="16"/>
                <w:lang w:eastAsia="en-US"/>
              </w:rPr>
              <w:t xml:space="preserve"> in </w:t>
            </w:r>
            <w:proofErr w:type="spellStart"/>
            <w:r w:rsidRPr="0013693F">
              <w:rPr>
                <w:rFonts w:ascii="Verdana" w:hAnsi="Verdana" w:cs="Calibri"/>
                <w:sz w:val="16"/>
                <w:szCs w:val="16"/>
                <w:lang w:eastAsia="en-US"/>
              </w:rPr>
              <w:t>domeniile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locuintelor</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serviciilor</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dezvoltarii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comunale</w:t>
            </w:r>
            <w:proofErr w:type="spellEnd"/>
            <w:r w:rsidRPr="0013693F">
              <w:rPr>
                <w:rFonts w:ascii="Verdana" w:hAnsi="Verdana" w:cs="Calibri"/>
                <w:sz w:val="16"/>
                <w:szCs w:val="16"/>
                <w:lang w:eastAsia="en-US"/>
              </w:rPr>
              <w:t xml:space="preserve"> </w:t>
            </w:r>
          </w:p>
        </w:tc>
        <w:tc>
          <w:tcPr>
            <w:tcW w:w="1560" w:type="dxa"/>
            <w:tcBorders>
              <w:top w:val="nil"/>
              <w:left w:val="nil"/>
              <w:bottom w:val="single" w:sz="4" w:space="0" w:color="auto"/>
              <w:right w:val="single" w:sz="4" w:space="0" w:color="auto"/>
            </w:tcBorders>
            <w:vAlign w:val="bottom"/>
            <w:hideMark/>
          </w:tcPr>
          <w:p w14:paraId="22ADD03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70.02.50</w:t>
            </w:r>
          </w:p>
        </w:tc>
        <w:tc>
          <w:tcPr>
            <w:tcW w:w="1559" w:type="dxa"/>
            <w:tcBorders>
              <w:top w:val="nil"/>
              <w:left w:val="nil"/>
              <w:bottom w:val="single" w:sz="4" w:space="0" w:color="auto"/>
              <w:right w:val="single" w:sz="4" w:space="0" w:color="auto"/>
            </w:tcBorders>
            <w:vAlign w:val="bottom"/>
            <w:hideMark/>
          </w:tcPr>
          <w:p w14:paraId="0118C936"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24.103.530</w:t>
            </w:r>
          </w:p>
        </w:tc>
        <w:tc>
          <w:tcPr>
            <w:tcW w:w="1559" w:type="dxa"/>
            <w:tcBorders>
              <w:top w:val="nil"/>
              <w:left w:val="nil"/>
              <w:bottom w:val="single" w:sz="4" w:space="0" w:color="auto"/>
              <w:right w:val="single" w:sz="4" w:space="0" w:color="auto"/>
            </w:tcBorders>
            <w:vAlign w:val="bottom"/>
            <w:hideMark/>
          </w:tcPr>
          <w:p w14:paraId="2EEBD53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17.109.250</w:t>
            </w:r>
          </w:p>
        </w:tc>
        <w:tc>
          <w:tcPr>
            <w:tcW w:w="236" w:type="dxa"/>
            <w:vAlign w:val="center"/>
            <w:hideMark/>
          </w:tcPr>
          <w:p w14:paraId="285E7199" w14:textId="77777777" w:rsidR="0013693F" w:rsidRPr="0013693F" w:rsidRDefault="0013693F" w:rsidP="0013693F">
            <w:pPr>
              <w:suppressAutoHyphens w:val="0"/>
              <w:rPr>
                <w:sz w:val="20"/>
                <w:szCs w:val="20"/>
                <w:lang w:eastAsia="en-US"/>
              </w:rPr>
            </w:pPr>
          </w:p>
        </w:tc>
      </w:tr>
      <w:tr w:rsidR="006D6117" w:rsidRPr="006D6117" w14:paraId="3B2948A5"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0121960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109</w:t>
            </w:r>
          </w:p>
        </w:tc>
        <w:tc>
          <w:tcPr>
            <w:tcW w:w="10241" w:type="dxa"/>
            <w:tcBorders>
              <w:top w:val="nil"/>
              <w:left w:val="nil"/>
              <w:bottom w:val="single" w:sz="4" w:space="0" w:color="auto"/>
              <w:right w:val="single" w:sz="4" w:space="0" w:color="auto"/>
            </w:tcBorders>
            <w:vAlign w:val="bottom"/>
            <w:hideMark/>
          </w:tcPr>
          <w:p w14:paraId="00848D91"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Protectia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mediului</w:t>
            </w:r>
            <w:proofErr w:type="spellEnd"/>
            <w:proofErr w:type="gramStart"/>
            <w:r w:rsidRPr="0013693F">
              <w:rPr>
                <w:rFonts w:ascii="Verdana" w:hAnsi="Verdana" w:cs="Calibri"/>
                <w:sz w:val="16"/>
                <w:szCs w:val="16"/>
                <w:lang w:eastAsia="en-US"/>
              </w:rPr>
              <w:t xml:space="preserve">   (</w:t>
            </w:r>
            <w:proofErr w:type="gramEnd"/>
            <w:r w:rsidRPr="0013693F">
              <w:rPr>
                <w:rFonts w:ascii="Verdana" w:hAnsi="Verdana" w:cs="Calibri"/>
                <w:sz w:val="16"/>
                <w:szCs w:val="16"/>
                <w:lang w:eastAsia="en-US"/>
              </w:rPr>
              <w:t>cod 74.02.03+74.02.05+74.02.06+74.02.50)</w:t>
            </w:r>
          </w:p>
        </w:tc>
        <w:tc>
          <w:tcPr>
            <w:tcW w:w="1560" w:type="dxa"/>
            <w:tcBorders>
              <w:top w:val="nil"/>
              <w:left w:val="nil"/>
              <w:bottom w:val="single" w:sz="4" w:space="0" w:color="auto"/>
              <w:right w:val="single" w:sz="4" w:space="0" w:color="auto"/>
            </w:tcBorders>
            <w:vAlign w:val="bottom"/>
            <w:hideMark/>
          </w:tcPr>
          <w:p w14:paraId="7837A80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74.02</w:t>
            </w:r>
          </w:p>
        </w:tc>
        <w:tc>
          <w:tcPr>
            <w:tcW w:w="1559" w:type="dxa"/>
            <w:tcBorders>
              <w:top w:val="nil"/>
              <w:left w:val="nil"/>
              <w:bottom w:val="single" w:sz="4" w:space="0" w:color="auto"/>
              <w:right w:val="single" w:sz="4" w:space="0" w:color="auto"/>
            </w:tcBorders>
            <w:vAlign w:val="bottom"/>
            <w:hideMark/>
          </w:tcPr>
          <w:p w14:paraId="0A36DEC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18.227.620</w:t>
            </w:r>
          </w:p>
        </w:tc>
        <w:tc>
          <w:tcPr>
            <w:tcW w:w="1559" w:type="dxa"/>
            <w:tcBorders>
              <w:top w:val="nil"/>
              <w:left w:val="nil"/>
              <w:bottom w:val="single" w:sz="4" w:space="0" w:color="auto"/>
              <w:right w:val="single" w:sz="4" w:space="0" w:color="auto"/>
            </w:tcBorders>
            <w:vAlign w:val="bottom"/>
            <w:hideMark/>
          </w:tcPr>
          <w:p w14:paraId="760DB17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9.002.762</w:t>
            </w:r>
          </w:p>
        </w:tc>
        <w:tc>
          <w:tcPr>
            <w:tcW w:w="236" w:type="dxa"/>
            <w:vAlign w:val="center"/>
            <w:hideMark/>
          </w:tcPr>
          <w:p w14:paraId="065D0F86" w14:textId="77777777" w:rsidR="0013693F" w:rsidRPr="0013693F" w:rsidRDefault="0013693F" w:rsidP="0013693F">
            <w:pPr>
              <w:suppressAutoHyphens w:val="0"/>
              <w:rPr>
                <w:sz w:val="20"/>
                <w:szCs w:val="20"/>
                <w:lang w:eastAsia="en-US"/>
              </w:rPr>
            </w:pPr>
          </w:p>
        </w:tc>
      </w:tr>
      <w:tr w:rsidR="006D6117" w:rsidRPr="006D6117" w14:paraId="3098F5D9"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39D4A7E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112</w:t>
            </w:r>
          </w:p>
        </w:tc>
        <w:tc>
          <w:tcPr>
            <w:tcW w:w="10241" w:type="dxa"/>
            <w:tcBorders>
              <w:top w:val="nil"/>
              <w:left w:val="nil"/>
              <w:bottom w:val="single" w:sz="4" w:space="0" w:color="auto"/>
              <w:right w:val="single" w:sz="4" w:space="0" w:color="auto"/>
            </w:tcBorders>
            <w:vAlign w:val="bottom"/>
            <w:hideMark/>
          </w:tcPr>
          <w:p w14:paraId="2E3AFB9A"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Salubritate</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gestiunea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deseurilor</w:t>
            </w:r>
            <w:proofErr w:type="spellEnd"/>
            <w:r w:rsidRPr="0013693F">
              <w:rPr>
                <w:rFonts w:ascii="Verdana" w:hAnsi="Verdana" w:cs="Calibri"/>
                <w:sz w:val="16"/>
                <w:szCs w:val="16"/>
                <w:lang w:eastAsia="en-US"/>
              </w:rPr>
              <w:t xml:space="preserve"> (cod 74.02.05.01+74.02.05.02)</w:t>
            </w:r>
          </w:p>
        </w:tc>
        <w:tc>
          <w:tcPr>
            <w:tcW w:w="1560" w:type="dxa"/>
            <w:tcBorders>
              <w:top w:val="nil"/>
              <w:left w:val="nil"/>
              <w:bottom w:val="single" w:sz="4" w:space="0" w:color="auto"/>
              <w:right w:val="single" w:sz="4" w:space="0" w:color="auto"/>
            </w:tcBorders>
            <w:vAlign w:val="bottom"/>
            <w:hideMark/>
          </w:tcPr>
          <w:p w14:paraId="27D307E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74.02.05</w:t>
            </w:r>
          </w:p>
        </w:tc>
        <w:tc>
          <w:tcPr>
            <w:tcW w:w="1559" w:type="dxa"/>
            <w:tcBorders>
              <w:top w:val="nil"/>
              <w:left w:val="nil"/>
              <w:bottom w:val="single" w:sz="4" w:space="0" w:color="auto"/>
              <w:right w:val="single" w:sz="4" w:space="0" w:color="auto"/>
            </w:tcBorders>
            <w:vAlign w:val="bottom"/>
            <w:hideMark/>
          </w:tcPr>
          <w:p w14:paraId="65E220C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10.922.250</w:t>
            </w:r>
          </w:p>
        </w:tc>
        <w:tc>
          <w:tcPr>
            <w:tcW w:w="1559" w:type="dxa"/>
            <w:tcBorders>
              <w:top w:val="nil"/>
              <w:left w:val="nil"/>
              <w:bottom w:val="single" w:sz="4" w:space="0" w:color="auto"/>
              <w:right w:val="single" w:sz="4" w:space="0" w:color="auto"/>
            </w:tcBorders>
            <w:vAlign w:val="bottom"/>
            <w:hideMark/>
          </w:tcPr>
          <w:p w14:paraId="2F102432"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7.804.709</w:t>
            </w:r>
          </w:p>
        </w:tc>
        <w:tc>
          <w:tcPr>
            <w:tcW w:w="236" w:type="dxa"/>
            <w:vAlign w:val="center"/>
            <w:hideMark/>
          </w:tcPr>
          <w:p w14:paraId="19496AF5" w14:textId="77777777" w:rsidR="0013693F" w:rsidRPr="0013693F" w:rsidRDefault="0013693F" w:rsidP="0013693F">
            <w:pPr>
              <w:suppressAutoHyphens w:val="0"/>
              <w:rPr>
                <w:sz w:val="20"/>
                <w:szCs w:val="20"/>
                <w:lang w:eastAsia="en-US"/>
              </w:rPr>
            </w:pPr>
          </w:p>
        </w:tc>
      </w:tr>
      <w:tr w:rsidR="006D6117" w:rsidRPr="006D6117" w14:paraId="2BDEA6A0"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771C4C3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113</w:t>
            </w:r>
          </w:p>
        </w:tc>
        <w:tc>
          <w:tcPr>
            <w:tcW w:w="10241" w:type="dxa"/>
            <w:tcBorders>
              <w:top w:val="nil"/>
              <w:left w:val="nil"/>
              <w:bottom w:val="single" w:sz="4" w:space="0" w:color="auto"/>
              <w:right w:val="single" w:sz="4" w:space="0" w:color="auto"/>
            </w:tcBorders>
            <w:vAlign w:val="bottom"/>
            <w:hideMark/>
          </w:tcPr>
          <w:p w14:paraId="13A3BCC9"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Salubritate</w:t>
            </w:r>
            <w:proofErr w:type="spellEnd"/>
          </w:p>
        </w:tc>
        <w:tc>
          <w:tcPr>
            <w:tcW w:w="1560" w:type="dxa"/>
            <w:tcBorders>
              <w:top w:val="nil"/>
              <w:left w:val="nil"/>
              <w:bottom w:val="single" w:sz="4" w:space="0" w:color="auto"/>
              <w:right w:val="single" w:sz="4" w:space="0" w:color="auto"/>
            </w:tcBorders>
            <w:vAlign w:val="bottom"/>
            <w:hideMark/>
          </w:tcPr>
          <w:p w14:paraId="0B8E1B8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74.02.05.01</w:t>
            </w:r>
          </w:p>
        </w:tc>
        <w:tc>
          <w:tcPr>
            <w:tcW w:w="1559" w:type="dxa"/>
            <w:tcBorders>
              <w:top w:val="nil"/>
              <w:left w:val="nil"/>
              <w:bottom w:val="single" w:sz="4" w:space="0" w:color="auto"/>
              <w:right w:val="single" w:sz="4" w:space="0" w:color="auto"/>
            </w:tcBorders>
            <w:vAlign w:val="bottom"/>
            <w:hideMark/>
          </w:tcPr>
          <w:p w14:paraId="65C1C4FB"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5.371.000</w:t>
            </w:r>
          </w:p>
        </w:tc>
        <w:tc>
          <w:tcPr>
            <w:tcW w:w="1559" w:type="dxa"/>
            <w:tcBorders>
              <w:top w:val="nil"/>
              <w:left w:val="nil"/>
              <w:bottom w:val="single" w:sz="4" w:space="0" w:color="auto"/>
              <w:right w:val="single" w:sz="4" w:space="0" w:color="auto"/>
            </w:tcBorders>
            <w:vAlign w:val="bottom"/>
            <w:hideMark/>
          </w:tcPr>
          <w:p w14:paraId="55AEB5F6"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4.528.882</w:t>
            </w:r>
          </w:p>
        </w:tc>
        <w:tc>
          <w:tcPr>
            <w:tcW w:w="236" w:type="dxa"/>
            <w:vAlign w:val="center"/>
            <w:hideMark/>
          </w:tcPr>
          <w:p w14:paraId="2A8783F9" w14:textId="77777777" w:rsidR="0013693F" w:rsidRPr="0013693F" w:rsidRDefault="0013693F" w:rsidP="0013693F">
            <w:pPr>
              <w:suppressAutoHyphens w:val="0"/>
              <w:rPr>
                <w:sz w:val="20"/>
                <w:szCs w:val="20"/>
                <w:lang w:eastAsia="en-US"/>
              </w:rPr>
            </w:pPr>
          </w:p>
        </w:tc>
      </w:tr>
      <w:tr w:rsidR="006D6117" w:rsidRPr="006D6117" w14:paraId="21100405"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17AB005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114</w:t>
            </w:r>
          </w:p>
        </w:tc>
        <w:tc>
          <w:tcPr>
            <w:tcW w:w="10241" w:type="dxa"/>
            <w:tcBorders>
              <w:top w:val="nil"/>
              <w:left w:val="nil"/>
              <w:bottom w:val="single" w:sz="4" w:space="0" w:color="auto"/>
              <w:right w:val="single" w:sz="4" w:space="0" w:color="auto"/>
            </w:tcBorders>
            <w:vAlign w:val="bottom"/>
            <w:hideMark/>
          </w:tcPr>
          <w:p w14:paraId="16382C79"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Colectarea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tratarea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distrugerea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deseurilor</w:t>
            </w:r>
            <w:proofErr w:type="spellEnd"/>
          </w:p>
        </w:tc>
        <w:tc>
          <w:tcPr>
            <w:tcW w:w="1560" w:type="dxa"/>
            <w:tcBorders>
              <w:top w:val="nil"/>
              <w:left w:val="nil"/>
              <w:bottom w:val="single" w:sz="4" w:space="0" w:color="auto"/>
              <w:right w:val="single" w:sz="4" w:space="0" w:color="auto"/>
            </w:tcBorders>
            <w:vAlign w:val="bottom"/>
            <w:hideMark/>
          </w:tcPr>
          <w:p w14:paraId="040ED9E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74.02.05.02</w:t>
            </w:r>
          </w:p>
        </w:tc>
        <w:tc>
          <w:tcPr>
            <w:tcW w:w="1559" w:type="dxa"/>
            <w:tcBorders>
              <w:top w:val="nil"/>
              <w:left w:val="nil"/>
              <w:bottom w:val="single" w:sz="4" w:space="0" w:color="auto"/>
              <w:right w:val="single" w:sz="4" w:space="0" w:color="auto"/>
            </w:tcBorders>
            <w:vAlign w:val="bottom"/>
            <w:hideMark/>
          </w:tcPr>
          <w:p w14:paraId="48CA3262"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5.551.250</w:t>
            </w:r>
          </w:p>
        </w:tc>
        <w:tc>
          <w:tcPr>
            <w:tcW w:w="1559" w:type="dxa"/>
            <w:tcBorders>
              <w:top w:val="nil"/>
              <w:left w:val="nil"/>
              <w:bottom w:val="single" w:sz="4" w:space="0" w:color="auto"/>
              <w:right w:val="single" w:sz="4" w:space="0" w:color="auto"/>
            </w:tcBorders>
            <w:vAlign w:val="bottom"/>
            <w:hideMark/>
          </w:tcPr>
          <w:p w14:paraId="0FFBADAD"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3.275.827</w:t>
            </w:r>
          </w:p>
        </w:tc>
        <w:tc>
          <w:tcPr>
            <w:tcW w:w="236" w:type="dxa"/>
            <w:vAlign w:val="center"/>
            <w:hideMark/>
          </w:tcPr>
          <w:p w14:paraId="454271AE" w14:textId="77777777" w:rsidR="0013693F" w:rsidRPr="0013693F" w:rsidRDefault="0013693F" w:rsidP="0013693F">
            <w:pPr>
              <w:suppressAutoHyphens w:val="0"/>
              <w:rPr>
                <w:sz w:val="20"/>
                <w:szCs w:val="20"/>
                <w:lang w:eastAsia="en-US"/>
              </w:rPr>
            </w:pPr>
          </w:p>
        </w:tc>
      </w:tr>
      <w:tr w:rsidR="006D6117" w:rsidRPr="006D6117" w14:paraId="265318EE"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7E76E53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115</w:t>
            </w:r>
          </w:p>
        </w:tc>
        <w:tc>
          <w:tcPr>
            <w:tcW w:w="10241" w:type="dxa"/>
            <w:tcBorders>
              <w:top w:val="nil"/>
              <w:left w:val="nil"/>
              <w:bottom w:val="single" w:sz="4" w:space="0" w:color="auto"/>
              <w:right w:val="single" w:sz="4" w:space="0" w:color="auto"/>
            </w:tcBorders>
            <w:vAlign w:val="bottom"/>
            <w:hideMark/>
          </w:tcPr>
          <w:p w14:paraId="32437D8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Canalizarea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tratarea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apelor</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reziduale</w:t>
            </w:r>
            <w:proofErr w:type="spellEnd"/>
          </w:p>
        </w:tc>
        <w:tc>
          <w:tcPr>
            <w:tcW w:w="1560" w:type="dxa"/>
            <w:tcBorders>
              <w:top w:val="nil"/>
              <w:left w:val="nil"/>
              <w:bottom w:val="single" w:sz="4" w:space="0" w:color="auto"/>
              <w:right w:val="single" w:sz="4" w:space="0" w:color="auto"/>
            </w:tcBorders>
            <w:vAlign w:val="bottom"/>
            <w:hideMark/>
          </w:tcPr>
          <w:p w14:paraId="6233F0F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74.02.06</w:t>
            </w:r>
          </w:p>
        </w:tc>
        <w:tc>
          <w:tcPr>
            <w:tcW w:w="1559" w:type="dxa"/>
            <w:tcBorders>
              <w:top w:val="nil"/>
              <w:left w:val="nil"/>
              <w:bottom w:val="single" w:sz="4" w:space="0" w:color="auto"/>
              <w:right w:val="single" w:sz="4" w:space="0" w:color="auto"/>
            </w:tcBorders>
            <w:vAlign w:val="bottom"/>
            <w:hideMark/>
          </w:tcPr>
          <w:p w14:paraId="7DB0522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7.305.370</w:t>
            </w:r>
          </w:p>
        </w:tc>
        <w:tc>
          <w:tcPr>
            <w:tcW w:w="1559" w:type="dxa"/>
            <w:tcBorders>
              <w:top w:val="nil"/>
              <w:left w:val="nil"/>
              <w:bottom w:val="single" w:sz="4" w:space="0" w:color="auto"/>
              <w:right w:val="single" w:sz="4" w:space="0" w:color="auto"/>
            </w:tcBorders>
            <w:vAlign w:val="bottom"/>
            <w:hideMark/>
          </w:tcPr>
          <w:p w14:paraId="704B956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1.198.053</w:t>
            </w:r>
          </w:p>
        </w:tc>
        <w:tc>
          <w:tcPr>
            <w:tcW w:w="236" w:type="dxa"/>
            <w:vAlign w:val="center"/>
            <w:hideMark/>
          </w:tcPr>
          <w:p w14:paraId="1EAE788A" w14:textId="77777777" w:rsidR="0013693F" w:rsidRPr="0013693F" w:rsidRDefault="0013693F" w:rsidP="0013693F">
            <w:pPr>
              <w:suppressAutoHyphens w:val="0"/>
              <w:rPr>
                <w:sz w:val="20"/>
                <w:szCs w:val="20"/>
                <w:lang w:eastAsia="en-US"/>
              </w:rPr>
            </w:pPr>
          </w:p>
        </w:tc>
      </w:tr>
      <w:tr w:rsidR="006D6117" w:rsidRPr="006D6117" w14:paraId="735E250F"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5CF0314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117</w:t>
            </w:r>
          </w:p>
        </w:tc>
        <w:tc>
          <w:tcPr>
            <w:tcW w:w="10241" w:type="dxa"/>
            <w:tcBorders>
              <w:top w:val="nil"/>
              <w:left w:val="nil"/>
              <w:bottom w:val="single" w:sz="4" w:space="0" w:color="auto"/>
              <w:right w:val="single" w:sz="4" w:space="0" w:color="auto"/>
            </w:tcBorders>
            <w:vAlign w:val="bottom"/>
            <w:hideMark/>
          </w:tcPr>
          <w:p w14:paraId="059F9AA9"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Partea</w:t>
            </w:r>
            <w:proofErr w:type="spellEnd"/>
            <w:r w:rsidRPr="0013693F">
              <w:rPr>
                <w:rFonts w:ascii="Verdana" w:hAnsi="Verdana" w:cs="Calibri"/>
                <w:sz w:val="16"/>
                <w:szCs w:val="16"/>
                <w:lang w:eastAsia="en-US"/>
              </w:rPr>
              <w:t xml:space="preserve"> a V-a ACTIUNI ECONOMICE</w:t>
            </w:r>
            <w:proofErr w:type="gramStart"/>
            <w:r w:rsidRPr="0013693F">
              <w:rPr>
                <w:rFonts w:ascii="Verdana" w:hAnsi="Verdana" w:cs="Calibri"/>
                <w:sz w:val="16"/>
                <w:szCs w:val="16"/>
                <w:lang w:eastAsia="en-US"/>
              </w:rPr>
              <w:t xml:space="preserve">   (</w:t>
            </w:r>
            <w:proofErr w:type="gramEnd"/>
            <w:r w:rsidRPr="0013693F">
              <w:rPr>
                <w:rFonts w:ascii="Verdana" w:hAnsi="Verdana" w:cs="Calibri"/>
                <w:sz w:val="16"/>
                <w:szCs w:val="16"/>
                <w:lang w:eastAsia="en-US"/>
              </w:rPr>
              <w:t>cod 80.02+81.02+83.02+84.02+87.02)</w:t>
            </w:r>
          </w:p>
        </w:tc>
        <w:tc>
          <w:tcPr>
            <w:tcW w:w="1560" w:type="dxa"/>
            <w:tcBorders>
              <w:top w:val="nil"/>
              <w:left w:val="nil"/>
              <w:bottom w:val="single" w:sz="4" w:space="0" w:color="auto"/>
              <w:right w:val="single" w:sz="4" w:space="0" w:color="auto"/>
            </w:tcBorders>
            <w:vAlign w:val="bottom"/>
            <w:hideMark/>
          </w:tcPr>
          <w:p w14:paraId="56FCF06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79.02</w:t>
            </w:r>
          </w:p>
        </w:tc>
        <w:tc>
          <w:tcPr>
            <w:tcW w:w="1559" w:type="dxa"/>
            <w:tcBorders>
              <w:top w:val="nil"/>
              <w:left w:val="nil"/>
              <w:bottom w:val="single" w:sz="4" w:space="0" w:color="auto"/>
              <w:right w:val="single" w:sz="4" w:space="0" w:color="auto"/>
            </w:tcBorders>
            <w:vAlign w:val="bottom"/>
            <w:hideMark/>
          </w:tcPr>
          <w:p w14:paraId="409F834C"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31.620.530</w:t>
            </w:r>
          </w:p>
        </w:tc>
        <w:tc>
          <w:tcPr>
            <w:tcW w:w="1559" w:type="dxa"/>
            <w:tcBorders>
              <w:top w:val="nil"/>
              <w:left w:val="nil"/>
              <w:bottom w:val="single" w:sz="4" w:space="0" w:color="auto"/>
              <w:right w:val="single" w:sz="4" w:space="0" w:color="auto"/>
            </w:tcBorders>
            <w:vAlign w:val="bottom"/>
            <w:hideMark/>
          </w:tcPr>
          <w:p w14:paraId="427CD952"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25.839.502</w:t>
            </w:r>
          </w:p>
        </w:tc>
        <w:tc>
          <w:tcPr>
            <w:tcW w:w="236" w:type="dxa"/>
            <w:vAlign w:val="center"/>
            <w:hideMark/>
          </w:tcPr>
          <w:p w14:paraId="4AA9E90B" w14:textId="77777777" w:rsidR="0013693F" w:rsidRPr="0013693F" w:rsidRDefault="0013693F" w:rsidP="0013693F">
            <w:pPr>
              <w:suppressAutoHyphens w:val="0"/>
              <w:rPr>
                <w:sz w:val="20"/>
                <w:szCs w:val="20"/>
                <w:lang w:eastAsia="en-US"/>
              </w:rPr>
            </w:pPr>
          </w:p>
        </w:tc>
      </w:tr>
      <w:tr w:rsidR="006D6117" w:rsidRPr="006D6117" w14:paraId="3F3D5E28"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7DC0970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124</w:t>
            </w:r>
          </w:p>
        </w:tc>
        <w:tc>
          <w:tcPr>
            <w:tcW w:w="10241" w:type="dxa"/>
            <w:tcBorders>
              <w:top w:val="nil"/>
              <w:left w:val="nil"/>
              <w:bottom w:val="single" w:sz="4" w:space="0" w:color="auto"/>
              <w:right w:val="single" w:sz="4" w:space="0" w:color="auto"/>
            </w:tcBorders>
            <w:vAlign w:val="bottom"/>
            <w:hideMark/>
          </w:tcPr>
          <w:p w14:paraId="606EB4A4"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Combustibili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energie</w:t>
            </w:r>
            <w:proofErr w:type="spellEnd"/>
            <w:r w:rsidRPr="0013693F">
              <w:rPr>
                <w:rFonts w:ascii="Verdana" w:hAnsi="Verdana" w:cs="Calibri"/>
                <w:sz w:val="16"/>
                <w:szCs w:val="16"/>
                <w:lang w:eastAsia="en-US"/>
              </w:rPr>
              <w:t xml:space="preserve"> (cod 81.02.06+81.02.07+81.02.50)</w:t>
            </w:r>
          </w:p>
        </w:tc>
        <w:tc>
          <w:tcPr>
            <w:tcW w:w="1560" w:type="dxa"/>
            <w:tcBorders>
              <w:top w:val="nil"/>
              <w:left w:val="nil"/>
              <w:bottom w:val="single" w:sz="4" w:space="0" w:color="auto"/>
              <w:right w:val="single" w:sz="4" w:space="0" w:color="auto"/>
            </w:tcBorders>
            <w:vAlign w:val="bottom"/>
            <w:hideMark/>
          </w:tcPr>
          <w:p w14:paraId="1214F45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81.02</w:t>
            </w:r>
          </w:p>
        </w:tc>
        <w:tc>
          <w:tcPr>
            <w:tcW w:w="1559" w:type="dxa"/>
            <w:tcBorders>
              <w:top w:val="nil"/>
              <w:left w:val="nil"/>
              <w:bottom w:val="single" w:sz="4" w:space="0" w:color="auto"/>
              <w:right w:val="single" w:sz="4" w:space="0" w:color="auto"/>
            </w:tcBorders>
            <w:vAlign w:val="bottom"/>
            <w:hideMark/>
          </w:tcPr>
          <w:p w14:paraId="48EE4B4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3.400.500</w:t>
            </w:r>
          </w:p>
        </w:tc>
        <w:tc>
          <w:tcPr>
            <w:tcW w:w="1559" w:type="dxa"/>
            <w:tcBorders>
              <w:top w:val="nil"/>
              <w:left w:val="nil"/>
              <w:bottom w:val="single" w:sz="4" w:space="0" w:color="auto"/>
              <w:right w:val="single" w:sz="4" w:space="0" w:color="auto"/>
            </w:tcBorders>
            <w:vAlign w:val="bottom"/>
            <w:hideMark/>
          </w:tcPr>
          <w:p w14:paraId="78CAB9EE"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3.343.836</w:t>
            </w:r>
          </w:p>
        </w:tc>
        <w:tc>
          <w:tcPr>
            <w:tcW w:w="236" w:type="dxa"/>
            <w:vAlign w:val="center"/>
            <w:hideMark/>
          </w:tcPr>
          <w:p w14:paraId="144BE92F" w14:textId="77777777" w:rsidR="0013693F" w:rsidRPr="0013693F" w:rsidRDefault="0013693F" w:rsidP="0013693F">
            <w:pPr>
              <w:suppressAutoHyphens w:val="0"/>
              <w:rPr>
                <w:sz w:val="20"/>
                <w:szCs w:val="20"/>
                <w:lang w:eastAsia="en-US"/>
              </w:rPr>
            </w:pPr>
          </w:p>
        </w:tc>
      </w:tr>
      <w:tr w:rsidR="006D6117" w:rsidRPr="006D6117" w14:paraId="3AC93882"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3051F33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127</w:t>
            </w:r>
          </w:p>
        </w:tc>
        <w:tc>
          <w:tcPr>
            <w:tcW w:w="10241" w:type="dxa"/>
            <w:tcBorders>
              <w:top w:val="nil"/>
              <w:left w:val="nil"/>
              <w:bottom w:val="single" w:sz="4" w:space="0" w:color="auto"/>
              <w:right w:val="single" w:sz="4" w:space="0" w:color="auto"/>
            </w:tcBorders>
            <w:vAlign w:val="bottom"/>
            <w:hideMark/>
          </w:tcPr>
          <w:p w14:paraId="52EC0774"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cheltuieli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privind</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combustibili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energia</w:t>
            </w:r>
            <w:proofErr w:type="spellEnd"/>
          </w:p>
        </w:tc>
        <w:tc>
          <w:tcPr>
            <w:tcW w:w="1560" w:type="dxa"/>
            <w:tcBorders>
              <w:top w:val="nil"/>
              <w:left w:val="nil"/>
              <w:bottom w:val="single" w:sz="4" w:space="0" w:color="auto"/>
              <w:right w:val="single" w:sz="4" w:space="0" w:color="auto"/>
            </w:tcBorders>
            <w:vAlign w:val="bottom"/>
            <w:hideMark/>
          </w:tcPr>
          <w:p w14:paraId="43E6C6C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81.02.50</w:t>
            </w:r>
          </w:p>
        </w:tc>
        <w:tc>
          <w:tcPr>
            <w:tcW w:w="1559" w:type="dxa"/>
            <w:tcBorders>
              <w:top w:val="nil"/>
              <w:left w:val="nil"/>
              <w:bottom w:val="single" w:sz="4" w:space="0" w:color="auto"/>
              <w:right w:val="single" w:sz="4" w:space="0" w:color="auto"/>
            </w:tcBorders>
            <w:vAlign w:val="bottom"/>
            <w:hideMark/>
          </w:tcPr>
          <w:p w14:paraId="0763BD3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3.400.500</w:t>
            </w:r>
          </w:p>
        </w:tc>
        <w:tc>
          <w:tcPr>
            <w:tcW w:w="1559" w:type="dxa"/>
            <w:tcBorders>
              <w:top w:val="nil"/>
              <w:left w:val="nil"/>
              <w:bottom w:val="single" w:sz="4" w:space="0" w:color="auto"/>
              <w:right w:val="single" w:sz="4" w:space="0" w:color="auto"/>
            </w:tcBorders>
            <w:vAlign w:val="bottom"/>
            <w:hideMark/>
          </w:tcPr>
          <w:p w14:paraId="185FD94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3.343.836</w:t>
            </w:r>
          </w:p>
        </w:tc>
        <w:tc>
          <w:tcPr>
            <w:tcW w:w="236" w:type="dxa"/>
            <w:vAlign w:val="center"/>
            <w:hideMark/>
          </w:tcPr>
          <w:p w14:paraId="301F45E5" w14:textId="77777777" w:rsidR="0013693F" w:rsidRPr="0013693F" w:rsidRDefault="0013693F" w:rsidP="0013693F">
            <w:pPr>
              <w:suppressAutoHyphens w:val="0"/>
              <w:rPr>
                <w:sz w:val="20"/>
                <w:szCs w:val="20"/>
                <w:lang w:eastAsia="en-US"/>
              </w:rPr>
            </w:pPr>
          </w:p>
        </w:tc>
      </w:tr>
      <w:tr w:rsidR="006D6117" w:rsidRPr="006D6117" w14:paraId="4A17D2AD"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5489B6A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128</w:t>
            </w:r>
          </w:p>
        </w:tc>
        <w:tc>
          <w:tcPr>
            <w:tcW w:w="10241" w:type="dxa"/>
            <w:tcBorders>
              <w:top w:val="nil"/>
              <w:left w:val="nil"/>
              <w:bottom w:val="single" w:sz="4" w:space="0" w:color="auto"/>
              <w:right w:val="single" w:sz="4" w:space="0" w:color="auto"/>
            </w:tcBorders>
            <w:vAlign w:val="bottom"/>
            <w:hideMark/>
          </w:tcPr>
          <w:p w14:paraId="4231264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Agricultura, </w:t>
            </w:r>
            <w:proofErr w:type="spellStart"/>
            <w:r w:rsidRPr="0013693F">
              <w:rPr>
                <w:rFonts w:ascii="Verdana" w:hAnsi="Verdana" w:cs="Calibri"/>
                <w:sz w:val="16"/>
                <w:szCs w:val="16"/>
                <w:lang w:eastAsia="en-US"/>
              </w:rPr>
              <w:t>silvicultura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piscicultura</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vanatoare</w:t>
            </w:r>
            <w:proofErr w:type="spellEnd"/>
            <w:r w:rsidRPr="0013693F">
              <w:rPr>
                <w:rFonts w:ascii="Verdana" w:hAnsi="Verdana" w:cs="Calibri"/>
                <w:sz w:val="16"/>
                <w:szCs w:val="16"/>
                <w:lang w:eastAsia="en-US"/>
              </w:rPr>
              <w:t xml:space="preserve"> (cod 83.02.03)</w:t>
            </w:r>
          </w:p>
        </w:tc>
        <w:tc>
          <w:tcPr>
            <w:tcW w:w="1560" w:type="dxa"/>
            <w:tcBorders>
              <w:top w:val="nil"/>
              <w:left w:val="nil"/>
              <w:bottom w:val="single" w:sz="4" w:space="0" w:color="auto"/>
              <w:right w:val="single" w:sz="4" w:space="0" w:color="auto"/>
            </w:tcBorders>
            <w:vAlign w:val="bottom"/>
            <w:hideMark/>
          </w:tcPr>
          <w:p w14:paraId="7296EE3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83.02</w:t>
            </w:r>
          </w:p>
        </w:tc>
        <w:tc>
          <w:tcPr>
            <w:tcW w:w="1559" w:type="dxa"/>
            <w:tcBorders>
              <w:top w:val="nil"/>
              <w:left w:val="nil"/>
              <w:bottom w:val="single" w:sz="4" w:space="0" w:color="auto"/>
              <w:right w:val="single" w:sz="4" w:space="0" w:color="auto"/>
            </w:tcBorders>
            <w:vAlign w:val="bottom"/>
            <w:hideMark/>
          </w:tcPr>
          <w:p w14:paraId="233DFEE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2.825.300</w:t>
            </w:r>
          </w:p>
        </w:tc>
        <w:tc>
          <w:tcPr>
            <w:tcW w:w="1559" w:type="dxa"/>
            <w:tcBorders>
              <w:top w:val="nil"/>
              <w:left w:val="nil"/>
              <w:bottom w:val="single" w:sz="4" w:space="0" w:color="auto"/>
              <w:right w:val="single" w:sz="4" w:space="0" w:color="auto"/>
            </w:tcBorders>
            <w:vAlign w:val="bottom"/>
            <w:hideMark/>
          </w:tcPr>
          <w:p w14:paraId="1C681FD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1.105.742</w:t>
            </w:r>
          </w:p>
        </w:tc>
        <w:tc>
          <w:tcPr>
            <w:tcW w:w="236" w:type="dxa"/>
            <w:vAlign w:val="center"/>
            <w:hideMark/>
          </w:tcPr>
          <w:p w14:paraId="61991DC4" w14:textId="77777777" w:rsidR="0013693F" w:rsidRPr="0013693F" w:rsidRDefault="0013693F" w:rsidP="0013693F">
            <w:pPr>
              <w:suppressAutoHyphens w:val="0"/>
              <w:rPr>
                <w:sz w:val="20"/>
                <w:szCs w:val="20"/>
                <w:lang w:eastAsia="en-US"/>
              </w:rPr>
            </w:pPr>
          </w:p>
        </w:tc>
      </w:tr>
      <w:tr w:rsidR="006D6117" w:rsidRPr="006D6117" w14:paraId="22DC723D" w14:textId="77777777" w:rsidTr="009A1444">
        <w:trPr>
          <w:trHeight w:val="300"/>
        </w:trPr>
        <w:tc>
          <w:tcPr>
            <w:tcW w:w="522" w:type="dxa"/>
            <w:tcBorders>
              <w:top w:val="nil"/>
              <w:left w:val="single" w:sz="4" w:space="0" w:color="auto"/>
              <w:bottom w:val="single" w:sz="4" w:space="0" w:color="auto"/>
              <w:right w:val="single" w:sz="4" w:space="0" w:color="auto"/>
            </w:tcBorders>
            <w:vAlign w:val="bottom"/>
            <w:hideMark/>
          </w:tcPr>
          <w:p w14:paraId="0EFA14F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129</w:t>
            </w:r>
          </w:p>
        </w:tc>
        <w:tc>
          <w:tcPr>
            <w:tcW w:w="10241" w:type="dxa"/>
            <w:tcBorders>
              <w:top w:val="nil"/>
              <w:left w:val="nil"/>
              <w:bottom w:val="single" w:sz="4" w:space="0" w:color="auto"/>
              <w:right w:val="single" w:sz="4" w:space="0" w:color="auto"/>
            </w:tcBorders>
            <w:vAlign w:val="bottom"/>
            <w:hideMark/>
          </w:tcPr>
          <w:p w14:paraId="2B02DA3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Agricultura (cod 83.02.03.03+.83.02.03.30)</w:t>
            </w:r>
          </w:p>
        </w:tc>
        <w:tc>
          <w:tcPr>
            <w:tcW w:w="1560" w:type="dxa"/>
            <w:tcBorders>
              <w:top w:val="nil"/>
              <w:left w:val="nil"/>
              <w:bottom w:val="single" w:sz="4" w:space="0" w:color="auto"/>
              <w:right w:val="single" w:sz="4" w:space="0" w:color="auto"/>
            </w:tcBorders>
            <w:vAlign w:val="bottom"/>
            <w:hideMark/>
          </w:tcPr>
          <w:p w14:paraId="277B2AD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83.02.03</w:t>
            </w:r>
          </w:p>
        </w:tc>
        <w:tc>
          <w:tcPr>
            <w:tcW w:w="1559" w:type="dxa"/>
            <w:tcBorders>
              <w:top w:val="nil"/>
              <w:left w:val="nil"/>
              <w:bottom w:val="single" w:sz="4" w:space="0" w:color="auto"/>
              <w:right w:val="single" w:sz="4" w:space="0" w:color="auto"/>
            </w:tcBorders>
            <w:vAlign w:val="bottom"/>
            <w:hideMark/>
          </w:tcPr>
          <w:p w14:paraId="3B26EA9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79.000</w:t>
            </w:r>
          </w:p>
        </w:tc>
        <w:tc>
          <w:tcPr>
            <w:tcW w:w="1559" w:type="dxa"/>
            <w:tcBorders>
              <w:top w:val="nil"/>
              <w:left w:val="nil"/>
              <w:bottom w:val="single" w:sz="4" w:space="0" w:color="auto"/>
              <w:right w:val="single" w:sz="4" w:space="0" w:color="auto"/>
            </w:tcBorders>
            <w:vAlign w:val="bottom"/>
            <w:hideMark/>
          </w:tcPr>
          <w:p w14:paraId="5F02B26B"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78.864</w:t>
            </w:r>
          </w:p>
        </w:tc>
        <w:tc>
          <w:tcPr>
            <w:tcW w:w="236" w:type="dxa"/>
            <w:vAlign w:val="center"/>
            <w:hideMark/>
          </w:tcPr>
          <w:p w14:paraId="05838D9D" w14:textId="77777777" w:rsidR="0013693F" w:rsidRPr="0013693F" w:rsidRDefault="0013693F" w:rsidP="0013693F">
            <w:pPr>
              <w:suppressAutoHyphens w:val="0"/>
              <w:rPr>
                <w:sz w:val="20"/>
                <w:szCs w:val="20"/>
                <w:lang w:eastAsia="en-US"/>
              </w:rPr>
            </w:pPr>
          </w:p>
        </w:tc>
      </w:tr>
      <w:tr w:rsidR="006D6117" w:rsidRPr="006D6117" w14:paraId="7E209875" w14:textId="77777777" w:rsidTr="009A1444">
        <w:trPr>
          <w:trHeight w:val="300"/>
        </w:trPr>
        <w:tc>
          <w:tcPr>
            <w:tcW w:w="522" w:type="dxa"/>
            <w:tcBorders>
              <w:top w:val="single" w:sz="4" w:space="0" w:color="auto"/>
              <w:left w:val="single" w:sz="4" w:space="0" w:color="auto"/>
              <w:bottom w:val="single" w:sz="4" w:space="0" w:color="auto"/>
              <w:right w:val="single" w:sz="4" w:space="0" w:color="auto"/>
            </w:tcBorders>
            <w:vAlign w:val="bottom"/>
            <w:hideMark/>
          </w:tcPr>
          <w:p w14:paraId="7E175C7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132</w:t>
            </w:r>
          </w:p>
        </w:tc>
        <w:tc>
          <w:tcPr>
            <w:tcW w:w="10241" w:type="dxa"/>
            <w:tcBorders>
              <w:top w:val="single" w:sz="4" w:space="0" w:color="auto"/>
              <w:left w:val="single" w:sz="4" w:space="0" w:color="auto"/>
              <w:bottom w:val="single" w:sz="4" w:space="0" w:color="auto"/>
              <w:right w:val="single" w:sz="4" w:space="0" w:color="auto"/>
            </w:tcBorders>
            <w:vAlign w:val="bottom"/>
            <w:hideMark/>
          </w:tcPr>
          <w:p w14:paraId="6142ED9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cheltuieli</w:t>
            </w:r>
            <w:proofErr w:type="spellEnd"/>
            <w:r w:rsidRPr="0013693F">
              <w:rPr>
                <w:rFonts w:ascii="Verdana" w:hAnsi="Verdana" w:cs="Calibri"/>
                <w:sz w:val="16"/>
                <w:szCs w:val="16"/>
                <w:lang w:eastAsia="en-US"/>
              </w:rPr>
              <w:t xml:space="preserve"> in </w:t>
            </w:r>
            <w:proofErr w:type="spellStart"/>
            <w:r w:rsidRPr="0013693F">
              <w:rPr>
                <w:rFonts w:ascii="Verdana" w:hAnsi="Verdana" w:cs="Calibri"/>
                <w:sz w:val="16"/>
                <w:szCs w:val="16"/>
                <w:lang w:eastAsia="en-US"/>
              </w:rPr>
              <w:t>domeniul</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agriculturii</w:t>
            </w:r>
            <w:proofErr w:type="spellEnd"/>
            <w:r w:rsidRPr="0013693F">
              <w:rPr>
                <w:rFonts w:ascii="Verdana" w:hAnsi="Verdana" w:cs="Calibri"/>
                <w:sz w:val="16"/>
                <w:szCs w:val="16"/>
                <w:lang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bottom"/>
            <w:hideMark/>
          </w:tcPr>
          <w:p w14:paraId="5FA181B6"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83.02.03.30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51FA046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79.000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F86A7DE"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78.864</w:t>
            </w:r>
          </w:p>
        </w:tc>
        <w:tc>
          <w:tcPr>
            <w:tcW w:w="236" w:type="dxa"/>
            <w:tcBorders>
              <w:left w:val="single" w:sz="4" w:space="0" w:color="auto"/>
            </w:tcBorders>
            <w:vAlign w:val="center"/>
            <w:hideMark/>
          </w:tcPr>
          <w:p w14:paraId="6BE2FD69" w14:textId="77777777" w:rsidR="0013693F" w:rsidRPr="0013693F" w:rsidRDefault="0013693F" w:rsidP="0013693F">
            <w:pPr>
              <w:suppressAutoHyphens w:val="0"/>
              <w:rPr>
                <w:sz w:val="20"/>
                <w:szCs w:val="20"/>
                <w:lang w:eastAsia="en-US"/>
              </w:rPr>
            </w:pPr>
          </w:p>
        </w:tc>
      </w:tr>
      <w:tr w:rsidR="006D6117" w:rsidRPr="006D6117" w14:paraId="7CF61370" w14:textId="77777777" w:rsidTr="009A1444">
        <w:trPr>
          <w:trHeight w:val="450"/>
        </w:trPr>
        <w:tc>
          <w:tcPr>
            <w:tcW w:w="522" w:type="dxa"/>
            <w:tcBorders>
              <w:top w:val="single" w:sz="4" w:space="0" w:color="auto"/>
              <w:left w:val="single" w:sz="4" w:space="0" w:color="auto"/>
              <w:bottom w:val="single" w:sz="4" w:space="0" w:color="auto"/>
              <w:right w:val="single" w:sz="4" w:space="0" w:color="auto"/>
            </w:tcBorders>
            <w:vAlign w:val="bottom"/>
            <w:hideMark/>
          </w:tcPr>
          <w:p w14:paraId="4385AF53"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lastRenderedPageBreak/>
              <w:t>133</w:t>
            </w:r>
          </w:p>
        </w:tc>
        <w:tc>
          <w:tcPr>
            <w:tcW w:w="10241" w:type="dxa"/>
            <w:tcBorders>
              <w:top w:val="single" w:sz="4" w:space="0" w:color="auto"/>
              <w:left w:val="single" w:sz="4" w:space="0" w:color="auto"/>
              <w:bottom w:val="single" w:sz="4" w:space="0" w:color="auto"/>
              <w:right w:val="single" w:sz="4" w:space="0" w:color="auto"/>
            </w:tcBorders>
            <w:vAlign w:val="bottom"/>
            <w:hideMark/>
          </w:tcPr>
          <w:p w14:paraId="7AA3CF8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cheltuieli</w:t>
            </w:r>
            <w:proofErr w:type="spellEnd"/>
            <w:r w:rsidRPr="0013693F">
              <w:rPr>
                <w:rFonts w:ascii="Verdana" w:hAnsi="Verdana" w:cs="Calibri"/>
                <w:sz w:val="16"/>
                <w:szCs w:val="16"/>
                <w:lang w:eastAsia="en-US"/>
              </w:rPr>
              <w:t xml:space="preserve"> in </w:t>
            </w:r>
            <w:proofErr w:type="spellStart"/>
            <w:r w:rsidRPr="0013693F">
              <w:rPr>
                <w:rFonts w:ascii="Verdana" w:hAnsi="Verdana" w:cs="Calibri"/>
                <w:sz w:val="16"/>
                <w:szCs w:val="16"/>
                <w:lang w:eastAsia="en-US"/>
              </w:rPr>
              <w:t>domeniul</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agriculturii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silviculturii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pisciculturii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vanatorii</w:t>
            </w:r>
            <w:proofErr w:type="spellEnd"/>
          </w:p>
        </w:tc>
        <w:tc>
          <w:tcPr>
            <w:tcW w:w="1560" w:type="dxa"/>
            <w:tcBorders>
              <w:top w:val="single" w:sz="4" w:space="0" w:color="auto"/>
              <w:left w:val="single" w:sz="4" w:space="0" w:color="auto"/>
              <w:bottom w:val="single" w:sz="4" w:space="0" w:color="auto"/>
              <w:right w:val="single" w:sz="4" w:space="0" w:color="auto"/>
            </w:tcBorders>
            <w:vAlign w:val="bottom"/>
            <w:hideMark/>
          </w:tcPr>
          <w:p w14:paraId="795C653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83.02.50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68A42222"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2.746.300</w:t>
            </w:r>
          </w:p>
        </w:tc>
        <w:tc>
          <w:tcPr>
            <w:tcW w:w="1559" w:type="dxa"/>
            <w:tcBorders>
              <w:top w:val="single" w:sz="4" w:space="0" w:color="auto"/>
              <w:left w:val="single" w:sz="4" w:space="0" w:color="auto"/>
              <w:bottom w:val="single" w:sz="4" w:space="0" w:color="auto"/>
              <w:right w:val="single" w:sz="4" w:space="0" w:color="auto"/>
            </w:tcBorders>
            <w:vAlign w:val="bottom"/>
            <w:hideMark/>
          </w:tcPr>
          <w:p w14:paraId="7BBE57E0"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1.026.878</w:t>
            </w:r>
          </w:p>
        </w:tc>
        <w:tc>
          <w:tcPr>
            <w:tcW w:w="236" w:type="dxa"/>
            <w:tcBorders>
              <w:left w:val="single" w:sz="4" w:space="0" w:color="auto"/>
            </w:tcBorders>
            <w:vAlign w:val="center"/>
            <w:hideMark/>
          </w:tcPr>
          <w:p w14:paraId="503E314C" w14:textId="77777777" w:rsidR="0013693F" w:rsidRPr="0013693F" w:rsidRDefault="0013693F" w:rsidP="0013693F">
            <w:pPr>
              <w:suppressAutoHyphens w:val="0"/>
              <w:rPr>
                <w:sz w:val="20"/>
                <w:szCs w:val="20"/>
                <w:lang w:eastAsia="en-US"/>
              </w:rPr>
            </w:pPr>
          </w:p>
        </w:tc>
      </w:tr>
      <w:tr w:rsidR="006D6117" w:rsidRPr="006D6117" w14:paraId="6BFE1A6C" w14:textId="77777777" w:rsidTr="009A1444">
        <w:trPr>
          <w:trHeight w:val="450"/>
        </w:trPr>
        <w:tc>
          <w:tcPr>
            <w:tcW w:w="522" w:type="dxa"/>
            <w:tcBorders>
              <w:top w:val="single" w:sz="4" w:space="0" w:color="auto"/>
              <w:left w:val="single" w:sz="4" w:space="0" w:color="auto"/>
              <w:bottom w:val="single" w:sz="4" w:space="0" w:color="auto"/>
              <w:right w:val="single" w:sz="4" w:space="0" w:color="auto"/>
            </w:tcBorders>
            <w:vAlign w:val="bottom"/>
            <w:hideMark/>
          </w:tcPr>
          <w:p w14:paraId="07549FE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134</w:t>
            </w:r>
          </w:p>
        </w:tc>
        <w:tc>
          <w:tcPr>
            <w:tcW w:w="10241" w:type="dxa"/>
            <w:tcBorders>
              <w:top w:val="single" w:sz="4" w:space="0" w:color="auto"/>
              <w:left w:val="nil"/>
              <w:bottom w:val="single" w:sz="4" w:space="0" w:color="auto"/>
              <w:right w:val="single" w:sz="4" w:space="0" w:color="auto"/>
            </w:tcBorders>
            <w:vAlign w:val="bottom"/>
            <w:hideMark/>
          </w:tcPr>
          <w:p w14:paraId="54884B32"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Transporturi</w:t>
            </w:r>
            <w:proofErr w:type="spellEnd"/>
            <w:proofErr w:type="gramStart"/>
            <w:r w:rsidRPr="0013693F">
              <w:rPr>
                <w:rFonts w:ascii="Verdana" w:hAnsi="Verdana" w:cs="Calibri"/>
                <w:sz w:val="16"/>
                <w:szCs w:val="16"/>
                <w:lang w:eastAsia="en-US"/>
              </w:rPr>
              <w:t xml:space="preserve">   (</w:t>
            </w:r>
            <w:proofErr w:type="gramEnd"/>
            <w:r w:rsidRPr="0013693F">
              <w:rPr>
                <w:rFonts w:ascii="Verdana" w:hAnsi="Verdana" w:cs="Calibri"/>
                <w:sz w:val="16"/>
                <w:szCs w:val="16"/>
                <w:lang w:eastAsia="en-US"/>
              </w:rPr>
              <w:t>cod 84.02.03+84.02.06+84.02.50)</w:t>
            </w:r>
          </w:p>
        </w:tc>
        <w:tc>
          <w:tcPr>
            <w:tcW w:w="1560" w:type="dxa"/>
            <w:tcBorders>
              <w:top w:val="single" w:sz="4" w:space="0" w:color="auto"/>
              <w:left w:val="nil"/>
              <w:bottom w:val="single" w:sz="4" w:space="0" w:color="auto"/>
              <w:right w:val="single" w:sz="4" w:space="0" w:color="auto"/>
            </w:tcBorders>
            <w:vAlign w:val="bottom"/>
            <w:hideMark/>
          </w:tcPr>
          <w:p w14:paraId="0BB99FE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84.02</w:t>
            </w:r>
          </w:p>
        </w:tc>
        <w:tc>
          <w:tcPr>
            <w:tcW w:w="1559" w:type="dxa"/>
            <w:tcBorders>
              <w:top w:val="single" w:sz="4" w:space="0" w:color="auto"/>
              <w:left w:val="nil"/>
              <w:bottom w:val="single" w:sz="4" w:space="0" w:color="auto"/>
              <w:right w:val="single" w:sz="4" w:space="0" w:color="auto"/>
            </w:tcBorders>
            <w:vAlign w:val="bottom"/>
            <w:hideMark/>
          </w:tcPr>
          <w:p w14:paraId="6B38E3A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23.337.530</w:t>
            </w:r>
          </w:p>
        </w:tc>
        <w:tc>
          <w:tcPr>
            <w:tcW w:w="1559" w:type="dxa"/>
            <w:tcBorders>
              <w:top w:val="single" w:sz="4" w:space="0" w:color="auto"/>
              <w:left w:val="nil"/>
              <w:bottom w:val="single" w:sz="4" w:space="0" w:color="auto"/>
              <w:right w:val="single" w:sz="4" w:space="0" w:color="auto"/>
            </w:tcBorders>
            <w:vAlign w:val="bottom"/>
            <w:hideMark/>
          </w:tcPr>
          <w:p w14:paraId="008212A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19.533.269</w:t>
            </w:r>
          </w:p>
        </w:tc>
        <w:tc>
          <w:tcPr>
            <w:tcW w:w="236" w:type="dxa"/>
            <w:vAlign w:val="center"/>
            <w:hideMark/>
          </w:tcPr>
          <w:p w14:paraId="19123EC0" w14:textId="77777777" w:rsidR="0013693F" w:rsidRPr="0013693F" w:rsidRDefault="0013693F" w:rsidP="0013693F">
            <w:pPr>
              <w:suppressAutoHyphens w:val="0"/>
              <w:rPr>
                <w:sz w:val="20"/>
                <w:szCs w:val="20"/>
                <w:lang w:eastAsia="en-US"/>
              </w:rPr>
            </w:pPr>
          </w:p>
        </w:tc>
      </w:tr>
      <w:tr w:rsidR="006D6117" w:rsidRPr="006D6117" w14:paraId="274DD265"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0E48A24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135</w:t>
            </w:r>
          </w:p>
        </w:tc>
        <w:tc>
          <w:tcPr>
            <w:tcW w:w="10241" w:type="dxa"/>
            <w:tcBorders>
              <w:top w:val="nil"/>
              <w:left w:val="nil"/>
              <w:bottom w:val="single" w:sz="4" w:space="0" w:color="auto"/>
              <w:right w:val="single" w:sz="4" w:space="0" w:color="auto"/>
            </w:tcBorders>
            <w:vAlign w:val="bottom"/>
            <w:hideMark/>
          </w:tcPr>
          <w:p w14:paraId="138725F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Transport </w:t>
            </w:r>
            <w:proofErr w:type="spellStart"/>
            <w:r w:rsidRPr="0013693F">
              <w:rPr>
                <w:rFonts w:ascii="Verdana" w:hAnsi="Verdana" w:cs="Calibri"/>
                <w:sz w:val="16"/>
                <w:szCs w:val="16"/>
                <w:lang w:eastAsia="en-US"/>
              </w:rPr>
              <w:t>rutier</w:t>
            </w:r>
            <w:proofErr w:type="spellEnd"/>
            <w:proofErr w:type="gramStart"/>
            <w:r w:rsidRPr="0013693F">
              <w:rPr>
                <w:rFonts w:ascii="Verdana" w:hAnsi="Verdana" w:cs="Calibri"/>
                <w:sz w:val="16"/>
                <w:szCs w:val="16"/>
                <w:lang w:eastAsia="en-US"/>
              </w:rPr>
              <w:t xml:space="preserve">   (</w:t>
            </w:r>
            <w:proofErr w:type="gramEnd"/>
            <w:r w:rsidRPr="0013693F">
              <w:rPr>
                <w:rFonts w:ascii="Verdana" w:hAnsi="Verdana" w:cs="Calibri"/>
                <w:sz w:val="16"/>
                <w:szCs w:val="16"/>
                <w:lang w:eastAsia="en-US"/>
              </w:rPr>
              <w:t>cod 84.02.03.01 la 84.02.03.03)</w:t>
            </w:r>
          </w:p>
        </w:tc>
        <w:tc>
          <w:tcPr>
            <w:tcW w:w="1560" w:type="dxa"/>
            <w:tcBorders>
              <w:top w:val="nil"/>
              <w:left w:val="nil"/>
              <w:bottom w:val="single" w:sz="4" w:space="0" w:color="auto"/>
              <w:right w:val="single" w:sz="4" w:space="0" w:color="auto"/>
            </w:tcBorders>
            <w:vAlign w:val="bottom"/>
            <w:hideMark/>
          </w:tcPr>
          <w:p w14:paraId="42C90F5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84.02.03</w:t>
            </w:r>
          </w:p>
        </w:tc>
        <w:tc>
          <w:tcPr>
            <w:tcW w:w="1559" w:type="dxa"/>
            <w:tcBorders>
              <w:top w:val="nil"/>
              <w:left w:val="nil"/>
              <w:bottom w:val="single" w:sz="4" w:space="0" w:color="auto"/>
              <w:right w:val="single" w:sz="4" w:space="0" w:color="auto"/>
            </w:tcBorders>
            <w:vAlign w:val="bottom"/>
            <w:hideMark/>
          </w:tcPr>
          <w:p w14:paraId="365F1BF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23.337.530</w:t>
            </w:r>
          </w:p>
        </w:tc>
        <w:tc>
          <w:tcPr>
            <w:tcW w:w="1559" w:type="dxa"/>
            <w:tcBorders>
              <w:top w:val="nil"/>
              <w:left w:val="nil"/>
              <w:bottom w:val="single" w:sz="4" w:space="0" w:color="auto"/>
              <w:right w:val="single" w:sz="4" w:space="0" w:color="auto"/>
            </w:tcBorders>
            <w:vAlign w:val="bottom"/>
            <w:hideMark/>
          </w:tcPr>
          <w:p w14:paraId="79C0502E"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19.533.269</w:t>
            </w:r>
          </w:p>
        </w:tc>
        <w:tc>
          <w:tcPr>
            <w:tcW w:w="236" w:type="dxa"/>
            <w:vAlign w:val="center"/>
            <w:hideMark/>
          </w:tcPr>
          <w:p w14:paraId="61D0EE2B" w14:textId="77777777" w:rsidR="0013693F" w:rsidRPr="0013693F" w:rsidRDefault="0013693F" w:rsidP="0013693F">
            <w:pPr>
              <w:suppressAutoHyphens w:val="0"/>
              <w:rPr>
                <w:sz w:val="20"/>
                <w:szCs w:val="20"/>
                <w:lang w:eastAsia="en-US"/>
              </w:rPr>
            </w:pPr>
          </w:p>
        </w:tc>
      </w:tr>
      <w:tr w:rsidR="006D6117" w:rsidRPr="006D6117" w14:paraId="7D7BF613"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6F8D404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136</w:t>
            </w:r>
          </w:p>
        </w:tc>
        <w:tc>
          <w:tcPr>
            <w:tcW w:w="10241" w:type="dxa"/>
            <w:tcBorders>
              <w:top w:val="nil"/>
              <w:left w:val="nil"/>
              <w:bottom w:val="single" w:sz="4" w:space="0" w:color="auto"/>
              <w:right w:val="single" w:sz="4" w:space="0" w:color="auto"/>
            </w:tcBorders>
            <w:vAlign w:val="bottom"/>
            <w:hideMark/>
          </w:tcPr>
          <w:p w14:paraId="18E90BD1"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Drumuri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poduri</w:t>
            </w:r>
            <w:proofErr w:type="spellEnd"/>
          </w:p>
        </w:tc>
        <w:tc>
          <w:tcPr>
            <w:tcW w:w="1560" w:type="dxa"/>
            <w:tcBorders>
              <w:top w:val="nil"/>
              <w:left w:val="nil"/>
              <w:bottom w:val="single" w:sz="4" w:space="0" w:color="auto"/>
              <w:right w:val="single" w:sz="4" w:space="0" w:color="auto"/>
            </w:tcBorders>
            <w:vAlign w:val="bottom"/>
            <w:hideMark/>
          </w:tcPr>
          <w:p w14:paraId="3F7700C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84.02.03.01</w:t>
            </w:r>
          </w:p>
        </w:tc>
        <w:tc>
          <w:tcPr>
            <w:tcW w:w="1559" w:type="dxa"/>
            <w:tcBorders>
              <w:top w:val="nil"/>
              <w:left w:val="nil"/>
              <w:bottom w:val="single" w:sz="4" w:space="0" w:color="auto"/>
              <w:right w:val="single" w:sz="4" w:space="0" w:color="auto"/>
            </w:tcBorders>
            <w:vAlign w:val="bottom"/>
            <w:hideMark/>
          </w:tcPr>
          <w:p w14:paraId="5366BB4C"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814.000</w:t>
            </w:r>
          </w:p>
        </w:tc>
        <w:tc>
          <w:tcPr>
            <w:tcW w:w="1559" w:type="dxa"/>
            <w:tcBorders>
              <w:top w:val="nil"/>
              <w:left w:val="nil"/>
              <w:bottom w:val="single" w:sz="4" w:space="0" w:color="auto"/>
              <w:right w:val="single" w:sz="4" w:space="0" w:color="auto"/>
            </w:tcBorders>
            <w:vAlign w:val="bottom"/>
            <w:hideMark/>
          </w:tcPr>
          <w:p w14:paraId="272C31F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735.657</w:t>
            </w:r>
          </w:p>
        </w:tc>
        <w:tc>
          <w:tcPr>
            <w:tcW w:w="236" w:type="dxa"/>
            <w:vAlign w:val="center"/>
            <w:hideMark/>
          </w:tcPr>
          <w:p w14:paraId="6586BFE1" w14:textId="77777777" w:rsidR="0013693F" w:rsidRPr="0013693F" w:rsidRDefault="0013693F" w:rsidP="0013693F">
            <w:pPr>
              <w:suppressAutoHyphens w:val="0"/>
              <w:rPr>
                <w:sz w:val="20"/>
                <w:szCs w:val="20"/>
                <w:lang w:eastAsia="en-US"/>
              </w:rPr>
            </w:pPr>
          </w:p>
        </w:tc>
      </w:tr>
      <w:tr w:rsidR="006D6117" w:rsidRPr="006D6117" w14:paraId="519AF1D2"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179C20D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137</w:t>
            </w:r>
          </w:p>
        </w:tc>
        <w:tc>
          <w:tcPr>
            <w:tcW w:w="10241" w:type="dxa"/>
            <w:tcBorders>
              <w:top w:val="nil"/>
              <w:left w:val="nil"/>
              <w:bottom w:val="single" w:sz="4" w:space="0" w:color="auto"/>
              <w:right w:val="single" w:sz="4" w:space="0" w:color="auto"/>
            </w:tcBorders>
            <w:vAlign w:val="bottom"/>
            <w:hideMark/>
          </w:tcPr>
          <w:p w14:paraId="5BA51F0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Transport in </w:t>
            </w:r>
            <w:proofErr w:type="spellStart"/>
            <w:r w:rsidRPr="0013693F">
              <w:rPr>
                <w:rFonts w:ascii="Verdana" w:hAnsi="Verdana" w:cs="Calibri"/>
                <w:sz w:val="16"/>
                <w:szCs w:val="16"/>
                <w:lang w:eastAsia="en-US"/>
              </w:rPr>
              <w:t>comun</w:t>
            </w:r>
            <w:proofErr w:type="spellEnd"/>
          </w:p>
        </w:tc>
        <w:tc>
          <w:tcPr>
            <w:tcW w:w="1560" w:type="dxa"/>
            <w:tcBorders>
              <w:top w:val="nil"/>
              <w:left w:val="nil"/>
              <w:bottom w:val="single" w:sz="4" w:space="0" w:color="auto"/>
              <w:right w:val="single" w:sz="4" w:space="0" w:color="auto"/>
            </w:tcBorders>
            <w:vAlign w:val="bottom"/>
            <w:hideMark/>
          </w:tcPr>
          <w:p w14:paraId="68A4A64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84.02.03.02</w:t>
            </w:r>
          </w:p>
        </w:tc>
        <w:tc>
          <w:tcPr>
            <w:tcW w:w="1559" w:type="dxa"/>
            <w:tcBorders>
              <w:top w:val="nil"/>
              <w:left w:val="nil"/>
              <w:bottom w:val="single" w:sz="4" w:space="0" w:color="auto"/>
              <w:right w:val="single" w:sz="4" w:space="0" w:color="auto"/>
            </w:tcBorders>
            <w:vAlign w:val="bottom"/>
            <w:hideMark/>
          </w:tcPr>
          <w:p w14:paraId="0F8C2EB1"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13.947.230</w:t>
            </w:r>
          </w:p>
        </w:tc>
        <w:tc>
          <w:tcPr>
            <w:tcW w:w="1559" w:type="dxa"/>
            <w:tcBorders>
              <w:top w:val="nil"/>
              <w:left w:val="nil"/>
              <w:bottom w:val="single" w:sz="4" w:space="0" w:color="auto"/>
              <w:right w:val="single" w:sz="4" w:space="0" w:color="auto"/>
            </w:tcBorders>
            <w:vAlign w:val="bottom"/>
            <w:hideMark/>
          </w:tcPr>
          <w:p w14:paraId="0FE7EC8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12.746.939</w:t>
            </w:r>
          </w:p>
        </w:tc>
        <w:tc>
          <w:tcPr>
            <w:tcW w:w="236" w:type="dxa"/>
            <w:vAlign w:val="center"/>
            <w:hideMark/>
          </w:tcPr>
          <w:p w14:paraId="4F6ADC86" w14:textId="77777777" w:rsidR="0013693F" w:rsidRPr="0013693F" w:rsidRDefault="0013693F" w:rsidP="0013693F">
            <w:pPr>
              <w:suppressAutoHyphens w:val="0"/>
              <w:rPr>
                <w:sz w:val="20"/>
                <w:szCs w:val="20"/>
                <w:lang w:eastAsia="en-US"/>
              </w:rPr>
            </w:pPr>
          </w:p>
        </w:tc>
      </w:tr>
      <w:tr w:rsidR="006D6117" w:rsidRPr="006D6117" w14:paraId="149E3867"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403BE9C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138</w:t>
            </w:r>
          </w:p>
        </w:tc>
        <w:tc>
          <w:tcPr>
            <w:tcW w:w="10241" w:type="dxa"/>
            <w:tcBorders>
              <w:top w:val="nil"/>
              <w:left w:val="nil"/>
              <w:bottom w:val="single" w:sz="4" w:space="0" w:color="auto"/>
              <w:right w:val="single" w:sz="4" w:space="0" w:color="auto"/>
            </w:tcBorders>
            <w:vAlign w:val="bottom"/>
            <w:hideMark/>
          </w:tcPr>
          <w:p w14:paraId="5583F44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Strazi </w:t>
            </w:r>
          </w:p>
        </w:tc>
        <w:tc>
          <w:tcPr>
            <w:tcW w:w="1560" w:type="dxa"/>
            <w:tcBorders>
              <w:top w:val="nil"/>
              <w:left w:val="nil"/>
              <w:bottom w:val="single" w:sz="4" w:space="0" w:color="auto"/>
              <w:right w:val="single" w:sz="4" w:space="0" w:color="auto"/>
            </w:tcBorders>
            <w:vAlign w:val="bottom"/>
            <w:hideMark/>
          </w:tcPr>
          <w:p w14:paraId="423FD742"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84.02.03.03</w:t>
            </w:r>
          </w:p>
        </w:tc>
        <w:tc>
          <w:tcPr>
            <w:tcW w:w="1559" w:type="dxa"/>
            <w:tcBorders>
              <w:top w:val="nil"/>
              <w:left w:val="nil"/>
              <w:bottom w:val="single" w:sz="4" w:space="0" w:color="auto"/>
              <w:right w:val="single" w:sz="4" w:space="0" w:color="auto"/>
            </w:tcBorders>
            <w:vAlign w:val="bottom"/>
            <w:hideMark/>
          </w:tcPr>
          <w:p w14:paraId="2631DC0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8.576.300</w:t>
            </w:r>
          </w:p>
        </w:tc>
        <w:tc>
          <w:tcPr>
            <w:tcW w:w="1559" w:type="dxa"/>
            <w:tcBorders>
              <w:top w:val="nil"/>
              <w:left w:val="nil"/>
              <w:bottom w:val="single" w:sz="4" w:space="0" w:color="auto"/>
              <w:right w:val="single" w:sz="4" w:space="0" w:color="auto"/>
            </w:tcBorders>
            <w:vAlign w:val="bottom"/>
            <w:hideMark/>
          </w:tcPr>
          <w:p w14:paraId="61D3360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6.050.673</w:t>
            </w:r>
          </w:p>
        </w:tc>
        <w:tc>
          <w:tcPr>
            <w:tcW w:w="236" w:type="dxa"/>
            <w:vAlign w:val="center"/>
            <w:hideMark/>
          </w:tcPr>
          <w:p w14:paraId="7ECCDF44" w14:textId="77777777" w:rsidR="0013693F" w:rsidRPr="0013693F" w:rsidRDefault="0013693F" w:rsidP="0013693F">
            <w:pPr>
              <w:suppressAutoHyphens w:val="0"/>
              <w:rPr>
                <w:sz w:val="20"/>
                <w:szCs w:val="20"/>
                <w:lang w:eastAsia="en-US"/>
              </w:rPr>
            </w:pPr>
          </w:p>
        </w:tc>
      </w:tr>
      <w:tr w:rsidR="006D6117" w:rsidRPr="006D6117" w14:paraId="0EFC9F2F" w14:textId="77777777" w:rsidTr="0013693F">
        <w:trPr>
          <w:trHeight w:val="450"/>
        </w:trPr>
        <w:tc>
          <w:tcPr>
            <w:tcW w:w="522" w:type="dxa"/>
            <w:tcBorders>
              <w:top w:val="nil"/>
              <w:left w:val="single" w:sz="4" w:space="0" w:color="auto"/>
              <w:bottom w:val="single" w:sz="4" w:space="0" w:color="auto"/>
              <w:right w:val="single" w:sz="4" w:space="0" w:color="auto"/>
            </w:tcBorders>
            <w:vAlign w:val="bottom"/>
            <w:hideMark/>
          </w:tcPr>
          <w:p w14:paraId="14E69545"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144</w:t>
            </w:r>
          </w:p>
        </w:tc>
        <w:tc>
          <w:tcPr>
            <w:tcW w:w="10241" w:type="dxa"/>
            <w:tcBorders>
              <w:top w:val="nil"/>
              <w:left w:val="nil"/>
              <w:bottom w:val="single" w:sz="4" w:space="0" w:color="auto"/>
              <w:right w:val="single" w:sz="4" w:space="0" w:color="auto"/>
            </w:tcBorders>
            <w:vAlign w:val="bottom"/>
            <w:hideMark/>
          </w:tcPr>
          <w:p w14:paraId="6CF94757"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Alte </w:t>
            </w:r>
            <w:proofErr w:type="spellStart"/>
            <w:r w:rsidRPr="0013693F">
              <w:rPr>
                <w:rFonts w:ascii="Verdana" w:hAnsi="Verdana" w:cs="Calibri"/>
                <w:sz w:val="16"/>
                <w:szCs w:val="16"/>
                <w:lang w:eastAsia="en-US"/>
              </w:rPr>
              <w:t>actiuni</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economice</w:t>
            </w:r>
            <w:proofErr w:type="spellEnd"/>
            <w:r w:rsidRPr="0013693F">
              <w:rPr>
                <w:rFonts w:ascii="Verdana" w:hAnsi="Verdana" w:cs="Calibri"/>
                <w:sz w:val="16"/>
                <w:szCs w:val="16"/>
                <w:lang w:eastAsia="en-US"/>
              </w:rPr>
              <w:t xml:space="preserve"> (cod 87.02.01+87.02.03 la 87.02.05+87.02.50)</w:t>
            </w:r>
          </w:p>
        </w:tc>
        <w:tc>
          <w:tcPr>
            <w:tcW w:w="1560" w:type="dxa"/>
            <w:tcBorders>
              <w:top w:val="nil"/>
              <w:left w:val="nil"/>
              <w:bottom w:val="single" w:sz="4" w:space="0" w:color="auto"/>
              <w:right w:val="single" w:sz="4" w:space="0" w:color="auto"/>
            </w:tcBorders>
            <w:vAlign w:val="bottom"/>
            <w:hideMark/>
          </w:tcPr>
          <w:p w14:paraId="3232B530"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87.02</w:t>
            </w:r>
          </w:p>
        </w:tc>
        <w:tc>
          <w:tcPr>
            <w:tcW w:w="1559" w:type="dxa"/>
            <w:tcBorders>
              <w:top w:val="nil"/>
              <w:left w:val="nil"/>
              <w:bottom w:val="single" w:sz="4" w:space="0" w:color="auto"/>
              <w:right w:val="single" w:sz="4" w:space="0" w:color="auto"/>
            </w:tcBorders>
            <w:vAlign w:val="bottom"/>
            <w:hideMark/>
          </w:tcPr>
          <w:p w14:paraId="5E5DD185"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2.057.200</w:t>
            </w:r>
          </w:p>
        </w:tc>
        <w:tc>
          <w:tcPr>
            <w:tcW w:w="1559" w:type="dxa"/>
            <w:tcBorders>
              <w:top w:val="nil"/>
              <w:left w:val="nil"/>
              <w:bottom w:val="single" w:sz="4" w:space="0" w:color="auto"/>
              <w:right w:val="single" w:sz="4" w:space="0" w:color="auto"/>
            </w:tcBorders>
            <w:vAlign w:val="bottom"/>
            <w:hideMark/>
          </w:tcPr>
          <w:p w14:paraId="503BC86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1.856.655</w:t>
            </w:r>
          </w:p>
        </w:tc>
        <w:tc>
          <w:tcPr>
            <w:tcW w:w="236" w:type="dxa"/>
            <w:vAlign w:val="center"/>
            <w:hideMark/>
          </w:tcPr>
          <w:p w14:paraId="20844FF8" w14:textId="77777777" w:rsidR="0013693F" w:rsidRPr="0013693F" w:rsidRDefault="0013693F" w:rsidP="0013693F">
            <w:pPr>
              <w:suppressAutoHyphens w:val="0"/>
              <w:rPr>
                <w:sz w:val="20"/>
                <w:szCs w:val="20"/>
                <w:lang w:eastAsia="en-US"/>
              </w:rPr>
            </w:pPr>
          </w:p>
        </w:tc>
      </w:tr>
      <w:tr w:rsidR="006D6117" w:rsidRPr="006D6117" w14:paraId="39C2A32B"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0C73897F"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147</w:t>
            </w:r>
          </w:p>
        </w:tc>
        <w:tc>
          <w:tcPr>
            <w:tcW w:w="10241" w:type="dxa"/>
            <w:tcBorders>
              <w:top w:val="nil"/>
              <w:left w:val="nil"/>
              <w:bottom w:val="single" w:sz="4" w:space="0" w:color="auto"/>
              <w:right w:val="single" w:sz="4" w:space="0" w:color="auto"/>
            </w:tcBorders>
            <w:vAlign w:val="bottom"/>
            <w:hideMark/>
          </w:tcPr>
          <w:p w14:paraId="476E8230" w14:textId="77777777" w:rsidR="0013693F" w:rsidRPr="0013693F" w:rsidRDefault="0013693F" w:rsidP="0013693F">
            <w:pPr>
              <w:suppressAutoHyphens w:val="0"/>
              <w:rPr>
                <w:rFonts w:ascii="Verdana" w:hAnsi="Verdana" w:cs="Calibri"/>
                <w:sz w:val="16"/>
                <w:szCs w:val="16"/>
                <w:lang w:eastAsia="en-US"/>
              </w:rPr>
            </w:pPr>
            <w:proofErr w:type="spellStart"/>
            <w:r w:rsidRPr="0013693F">
              <w:rPr>
                <w:rFonts w:ascii="Verdana" w:hAnsi="Verdana" w:cs="Calibri"/>
                <w:sz w:val="16"/>
                <w:szCs w:val="16"/>
                <w:lang w:eastAsia="en-US"/>
              </w:rPr>
              <w:t>Turism</w:t>
            </w:r>
            <w:proofErr w:type="spellEnd"/>
          </w:p>
        </w:tc>
        <w:tc>
          <w:tcPr>
            <w:tcW w:w="1560" w:type="dxa"/>
            <w:tcBorders>
              <w:top w:val="nil"/>
              <w:left w:val="nil"/>
              <w:bottom w:val="single" w:sz="4" w:space="0" w:color="auto"/>
              <w:right w:val="single" w:sz="4" w:space="0" w:color="auto"/>
            </w:tcBorders>
            <w:vAlign w:val="bottom"/>
            <w:hideMark/>
          </w:tcPr>
          <w:p w14:paraId="758535FD"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87.02.04</w:t>
            </w:r>
          </w:p>
        </w:tc>
        <w:tc>
          <w:tcPr>
            <w:tcW w:w="1559" w:type="dxa"/>
            <w:tcBorders>
              <w:top w:val="nil"/>
              <w:left w:val="nil"/>
              <w:bottom w:val="single" w:sz="4" w:space="0" w:color="auto"/>
              <w:right w:val="single" w:sz="4" w:space="0" w:color="auto"/>
            </w:tcBorders>
            <w:vAlign w:val="bottom"/>
            <w:hideMark/>
          </w:tcPr>
          <w:p w14:paraId="127520DA"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2.057.200</w:t>
            </w:r>
          </w:p>
        </w:tc>
        <w:tc>
          <w:tcPr>
            <w:tcW w:w="1559" w:type="dxa"/>
            <w:tcBorders>
              <w:top w:val="nil"/>
              <w:left w:val="nil"/>
              <w:bottom w:val="single" w:sz="4" w:space="0" w:color="auto"/>
              <w:right w:val="single" w:sz="4" w:space="0" w:color="auto"/>
            </w:tcBorders>
            <w:vAlign w:val="bottom"/>
            <w:hideMark/>
          </w:tcPr>
          <w:p w14:paraId="3279FB1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1.856.655</w:t>
            </w:r>
          </w:p>
        </w:tc>
        <w:tc>
          <w:tcPr>
            <w:tcW w:w="236" w:type="dxa"/>
            <w:vAlign w:val="center"/>
            <w:hideMark/>
          </w:tcPr>
          <w:p w14:paraId="0CA1E45E" w14:textId="77777777" w:rsidR="0013693F" w:rsidRPr="0013693F" w:rsidRDefault="0013693F" w:rsidP="0013693F">
            <w:pPr>
              <w:suppressAutoHyphens w:val="0"/>
              <w:rPr>
                <w:sz w:val="20"/>
                <w:szCs w:val="20"/>
                <w:lang w:eastAsia="en-US"/>
              </w:rPr>
            </w:pPr>
          </w:p>
        </w:tc>
      </w:tr>
      <w:tr w:rsidR="006D6117" w:rsidRPr="006D6117" w14:paraId="52009F69"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7AFA8B3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150</w:t>
            </w:r>
          </w:p>
        </w:tc>
        <w:tc>
          <w:tcPr>
            <w:tcW w:w="10241" w:type="dxa"/>
            <w:tcBorders>
              <w:top w:val="nil"/>
              <w:left w:val="nil"/>
              <w:bottom w:val="single" w:sz="4" w:space="0" w:color="auto"/>
              <w:right w:val="single" w:sz="4" w:space="0" w:color="auto"/>
            </w:tcBorders>
            <w:vAlign w:val="bottom"/>
            <w:hideMark/>
          </w:tcPr>
          <w:p w14:paraId="78BC0B68"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VII. REZERVE, EXCEDENT / DEFICIT</w:t>
            </w:r>
          </w:p>
        </w:tc>
        <w:tc>
          <w:tcPr>
            <w:tcW w:w="1560" w:type="dxa"/>
            <w:tcBorders>
              <w:top w:val="nil"/>
              <w:left w:val="nil"/>
              <w:bottom w:val="single" w:sz="4" w:space="0" w:color="auto"/>
              <w:right w:val="single" w:sz="4" w:space="0" w:color="auto"/>
            </w:tcBorders>
            <w:vAlign w:val="bottom"/>
            <w:hideMark/>
          </w:tcPr>
          <w:p w14:paraId="610E7ECE"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96.02</w:t>
            </w:r>
          </w:p>
        </w:tc>
        <w:tc>
          <w:tcPr>
            <w:tcW w:w="1559" w:type="dxa"/>
            <w:tcBorders>
              <w:top w:val="nil"/>
              <w:left w:val="nil"/>
              <w:bottom w:val="single" w:sz="4" w:space="0" w:color="auto"/>
              <w:right w:val="single" w:sz="4" w:space="0" w:color="auto"/>
            </w:tcBorders>
            <w:vAlign w:val="bottom"/>
            <w:hideMark/>
          </w:tcPr>
          <w:p w14:paraId="04237F94"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-2.200.000</w:t>
            </w:r>
          </w:p>
        </w:tc>
        <w:tc>
          <w:tcPr>
            <w:tcW w:w="1559" w:type="dxa"/>
            <w:tcBorders>
              <w:top w:val="nil"/>
              <w:left w:val="nil"/>
              <w:bottom w:val="single" w:sz="4" w:space="0" w:color="auto"/>
              <w:right w:val="single" w:sz="4" w:space="0" w:color="auto"/>
            </w:tcBorders>
            <w:vAlign w:val="bottom"/>
            <w:hideMark/>
          </w:tcPr>
          <w:p w14:paraId="60E202F7"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-1.495.095</w:t>
            </w:r>
          </w:p>
        </w:tc>
        <w:tc>
          <w:tcPr>
            <w:tcW w:w="236" w:type="dxa"/>
            <w:vAlign w:val="center"/>
            <w:hideMark/>
          </w:tcPr>
          <w:p w14:paraId="5998B265" w14:textId="77777777" w:rsidR="0013693F" w:rsidRPr="0013693F" w:rsidRDefault="0013693F" w:rsidP="0013693F">
            <w:pPr>
              <w:suppressAutoHyphens w:val="0"/>
              <w:rPr>
                <w:sz w:val="20"/>
                <w:szCs w:val="20"/>
                <w:lang w:eastAsia="en-US"/>
              </w:rPr>
            </w:pPr>
          </w:p>
        </w:tc>
      </w:tr>
      <w:tr w:rsidR="006D6117" w:rsidRPr="006D6117" w14:paraId="05D2519C"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7CF06D5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153</w:t>
            </w:r>
          </w:p>
        </w:tc>
        <w:tc>
          <w:tcPr>
            <w:tcW w:w="10241" w:type="dxa"/>
            <w:tcBorders>
              <w:top w:val="nil"/>
              <w:left w:val="nil"/>
              <w:bottom w:val="single" w:sz="4" w:space="0" w:color="auto"/>
              <w:right w:val="single" w:sz="4" w:space="0" w:color="auto"/>
            </w:tcBorders>
            <w:vAlign w:val="bottom"/>
            <w:hideMark/>
          </w:tcPr>
          <w:p w14:paraId="2EA06A0B"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Excedentul</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secţiunii</w:t>
            </w:r>
            <w:proofErr w:type="spellEnd"/>
            <w:r w:rsidRPr="0013693F">
              <w:rPr>
                <w:rFonts w:ascii="Verdana" w:hAnsi="Verdana" w:cs="Calibri"/>
                <w:sz w:val="16"/>
                <w:szCs w:val="16"/>
                <w:lang w:eastAsia="en-US"/>
              </w:rPr>
              <w:t xml:space="preserve"> de </w:t>
            </w:r>
            <w:proofErr w:type="spellStart"/>
            <w:r w:rsidRPr="0013693F">
              <w:rPr>
                <w:rFonts w:ascii="Verdana" w:hAnsi="Verdana" w:cs="Calibri"/>
                <w:sz w:val="16"/>
                <w:szCs w:val="16"/>
                <w:lang w:eastAsia="en-US"/>
              </w:rPr>
              <w:t>funcţionare</w:t>
            </w:r>
            <w:proofErr w:type="spellEnd"/>
          </w:p>
        </w:tc>
        <w:tc>
          <w:tcPr>
            <w:tcW w:w="1560" w:type="dxa"/>
            <w:tcBorders>
              <w:top w:val="nil"/>
              <w:left w:val="nil"/>
              <w:bottom w:val="single" w:sz="4" w:space="0" w:color="auto"/>
              <w:right w:val="single" w:sz="4" w:space="0" w:color="auto"/>
            </w:tcBorders>
            <w:vAlign w:val="bottom"/>
            <w:hideMark/>
          </w:tcPr>
          <w:p w14:paraId="5B10F924"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98.02.96</w:t>
            </w:r>
          </w:p>
        </w:tc>
        <w:tc>
          <w:tcPr>
            <w:tcW w:w="1559" w:type="dxa"/>
            <w:tcBorders>
              <w:top w:val="nil"/>
              <w:left w:val="nil"/>
              <w:bottom w:val="single" w:sz="4" w:space="0" w:color="auto"/>
              <w:right w:val="single" w:sz="4" w:space="0" w:color="auto"/>
            </w:tcBorders>
            <w:vAlign w:val="bottom"/>
            <w:hideMark/>
          </w:tcPr>
          <w:p w14:paraId="3532CF6B"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0</w:t>
            </w:r>
          </w:p>
        </w:tc>
        <w:tc>
          <w:tcPr>
            <w:tcW w:w="1559" w:type="dxa"/>
            <w:tcBorders>
              <w:top w:val="nil"/>
              <w:left w:val="nil"/>
              <w:bottom w:val="single" w:sz="4" w:space="0" w:color="auto"/>
              <w:right w:val="single" w:sz="4" w:space="0" w:color="auto"/>
            </w:tcBorders>
            <w:vAlign w:val="bottom"/>
            <w:hideMark/>
          </w:tcPr>
          <w:p w14:paraId="794C0094"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623.589</w:t>
            </w:r>
          </w:p>
        </w:tc>
        <w:tc>
          <w:tcPr>
            <w:tcW w:w="236" w:type="dxa"/>
            <w:vAlign w:val="center"/>
            <w:hideMark/>
          </w:tcPr>
          <w:p w14:paraId="73BF1D42" w14:textId="77777777" w:rsidR="0013693F" w:rsidRPr="0013693F" w:rsidRDefault="0013693F" w:rsidP="0013693F">
            <w:pPr>
              <w:suppressAutoHyphens w:val="0"/>
              <w:rPr>
                <w:sz w:val="20"/>
                <w:szCs w:val="20"/>
                <w:lang w:eastAsia="en-US"/>
              </w:rPr>
            </w:pPr>
          </w:p>
        </w:tc>
      </w:tr>
      <w:tr w:rsidR="006D6117" w:rsidRPr="006D6117" w14:paraId="5AB22F5E"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70917F0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155</w:t>
            </w:r>
          </w:p>
        </w:tc>
        <w:tc>
          <w:tcPr>
            <w:tcW w:w="10241" w:type="dxa"/>
            <w:tcBorders>
              <w:top w:val="nil"/>
              <w:left w:val="nil"/>
              <w:bottom w:val="single" w:sz="4" w:space="0" w:color="auto"/>
              <w:right w:val="single" w:sz="4" w:space="0" w:color="auto"/>
            </w:tcBorders>
            <w:vAlign w:val="bottom"/>
            <w:hideMark/>
          </w:tcPr>
          <w:p w14:paraId="18C3E41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DEFICIT          99.02.96 + 99.02.97</w:t>
            </w:r>
          </w:p>
        </w:tc>
        <w:tc>
          <w:tcPr>
            <w:tcW w:w="1560" w:type="dxa"/>
            <w:tcBorders>
              <w:top w:val="nil"/>
              <w:left w:val="nil"/>
              <w:bottom w:val="single" w:sz="4" w:space="0" w:color="auto"/>
              <w:right w:val="single" w:sz="4" w:space="0" w:color="auto"/>
            </w:tcBorders>
            <w:vAlign w:val="bottom"/>
            <w:hideMark/>
          </w:tcPr>
          <w:p w14:paraId="2E126CEC"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99.02</w:t>
            </w:r>
          </w:p>
        </w:tc>
        <w:tc>
          <w:tcPr>
            <w:tcW w:w="1559" w:type="dxa"/>
            <w:tcBorders>
              <w:top w:val="nil"/>
              <w:left w:val="nil"/>
              <w:bottom w:val="single" w:sz="4" w:space="0" w:color="auto"/>
              <w:right w:val="single" w:sz="4" w:space="0" w:color="auto"/>
            </w:tcBorders>
            <w:vAlign w:val="bottom"/>
            <w:hideMark/>
          </w:tcPr>
          <w:p w14:paraId="13E96B69"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-2.200.000</w:t>
            </w:r>
          </w:p>
        </w:tc>
        <w:tc>
          <w:tcPr>
            <w:tcW w:w="1559" w:type="dxa"/>
            <w:tcBorders>
              <w:top w:val="nil"/>
              <w:left w:val="nil"/>
              <w:bottom w:val="single" w:sz="4" w:space="0" w:color="auto"/>
              <w:right w:val="single" w:sz="4" w:space="0" w:color="auto"/>
            </w:tcBorders>
            <w:vAlign w:val="bottom"/>
            <w:hideMark/>
          </w:tcPr>
          <w:p w14:paraId="7CCA4E2B"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-1.495.095</w:t>
            </w:r>
          </w:p>
        </w:tc>
        <w:tc>
          <w:tcPr>
            <w:tcW w:w="236" w:type="dxa"/>
            <w:vAlign w:val="center"/>
            <w:hideMark/>
          </w:tcPr>
          <w:p w14:paraId="7825BC35" w14:textId="77777777" w:rsidR="0013693F" w:rsidRPr="0013693F" w:rsidRDefault="0013693F" w:rsidP="0013693F">
            <w:pPr>
              <w:suppressAutoHyphens w:val="0"/>
              <w:rPr>
                <w:sz w:val="20"/>
                <w:szCs w:val="20"/>
                <w:lang w:eastAsia="en-US"/>
              </w:rPr>
            </w:pPr>
          </w:p>
        </w:tc>
      </w:tr>
      <w:tr w:rsidR="006D6117" w:rsidRPr="006D6117" w14:paraId="18EBD0DB" w14:textId="77777777" w:rsidTr="0013693F">
        <w:trPr>
          <w:trHeight w:val="300"/>
        </w:trPr>
        <w:tc>
          <w:tcPr>
            <w:tcW w:w="522" w:type="dxa"/>
            <w:tcBorders>
              <w:top w:val="nil"/>
              <w:left w:val="single" w:sz="4" w:space="0" w:color="auto"/>
              <w:bottom w:val="single" w:sz="4" w:space="0" w:color="auto"/>
              <w:right w:val="single" w:sz="4" w:space="0" w:color="auto"/>
            </w:tcBorders>
            <w:vAlign w:val="bottom"/>
            <w:hideMark/>
          </w:tcPr>
          <w:p w14:paraId="00D01B91"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157</w:t>
            </w:r>
          </w:p>
        </w:tc>
        <w:tc>
          <w:tcPr>
            <w:tcW w:w="10241" w:type="dxa"/>
            <w:tcBorders>
              <w:top w:val="nil"/>
              <w:left w:val="nil"/>
              <w:bottom w:val="single" w:sz="4" w:space="0" w:color="auto"/>
              <w:right w:val="single" w:sz="4" w:space="0" w:color="auto"/>
            </w:tcBorders>
            <w:vAlign w:val="bottom"/>
            <w:hideMark/>
          </w:tcPr>
          <w:p w14:paraId="4ABE4B2A"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Deficitul</w:t>
            </w:r>
            <w:proofErr w:type="spellEnd"/>
            <w:r w:rsidRPr="0013693F">
              <w:rPr>
                <w:rFonts w:ascii="Verdana" w:hAnsi="Verdana" w:cs="Calibri"/>
                <w:sz w:val="16"/>
                <w:szCs w:val="16"/>
                <w:lang w:eastAsia="en-US"/>
              </w:rPr>
              <w:t xml:space="preserve"> </w:t>
            </w:r>
            <w:proofErr w:type="spellStart"/>
            <w:r w:rsidRPr="0013693F">
              <w:rPr>
                <w:rFonts w:ascii="Verdana" w:hAnsi="Verdana" w:cs="Calibri"/>
                <w:sz w:val="16"/>
                <w:szCs w:val="16"/>
                <w:lang w:eastAsia="en-US"/>
              </w:rPr>
              <w:t>secţiunii</w:t>
            </w:r>
            <w:proofErr w:type="spellEnd"/>
            <w:r w:rsidRPr="0013693F">
              <w:rPr>
                <w:rFonts w:ascii="Verdana" w:hAnsi="Verdana" w:cs="Calibri"/>
                <w:sz w:val="16"/>
                <w:szCs w:val="16"/>
                <w:lang w:eastAsia="en-US"/>
              </w:rPr>
              <w:t xml:space="preserve"> de </w:t>
            </w:r>
            <w:proofErr w:type="spellStart"/>
            <w:r w:rsidRPr="0013693F">
              <w:rPr>
                <w:rFonts w:ascii="Verdana" w:hAnsi="Verdana" w:cs="Calibri"/>
                <w:sz w:val="16"/>
                <w:szCs w:val="16"/>
                <w:lang w:eastAsia="en-US"/>
              </w:rPr>
              <w:t>dezvoltare</w:t>
            </w:r>
            <w:proofErr w:type="spellEnd"/>
          </w:p>
        </w:tc>
        <w:tc>
          <w:tcPr>
            <w:tcW w:w="1560" w:type="dxa"/>
            <w:tcBorders>
              <w:top w:val="nil"/>
              <w:left w:val="nil"/>
              <w:bottom w:val="single" w:sz="4" w:space="0" w:color="auto"/>
              <w:right w:val="single" w:sz="4" w:space="0" w:color="auto"/>
            </w:tcBorders>
            <w:vAlign w:val="bottom"/>
            <w:hideMark/>
          </w:tcPr>
          <w:p w14:paraId="01565AA9" w14:textId="77777777" w:rsidR="0013693F" w:rsidRPr="0013693F" w:rsidRDefault="0013693F" w:rsidP="0013693F">
            <w:pPr>
              <w:suppressAutoHyphens w:val="0"/>
              <w:rPr>
                <w:rFonts w:ascii="Verdana" w:hAnsi="Verdana" w:cs="Calibri"/>
                <w:sz w:val="16"/>
                <w:szCs w:val="16"/>
                <w:lang w:eastAsia="en-US"/>
              </w:rPr>
            </w:pPr>
            <w:r w:rsidRPr="0013693F">
              <w:rPr>
                <w:rFonts w:ascii="Verdana" w:hAnsi="Verdana" w:cs="Calibri"/>
                <w:sz w:val="16"/>
                <w:szCs w:val="16"/>
                <w:lang w:eastAsia="en-US"/>
              </w:rPr>
              <w:t>99.02.97</w:t>
            </w:r>
          </w:p>
        </w:tc>
        <w:tc>
          <w:tcPr>
            <w:tcW w:w="1559" w:type="dxa"/>
            <w:tcBorders>
              <w:top w:val="nil"/>
              <w:left w:val="nil"/>
              <w:bottom w:val="single" w:sz="4" w:space="0" w:color="auto"/>
              <w:right w:val="single" w:sz="4" w:space="0" w:color="auto"/>
            </w:tcBorders>
            <w:vAlign w:val="bottom"/>
            <w:hideMark/>
          </w:tcPr>
          <w:p w14:paraId="68E0C083"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-2.200.000</w:t>
            </w:r>
          </w:p>
        </w:tc>
        <w:tc>
          <w:tcPr>
            <w:tcW w:w="1559" w:type="dxa"/>
            <w:tcBorders>
              <w:top w:val="nil"/>
              <w:left w:val="nil"/>
              <w:bottom w:val="single" w:sz="4" w:space="0" w:color="auto"/>
              <w:right w:val="single" w:sz="4" w:space="0" w:color="auto"/>
            </w:tcBorders>
            <w:vAlign w:val="bottom"/>
            <w:hideMark/>
          </w:tcPr>
          <w:p w14:paraId="1146477F" w14:textId="77777777" w:rsidR="0013693F" w:rsidRPr="0013693F" w:rsidRDefault="0013693F" w:rsidP="0013693F">
            <w:pPr>
              <w:suppressAutoHyphens w:val="0"/>
              <w:jc w:val="right"/>
              <w:rPr>
                <w:rFonts w:ascii="Verdana" w:hAnsi="Verdana" w:cs="Calibri"/>
                <w:sz w:val="16"/>
                <w:szCs w:val="16"/>
                <w:lang w:eastAsia="en-US"/>
              </w:rPr>
            </w:pPr>
            <w:r w:rsidRPr="0013693F">
              <w:rPr>
                <w:rFonts w:ascii="Verdana" w:hAnsi="Verdana" w:cs="Calibri"/>
                <w:sz w:val="16"/>
                <w:szCs w:val="16"/>
                <w:lang w:eastAsia="en-US"/>
              </w:rPr>
              <w:t>-2.118.684</w:t>
            </w:r>
          </w:p>
        </w:tc>
        <w:tc>
          <w:tcPr>
            <w:tcW w:w="236" w:type="dxa"/>
            <w:vAlign w:val="center"/>
            <w:hideMark/>
          </w:tcPr>
          <w:p w14:paraId="50319346" w14:textId="77777777" w:rsidR="0013693F" w:rsidRPr="0013693F" w:rsidRDefault="0013693F" w:rsidP="0013693F">
            <w:pPr>
              <w:suppressAutoHyphens w:val="0"/>
              <w:rPr>
                <w:sz w:val="20"/>
                <w:szCs w:val="20"/>
                <w:lang w:eastAsia="en-US"/>
              </w:rPr>
            </w:pPr>
          </w:p>
        </w:tc>
      </w:tr>
    </w:tbl>
    <w:p w14:paraId="3C04EEDF" w14:textId="77777777" w:rsidR="00FE24E7" w:rsidRPr="006D6117" w:rsidRDefault="00FE24E7" w:rsidP="00582DDB">
      <w:pPr>
        <w:spacing w:line="360" w:lineRule="auto"/>
        <w:ind w:firstLine="567"/>
        <w:jc w:val="both"/>
        <w:rPr>
          <w:u w:val="single"/>
          <w:lang w:val="ro-RO"/>
        </w:rPr>
      </w:pPr>
    </w:p>
    <w:p w14:paraId="2E55B29E" w14:textId="77777777" w:rsidR="00FE24E7" w:rsidRPr="006D6117" w:rsidRDefault="00FE24E7" w:rsidP="00582DDB">
      <w:pPr>
        <w:spacing w:line="360" w:lineRule="auto"/>
        <w:ind w:firstLine="567"/>
        <w:jc w:val="both"/>
        <w:rPr>
          <w:u w:val="single"/>
          <w:lang w:val="ro-RO"/>
        </w:rPr>
      </w:pPr>
    </w:p>
    <w:p w14:paraId="57B01BFA" w14:textId="77777777" w:rsidR="00FE24E7" w:rsidRPr="006D6117" w:rsidRDefault="00FE24E7" w:rsidP="00582DDB">
      <w:pPr>
        <w:spacing w:line="360" w:lineRule="auto"/>
        <w:ind w:firstLine="567"/>
        <w:jc w:val="both"/>
        <w:rPr>
          <w:u w:val="single"/>
          <w:lang w:val="ro-RO"/>
        </w:rPr>
      </w:pPr>
    </w:p>
    <w:p w14:paraId="78337489" w14:textId="77777777" w:rsidR="00FE24E7" w:rsidRPr="006D6117" w:rsidRDefault="00FE24E7" w:rsidP="00582DDB">
      <w:pPr>
        <w:spacing w:line="360" w:lineRule="auto"/>
        <w:ind w:firstLine="567"/>
        <w:jc w:val="both"/>
        <w:rPr>
          <w:u w:val="single"/>
          <w:lang w:val="ro-RO"/>
        </w:rPr>
      </w:pPr>
    </w:p>
    <w:p w14:paraId="1F2CAAD6" w14:textId="77777777" w:rsidR="0013693F" w:rsidRPr="006D6117" w:rsidRDefault="0013693F" w:rsidP="00582DDB">
      <w:pPr>
        <w:spacing w:line="360" w:lineRule="auto"/>
        <w:ind w:firstLine="567"/>
        <w:jc w:val="both"/>
        <w:rPr>
          <w:u w:val="single"/>
          <w:lang w:val="ro-RO"/>
        </w:rPr>
      </w:pPr>
    </w:p>
    <w:p w14:paraId="699A5BF8" w14:textId="77777777" w:rsidR="0013693F" w:rsidRPr="006D6117" w:rsidRDefault="0013693F" w:rsidP="00582DDB">
      <w:pPr>
        <w:spacing w:line="360" w:lineRule="auto"/>
        <w:ind w:firstLine="567"/>
        <w:jc w:val="both"/>
        <w:rPr>
          <w:u w:val="single"/>
          <w:lang w:val="ro-RO"/>
        </w:rPr>
      </w:pPr>
    </w:p>
    <w:p w14:paraId="31C5D79A" w14:textId="77777777" w:rsidR="0013693F" w:rsidRPr="006D6117" w:rsidRDefault="0013693F" w:rsidP="00582DDB">
      <w:pPr>
        <w:spacing w:line="360" w:lineRule="auto"/>
        <w:ind w:firstLine="567"/>
        <w:jc w:val="both"/>
        <w:rPr>
          <w:u w:val="single"/>
          <w:lang w:val="ro-RO"/>
        </w:rPr>
      </w:pPr>
    </w:p>
    <w:p w14:paraId="59C47533" w14:textId="77777777" w:rsidR="0013693F" w:rsidRPr="006D6117" w:rsidRDefault="0013693F" w:rsidP="00582DDB">
      <w:pPr>
        <w:spacing w:line="360" w:lineRule="auto"/>
        <w:ind w:firstLine="567"/>
        <w:jc w:val="both"/>
        <w:rPr>
          <w:u w:val="single"/>
          <w:lang w:val="ro-RO"/>
        </w:rPr>
      </w:pPr>
    </w:p>
    <w:p w14:paraId="4D62E500" w14:textId="77777777" w:rsidR="0013693F" w:rsidRPr="006D6117" w:rsidRDefault="0013693F" w:rsidP="00582DDB">
      <w:pPr>
        <w:spacing w:line="360" w:lineRule="auto"/>
        <w:ind w:firstLine="567"/>
        <w:jc w:val="both"/>
        <w:rPr>
          <w:u w:val="single"/>
          <w:lang w:val="ro-RO"/>
        </w:rPr>
      </w:pPr>
    </w:p>
    <w:p w14:paraId="78A7C18F" w14:textId="77777777" w:rsidR="0013693F" w:rsidRPr="006D6117" w:rsidRDefault="0013693F" w:rsidP="00582DDB">
      <w:pPr>
        <w:spacing w:line="360" w:lineRule="auto"/>
        <w:ind w:firstLine="567"/>
        <w:jc w:val="both"/>
        <w:rPr>
          <w:u w:val="single"/>
          <w:lang w:val="ro-RO"/>
        </w:rPr>
      </w:pPr>
    </w:p>
    <w:p w14:paraId="243F29D2" w14:textId="77777777" w:rsidR="0013693F" w:rsidRPr="006D6117" w:rsidRDefault="0013693F" w:rsidP="00582DDB">
      <w:pPr>
        <w:spacing w:line="360" w:lineRule="auto"/>
        <w:ind w:firstLine="567"/>
        <w:jc w:val="both"/>
        <w:rPr>
          <w:u w:val="single"/>
          <w:lang w:val="ro-RO"/>
        </w:rPr>
      </w:pPr>
    </w:p>
    <w:p w14:paraId="38A487A8" w14:textId="77777777" w:rsidR="0013693F" w:rsidRPr="006D6117" w:rsidRDefault="0013693F" w:rsidP="00582DDB">
      <w:pPr>
        <w:spacing w:line="360" w:lineRule="auto"/>
        <w:ind w:firstLine="567"/>
        <w:jc w:val="both"/>
        <w:rPr>
          <w:u w:val="single"/>
          <w:lang w:val="ro-RO"/>
        </w:rPr>
      </w:pPr>
    </w:p>
    <w:p w14:paraId="46F7C6F8" w14:textId="77777777" w:rsidR="0013693F" w:rsidRPr="006D6117" w:rsidRDefault="0013693F" w:rsidP="00582DDB">
      <w:pPr>
        <w:spacing w:line="360" w:lineRule="auto"/>
        <w:ind w:firstLine="567"/>
        <w:jc w:val="both"/>
        <w:rPr>
          <w:u w:val="single"/>
          <w:lang w:val="ro-RO"/>
        </w:rPr>
      </w:pPr>
    </w:p>
    <w:p w14:paraId="581E3084" w14:textId="77777777" w:rsidR="00FE24E7" w:rsidRPr="006D6117" w:rsidRDefault="00FE24E7" w:rsidP="00582DDB">
      <w:pPr>
        <w:spacing w:line="360" w:lineRule="auto"/>
        <w:ind w:firstLine="567"/>
        <w:jc w:val="both"/>
        <w:rPr>
          <w:u w:val="single"/>
          <w:lang w:val="ro-RO"/>
        </w:rPr>
      </w:pPr>
    </w:p>
    <w:p w14:paraId="1B7ED756" w14:textId="77777777" w:rsidR="00FE24E7" w:rsidRPr="006D6117" w:rsidRDefault="00FE24E7" w:rsidP="00582DDB">
      <w:pPr>
        <w:spacing w:line="360" w:lineRule="auto"/>
        <w:ind w:firstLine="567"/>
        <w:jc w:val="both"/>
        <w:rPr>
          <w:u w:val="single"/>
          <w:lang w:val="ro-RO"/>
        </w:rPr>
      </w:pPr>
    </w:p>
    <w:p w14:paraId="6C8C889C" w14:textId="19382F64" w:rsidR="00F37137" w:rsidRPr="006D6117" w:rsidRDefault="00D87962" w:rsidP="00582DDB">
      <w:pPr>
        <w:spacing w:line="360" w:lineRule="auto"/>
        <w:ind w:firstLine="567"/>
        <w:jc w:val="both"/>
        <w:rPr>
          <w:u w:val="single"/>
          <w:lang w:val="ro-RO"/>
        </w:rPr>
      </w:pPr>
      <w:r w:rsidRPr="006D6117">
        <w:rPr>
          <w:u w:val="single"/>
          <w:lang w:val="ro-RO"/>
        </w:rPr>
        <w:t>INFORMAŢII L</w:t>
      </w:r>
      <w:r w:rsidR="00F37137" w:rsidRPr="006D6117">
        <w:rPr>
          <w:u w:val="single"/>
          <w:lang w:val="ro-RO"/>
        </w:rPr>
        <w:t>EGATE DE PROCESUL DE ACHIZIŢII PUBLICE, ACHIZIŢIILE SECTORIALE ŞI CONCESIUNILE DE LUCRĂRI ŞI SERVICII:</w:t>
      </w:r>
    </w:p>
    <w:p w14:paraId="4F667290" w14:textId="330D3D49" w:rsidR="00573E92" w:rsidRPr="006D6117" w:rsidRDefault="00573E92" w:rsidP="007D6006">
      <w:pPr>
        <w:jc w:val="center"/>
        <w:rPr>
          <w:rFonts w:ascii="Calibri" w:hAnsi="Calibri" w:cs="Calibri"/>
          <w:b/>
          <w:sz w:val="28"/>
          <w:szCs w:val="28"/>
          <w:lang w:val="ro-RO"/>
        </w:rPr>
      </w:pPr>
      <w:r w:rsidRPr="006D6117">
        <w:rPr>
          <w:rFonts w:ascii="Calibri" w:hAnsi="Calibri" w:cs="Calibri"/>
          <w:b/>
          <w:sz w:val="28"/>
          <w:szCs w:val="28"/>
          <w:lang w:val="ro-RO"/>
        </w:rPr>
        <w:t>Lista contractelor încheiate în anul 202</w:t>
      </w:r>
      <w:r w:rsidR="00FE24E7" w:rsidRPr="006D6117">
        <w:rPr>
          <w:rFonts w:ascii="Calibri" w:hAnsi="Calibri" w:cs="Calibri"/>
          <w:b/>
          <w:sz w:val="28"/>
          <w:szCs w:val="28"/>
          <w:lang w:val="ro-RO"/>
        </w:rPr>
        <w:t>5</w:t>
      </w:r>
    </w:p>
    <w:p w14:paraId="5B9B2401" w14:textId="77777777" w:rsidR="004B4D3C" w:rsidRPr="006D6117" w:rsidRDefault="004B4D3C" w:rsidP="00EE2022">
      <w:pPr>
        <w:spacing w:line="360" w:lineRule="auto"/>
        <w:rPr>
          <w:lang w:val="ro-RO"/>
        </w:rPr>
      </w:pPr>
    </w:p>
    <w:tbl>
      <w:tblPr>
        <w:tblpPr w:leftFromText="181" w:rightFromText="181" w:vertAnchor="text" w:tblpY="1"/>
        <w:tblOverlap w:val="never"/>
        <w:tblW w:w="5000" w:type="pct"/>
        <w:tblCellMar>
          <w:left w:w="10" w:type="dxa"/>
          <w:right w:w="10" w:type="dxa"/>
        </w:tblCellMar>
        <w:tblLook w:val="04A0" w:firstRow="1" w:lastRow="0" w:firstColumn="1" w:lastColumn="0" w:noHBand="0" w:noVBand="1"/>
      </w:tblPr>
      <w:tblGrid>
        <w:gridCol w:w="611"/>
        <w:gridCol w:w="8141"/>
        <w:gridCol w:w="1552"/>
        <w:gridCol w:w="2119"/>
        <w:gridCol w:w="3251"/>
      </w:tblGrid>
      <w:tr w:rsidR="006D6117" w:rsidRPr="006D6117" w14:paraId="3170E7D5" w14:textId="77777777" w:rsidTr="005A1184">
        <w:trPr>
          <w:tblHeader/>
        </w:trPr>
        <w:tc>
          <w:tcPr>
            <w:tcW w:w="195" w:type="pct"/>
            <w:tcBorders>
              <w:top w:val="single" w:sz="12" w:space="0" w:color="000000"/>
              <w:left w:val="single" w:sz="12" w:space="0" w:color="000000"/>
              <w:bottom w:val="single" w:sz="12" w:space="0" w:color="000000"/>
              <w:right w:val="single" w:sz="4" w:space="0" w:color="000000"/>
            </w:tcBorders>
            <w:shd w:val="clear" w:color="auto" w:fill="D9D9D9"/>
            <w:tcMar>
              <w:top w:w="0" w:type="dxa"/>
              <w:left w:w="108" w:type="dxa"/>
              <w:bottom w:w="0" w:type="dxa"/>
              <w:right w:w="108" w:type="dxa"/>
            </w:tcMar>
          </w:tcPr>
          <w:p w14:paraId="69C11FBD" w14:textId="77777777" w:rsidR="00FE24E7" w:rsidRPr="006D6117" w:rsidRDefault="00FE24E7" w:rsidP="005A1184">
            <w:pPr>
              <w:jc w:val="center"/>
              <w:rPr>
                <w:rFonts w:asciiTheme="minorHAnsi" w:hAnsiTheme="minorHAnsi" w:cstheme="minorHAnsi"/>
                <w:bCs/>
                <w:lang w:val="ro-RO"/>
              </w:rPr>
            </w:pPr>
            <w:bookmarkStart w:id="2" w:name="_Hlk220417201"/>
            <w:r w:rsidRPr="006D6117">
              <w:rPr>
                <w:rFonts w:asciiTheme="minorHAnsi" w:hAnsiTheme="minorHAnsi" w:cstheme="minorHAnsi"/>
                <w:bCs/>
                <w:lang w:val="ro-RO"/>
              </w:rPr>
              <w:t>Nr.</w:t>
            </w:r>
          </w:p>
          <w:p w14:paraId="30EB8CA6"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crt.</w:t>
            </w:r>
          </w:p>
        </w:tc>
        <w:tc>
          <w:tcPr>
            <w:tcW w:w="2597" w:type="pct"/>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tcPr>
          <w:p w14:paraId="577F80DD" w14:textId="77777777" w:rsidR="00FE24E7" w:rsidRPr="006D6117" w:rsidRDefault="00FE24E7" w:rsidP="005A1184">
            <w:pPr>
              <w:jc w:val="center"/>
              <w:rPr>
                <w:rFonts w:asciiTheme="minorHAnsi" w:hAnsiTheme="minorHAnsi" w:cstheme="minorHAnsi"/>
                <w:b/>
                <w:lang w:val="ro-RO"/>
              </w:rPr>
            </w:pPr>
            <w:r w:rsidRPr="006D6117">
              <w:rPr>
                <w:rFonts w:asciiTheme="minorHAnsi" w:hAnsiTheme="minorHAnsi" w:cstheme="minorHAnsi"/>
                <w:b/>
                <w:lang w:val="ro-RO"/>
              </w:rPr>
              <w:t xml:space="preserve">Obiectul </w:t>
            </w:r>
            <w:proofErr w:type="spellStart"/>
            <w:r w:rsidRPr="006D6117">
              <w:rPr>
                <w:rFonts w:asciiTheme="minorHAnsi" w:hAnsiTheme="minorHAnsi" w:cstheme="minorHAnsi"/>
                <w:b/>
                <w:lang w:val="ro-RO"/>
              </w:rPr>
              <w:t>achizitiei</w:t>
            </w:r>
            <w:proofErr w:type="spellEnd"/>
            <w:r w:rsidRPr="006D6117">
              <w:rPr>
                <w:rFonts w:asciiTheme="minorHAnsi" w:hAnsiTheme="minorHAnsi" w:cstheme="minorHAnsi"/>
                <w:b/>
                <w:lang w:val="ro-RO"/>
              </w:rPr>
              <w:t xml:space="preserve"> publice/contractului</w:t>
            </w:r>
          </w:p>
        </w:tc>
        <w:tc>
          <w:tcPr>
            <w:tcW w:w="495" w:type="pct"/>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tcPr>
          <w:p w14:paraId="517F7FD7" w14:textId="77777777" w:rsidR="00FE24E7" w:rsidRPr="006D6117" w:rsidRDefault="00FE24E7" w:rsidP="005A1184">
            <w:pPr>
              <w:jc w:val="center"/>
              <w:rPr>
                <w:rFonts w:asciiTheme="minorHAnsi" w:hAnsiTheme="minorHAnsi" w:cstheme="minorHAnsi"/>
                <w:b/>
                <w:lang w:val="ro-RO"/>
              </w:rPr>
            </w:pPr>
            <w:r w:rsidRPr="006D6117">
              <w:rPr>
                <w:rFonts w:asciiTheme="minorHAnsi" w:hAnsiTheme="minorHAnsi" w:cstheme="minorHAnsi"/>
                <w:b/>
                <w:lang w:val="ro-RO"/>
              </w:rPr>
              <w:t>Valoare contract</w:t>
            </w:r>
          </w:p>
          <w:p w14:paraId="235847FA" w14:textId="77777777" w:rsidR="00FE24E7" w:rsidRPr="006D6117" w:rsidRDefault="00FE24E7" w:rsidP="005A1184">
            <w:pPr>
              <w:jc w:val="center"/>
              <w:rPr>
                <w:rFonts w:asciiTheme="minorHAnsi" w:hAnsiTheme="minorHAnsi" w:cstheme="minorHAnsi"/>
                <w:b/>
                <w:lang w:val="ro-RO"/>
              </w:rPr>
            </w:pPr>
            <w:r w:rsidRPr="006D6117">
              <w:rPr>
                <w:rFonts w:asciiTheme="minorHAnsi" w:hAnsiTheme="minorHAnsi" w:cstheme="minorHAnsi"/>
                <w:b/>
                <w:lang w:val="ro-RO"/>
              </w:rPr>
              <w:t>(lei, fără TVA)</w:t>
            </w:r>
          </w:p>
        </w:tc>
        <w:tc>
          <w:tcPr>
            <w:tcW w:w="676" w:type="pct"/>
            <w:tcBorders>
              <w:top w:val="single" w:sz="12" w:space="0" w:color="000000"/>
              <w:left w:val="single" w:sz="4" w:space="0" w:color="000000"/>
              <w:bottom w:val="single" w:sz="12" w:space="0" w:color="000000"/>
              <w:right w:val="single" w:sz="4" w:space="0" w:color="000000"/>
            </w:tcBorders>
            <w:shd w:val="clear" w:color="auto" w:fill="D9D9D9"/>
            <w:tcMar>
              <w:top w:w="0" w:type="dxa"/>
              <w:left w:w="108" w:type="dxa"/>
              <w:bottom w:w="0" w:type="dxa"/>
              <w:right w:w="108" w:type="dxa"/>
            </w:tcMar>
          </w:tcPr>
          <w:p w14:paraId="0CCE18BE" w14:textId="77777777" w:rsidR="00FE24E7" w:rsidRPr="006D6117" w:rsidRDefault="00FE24E7" w:rsidP="005A1184">
            <w:pPr>
              <w:jc w:val="center"/>
              <w:rPr>
                <w:rFonts w:asciiTheme="minorHAnsi" w:hAnsiTheme="minorHAnsi" w:cstheme="minorHAnsi"/>
                <w:b/>
                <w:lang w:val="ro-RO"/>
              </w:rPr>
            </w:pPr>
            <w:r w:rsidRPr="006D6117">
              <w:rPr>
                <w:rFonts w:asciiTheme="minorHAnsi" w:hAnsiTheme="minorHAnsi" w:cstheme="minorHAnsi"/>
                <w:b/>
                <w:lang w:val="ro-RO"/>
              </w:rPr>
              <w:t xml:space="preserve">Achiziție directă/Procedura de achiziție </w:t>
            </w:r>
          </w:p>
        </w:tc>
        <w:tc>
          <w:tcPr>
            <w:tcW w:w="1038" w:type="pct"/>
            <w:tcBorders>
              <w:top w:val="single" w:sz="12" w:space="0" w:color="000000"/>
              <w:left w:val="single" w:sz="4" w:space="0" w:color="000000"/>
              <w:bottom w:val="single" w:sz="12" w:space="0" w:color="000000"/>
              <w:right w:val="single" w:sz="12" w:space="0" w:color="000000"/>
            </w:tcBorders>
            <w:shd w:val="clear" w:color="auto" w:fill="D9D9D9"/>
            <w:tcMar>
              <w:top w:w="0" w:type="dxa"/>
              <w:left w:w="108" w:type="dxa"/>
              <w:bottom w:w="0" w:type="dxa"/>
              <w:right w:w="108" w:type="dxa"/>
            </w:tcMar>
          </w:tcPr>
          <w:p w14:paraId="5997D91C" w14:textId="77777777" w:rsidR="00FE24E7" w:rsidRPr="006D6117" w:rsidRDefault="00FE24E7" w:rsidP="005A1184">
            <w:pPr>
              <w:jc w:val="center"/>
              <w:rPr>
                <w:rFonts w:asciiTheme="minorHAnsi" w:hAnsiTheme="minorHAnsi" w:cstheme="minorHAnsi"/>
                <w:b/>
                <w:lang w:val="ro-RO"/>
              </w:rPr>
            </w:pPr>
            <w:r w:rsidRPr="006D6117">
              <w:rPr>
                <w:rFonts w:asciiTheme="minorHAnsi" w:hAnsiTheme="minorHAnsi" w:cstheme="minorHAnsi"/>
                <w:b/>
                <w:lang w:val="ro-RO"/>
              </w:rPr>
              <w:t>Executant/prestator/furnizor</w:t>
            </w:r>
          </w:p>
        </w:tc>
      </w:tr>
      <w:tr w:rsidR="006D6117" w:rsidRPr="006D6117" w14:paraId="419ABF98" w14:textId="77777777" w:rsidTr="005A1184">
        <w:tc>
          <w:tcPr>
            <w:tcW w:w="195" w:type="pct"/>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14:paraId="537A95FE" w14:textId="77777777" w:rsidR="00FE24E7" w:rsidRPr="006D6117" w:rsidRDefault="00FE24E7" w:rsidP="005A1184">
            <w:pPr>
              <w:jc w:val="center"/>
              <w:rPr>
                <w:rFonts w:asciiTheme="minorHAnsi" w:hAnsiTheme="minorHAnsi" w:cstheme="minorHAnsi"/>
                <w:bCs/>
                <w:lang w:val="ro-RO"/>
              </w:rPr>
            </w:pPr>
          </w:p>
        </w:tc>
        <w:tc>
          <w:tcPr>
            <w:tcW w:w="2597"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20D91348" w14:textId="77777777" w:rsidR="00FE24E7" w:rsidRPr="006D6117" w:rsidRDefault="00FE24E7" w:rsidP="005A1184">
            <w:pPr>
              <w:jc w:val="center"/>
              <w:rPr>
                <w:rFonts w:asciiTheme="minorHAnsi" w:hAnsiTheme="minorHAnsi" w:cstheme="minorHAnsi"/>
                <w:b/>
                <w:lang w:val="ro-RO"/>
              </w:rPr>
            </w:pPr>
            <w:r w:rsidRPr="006D6117">
              <w:rPr>
                <w:rFonts w:asciiTheme="minorHAnsi" w:hAnsiTheme="minorHAnsi" w:cstheme="minorHAnsi"/>
                <w:b/>
                <w:lang w:val="ro-RO"/>
              </w:rPr>
              <w:t>CONTRACTE DE LUCRĂRI</w:t>
            </w:r>
          </w:p>
        </w:tc>
        <w:tc>
          <w:tcPr>
            <w:tcW w:w="495"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42C57B1C" w14:textId="77777777" w:rsidR="00FE24E7" w:rsidRPr="006D6117" w:rsidRDefault="00FE24E7" w:rsidP="005A1184">
            <w:pPr>
              <w:jc w:val="center"/>
              <w:rPr>
                <w:rFonts w:asciiTheme="minorHAnsi" w:hAnsiTheme="minorHAnsi" w:cstheme="minorHAnsi"/>
                <w:bCs/>
                <w:lang w:val="ro-RO"/>
              </w:rPr>
            </w:pPr>
          </w:p>
        </w:tc>
        <w:tc>
          <w:tcPr>
            <w:tcW w:w="676"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2D10C5BA" w14:textId="77777777" w:rsidR="00FE24E7" w:rsidRPr="006D6117" w:rsidRDefault="00FE24E7" w:rsidP="005A1184">
            <w:pPr>
              <w:jc w:val="center"/>
              <w:rPr>
                <w:rFonts w:asciiTheme="minorHAnsi" w:hAnsiTheme="minorHAnsi" w:cstheme="minorHAnsi"/>
                <w:bCs/>
                <w:lang w:val="ro-RO"/>
              </w:rPr>
            </w:pPr>
          </w:p>
        </w:tc>
        <w:tc>
          <w:tcPr>
            <w:tcW w:w="1038" w:type="pct"/>
            <w:tcBorders>
              <w:top w:val="single" w:sz="12" w:space="0" w:color="000000"/>
              <w:left w:val="single" w:sz="4" w:space="0" w:color="000000"/>
              <w:bottom w:val="single" w:sz="12" w:space="0" w:color="000000"/>
              <w:right w:val="single" w:sz="12" w:space="0" w:color="000000"/>
            </w:tcBorders>
            <w:shd w:val="clear" w:color="auto" w:fill="BFBFBF"/>
            <w:tcMar>
              <w:top w:w="0" w:type="dxa"/>
              <w:left w:w="108" w:type="dxa"/>
              <w:bottom w:w="0" w:type="dxa"/>
              <w:right w:w="108" w:type="dxa"/>
            </w:tcMar>
          </w:tcPr>
          <w:p w14:paraId="777E4144" w14:textId="77777777" w:rsidR="00FE24E7" w:rsidRPr="006D6117" w:rsidRDefault="00FE24E7" w:rsidP="005A1184">
            <w:pPr>
              <w:jc w:val="center"/>
              <w:rPr>
                <w:rFonts w:asciiTheme="minorHAnsi" w:hAnsiTheme="minorHAnsi" w:cstheme="minorHAnsi"/>
                <w:bCs/>
                <w:lang w:val="ro-RO"/>
              </w:rPr>
            </w:pPr>
          </w:p>
        </w:tc>
      </w:tr>
      <w:tr w:rsidR="006D6117" w:rsidRPr="006D6117" w14:paraId="3CC0F9D6" w14:textId="77777777" w:rsidTr="005A1184">
        <w:tc>
          <w:tcPr>
            <w:tcW w:w="195"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8B507A7"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F37EEB"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Executia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în</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vederea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realizării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obiectivului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investiție</w:t>
            </w:r>
            <w:proofErr w:type="spellEnd"/>
            <w:r w:rsidRPr="006D6117">
              <w:rPr>
                <w:rFonts w:asciiTheme="minorHAnsi" w:hAnsiTheme="minorHAnsi" w:cstheme="minorHAnsi"/>
              </w:rPr>
              <w:t xml:space="preserve"> „DEZVOLTAREA INFRASTRUCTURII </w:t>
            </w:r>
            <w:proofErr w:type="gramStart"/>
            <w:r w:rsidRPr="006D6117">
              <w:rPr>
                <w:rFonts w:asciiTheme="minorHAnsi" w:hAnsiTheme="minorHAnsi" w:cstheme="minorHAnsi"/>
              </w:rPr>
              <w:t>SANITARE  DE</w:t>
            </w:r>
            <w:proofErr w:type="gramEnd"/>
            <w:r w:rsidRPr="006D6117">
              <w:rPr>
                <w:rFonts w:asciiTheme="minorHAnsi" w:hAnsiTheme="minorHAnsi" w:cstheme="minorHAnsi"/>
              </w:rPr>
              <w:t xml:space="preserve"> PALIAȚIE A SPITALULUI MUNICIPAL CÂMPULUNG MOLDOVENESC”</w:t>
            </w:r>
          </w:p>
          <w:p w14:paraId="2F58AA68" w14:textId="77777777" w:rsidR="00FE24E7" w:rsidRPr="006D6117" w:rsidRDefault="00FE24E7" w:rsidP="005A1184">
            <w:pPr>
              <w:jc w:val="both"/>
              <w:rPr>
                <w:rFonts w:asciiTheme="minorHAnsi" w:hAnsiTheme="minorHAnsi" w:cstheme="minorHAnsi"/>
                <w:bCs/>
              </w:rPr>
            </w:pPr>
          </w:p>
        </w:tc>
        <w:tc>
          <w:tcPr>
            <w:tcW w:w="495"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E119F" w14:textId="77777777" w:rsidR="00FE24E7" w:rsidRPr="006D6117" w:rsidRDefault="00FE24E7" w:rsidP="005A1184">
            <w:pPr>
              <w:suppressAutoHyphens w:val="0"/>
              <w:jc w:val="right"/>
              <w:rPr>
                <w:rFonts w:asciiTheme="minorHAnsi" w:hAnsiTheme="minorHAnsi" w:cstheme="minorHAnsi"/>
                <w:lang w:val="ro-RO"/>
              </w:rPr>
            </w:pPr>
            <w:r w:rsidRPr="006D6117">
              <w:rPr>
                <w:rFonts w:asciiTheme="minorHAnsi" w:hAnsiTheme="minorHAnsi" w:cstheme="minorHAnsi"/>
              </w:rPr>
              <w:t>10433336,13</w:t>
            </w:r>
          </w:p>
          <w:p w14:paraId="204709A8" w14:textId="77777777" w:rsidR="00FE24E7" w:rsidRPr="006D6117" w:rsidRDefault="00FE24E7" w:rsidP="005A1184">
            <w:pPr>
              <w:jc w:val="right"/>
              <w:rPr>
                <w:rFonts w:asciiTheme="minorHAnsi" w:hAnsiTheme="minorHAnsi" w:cstheme="minorHAnsi"/>
                <w:bCs/>
                <w:lang w:val="ro-RO"/>
              </w:rPr>
            </w:pPr>
          </w:p>
        </w:tc>
        <w:tc>
          <w:tcPr>
            <w:tcW w:w="67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A467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C7E84FF" w14:textId="77777777" w:rsidR="00FE24E7" w:rsidRPr="006D6117" w:rsidRDefault="00FE24E7" w:rsidP="005A1184">
            <w:pPr>
              <w:jc w:val="center"/>
              <w:rPr>
                <w:rFonts w:asciiTheme="minorHAnsi" w:hAnsiTheme="minorHAnsi" w:cstheme="minorHAnsi"/>
                <w:bCs/>
              </w:rPr>
            </w:pPr>
            <w:r w:rsidRPr="006D6117">
              <w:rPr>
                <w:rFonts w:asciiTheme="minorHAnsi" w:hAnsiTheme="minorHAnsi" w:cstheme="minorHAnsi"/>
                <w:bCs/>
              </w:rPr>
              <w:t>MAGHEBO S.R.L.</w:t>
            </w:r>
          </w:p>
        </w:tc>
      </w:tr>
      <w:tr w:rsidR="006D6117" w:rsidRPr="006D6117" w14:paraId="45D888BD"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23D605B"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A66631"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Execuția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furnizarea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dotărilor</w:t>
            </w:r>
            <w:proofErr w:type="spellEnd"/>
            <w:r w:rsidRPr="006D6117">
              <w:rPr>
                <w:rFonts w:asciiTheme="minorHAnsi" w:hAnsiTheme="minorHAnsi" w:cstheme="minorHAnsi"/>
              </w:rPr>
              <w:t xml:space="preserve"> </w:t>
            </w:r>
            <w:proofErr w:type="gramStart"/>
            <w:r w:rsidRPr="006D6117">
              <w:rPr>
                <w:rFonts w:asciiTheme="minorHAnsi" w:hAnsiTheme="minorHAnsi" w:cstheme="minorHAnsi"/>
              </w:rPr>
              <w:t>- ”</w:t>
            </w:r>
            <w:proofErr w:type="spellStart"/>
            <w:r w:rsidRPr="006D6117">
              <w:rPr>
                <w:rFonts w:asciiTheme="minorHAnsi" w:hAnsiTheme="minorHAnsi" w:cstheme="minorHAnsi"/>
              </w:rPr>
              <w:t>Reabilitare</w:t>
            </w:r>
            <w:proofErr w:type="spellEnd"/>
            <w:proofErr w:type="gram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modernizare</w:t>
            </w:r>
            <w:proofErr w:type="spellEnd"/>
            <w:r w:rsidRPr="006D6117">
              <w:rPr>
                <w:rFonts w:asciiTheme="minorHAnsi" w:hAnsiTheme="minorHAnsi" w:cstheme="minorHAnsi"/>
              </w:rPr>
              <w:t xml:space="preserve"> Vila </w:t>
            </w:r>
            <w:proofErr w:type="spellStart"/>
            <w:r w:rsidRPr="006D6117">
              <w:rPr>
                <w:rFonts w:asciiTheme="minorHAnsi" w:hAnsiTheme="minorHAnsi" w:cstheme="minorHAnsi"/>
              </w:rPr>
              <w:t>Runc</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construire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anexă</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în</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vederea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desfășurării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activități</w:t>
            </w:r>
            <w:proofErr w:type="spellEnd"/>
            <w:r w:rsidRPr="006D6117">
              <w:rPr>
                <w:rFonts w:asciiTheme="minorHAnsi" w:hAnsiTheme="minorHAnsi" w:cstheme="minorHAnsi"/>
              </w:rPr>
              <w:t xml:space="preserve"> cultural-recreative”</w:t>
            </w:r>
          </w:p>
          <w:p w14:paraId="65AB2530" w14:textId="77777777" w:rsidR="00FE24E7" w:rsidRPr="006D6117" w:rsidRDefault="00FE24E7" w:rsidP="005A1184">
            <w:pPr>
              <w:jc w:val="both"/>
              <w:rPr>
                <w:rFonts w:asciiTheme="minorHAnsi" w:hAnsiTheme="minorHAnsi" w:cstheme="minorHAnsi"/>
                <w:bCs/>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E95E6" w14:textId="77777777" w:rsidR="00FE24E7" w:rsidRPr="006D6117" w:rsidRDefault="00FE24E7" w:rsidP="005A1184">
            <w:pPr>
              <w:suppressAutoHyphens w:val="0"/>
              <w:jc w:val="right"/>
              <w:rPr>
                <w:rFonts w:asciiTheme="minorHAnsi" w:hAnsiTheme="minorHAnsi" w:cstheme="minorHAnsi"/>
                <w:lang w:val="ro-RO"/>
              </w:rPr>
            </w:pPr>
            <w:r w:rsidRPr="006D6117">
              <w:rPr>
                <w:rFonts w:asciiTheme="minorHAnsi" w:hAnsiTheme="minorHAnsi" w:cstheme="minorHAnsi"/>
              </w:rPr>
              <w:t>3556773,49</w:t>
            </w:r>
          </w:p>
          <w:p w14:paraId="3789953C" w14:textId="77777777" w:rsidR="00FE24E7" w:rsidRPr="006D6117" w:rsidRDefault="00FE24E7" w:rsidP="005A1184">
            <w:pPr>
              <w:jc w:val="right"/>
              <w:rPr>
                <w:rFonts w:asciiTheme="minorHAnsi" w:hAnsiTheme="minorHAnsi" w:cstheme="minorHAnsi"/>
                <w:bCs/>
                <w:lang w:val="ro-RO"/>
              </w:rPr>
            </w:pP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F023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A754656" w14:textId="77777777" w:rsidR="00FE24E7" w:rsidRPr="006D6117" w:rsidRDefault="00FE24E7" w:rsidP="005A1184">
            <w:pPr>
              <w:jc w:val="center"/>
              <w:rPr>
                <w:rFonts w:asciiTheme="minorHAnsi" w:hAnsiTheme="minorHAnsi" w:cstheme="minorHAnsi"/>
                <w:bCs/>
                <w:lang w:val="ro-RO"/>
              </w:rPr>
            </w:pPr>
            <w:proofErr w:type="spellStart"/>
            <w:proofErr w:type="gramStart"/>
            <w:r w:rsidRPr="006D6117">
              <w:rPr>
                <w:rFonts w:asciiTheme="minorHAnsi" w:hAnsiTheme="minorHAnsi" w:cstheme="minorHAnsi"/>
                <w:bCs/>
              </w:rPr>
              <w:t>Asocierea</w:t>
            </w:r>
            <w:proofErr w:type="spellEnd"/>
            <w:r w:rsidRPr="006D6117">
              <w:rPr>
                <w:rFonts w:asciiTheme="minorHAnsi" w:hAnsiTheme="minorHAnsi" w:cstheme="minorHAnsi"/>
                <w:bCs/>
              </w:rPr>
              <w:t xml:space="preserve"> </w:t>
            </w:r>
            <w:r w:rsidRPr="006D6117">
              <w:rPr>
                <w:rFonts w:asciiTheme="minorHAnsi" w:hAnsiTheme="minorHAnsi" w:cstheme="minorHAnsi"/>
                <w:lang w:val="ro-RO" w:eastAsia="ro-RO"/>
              </w:rPr>
              <w:t xml:space="preserve"> </w:t>
            </w:r>
            <w:r w:rsidRPr="006D6117">
              <w:rPr>
                <w:rFonts w:asciiTheme="minorHAnsi" w:hAnsiTheme="minorHAnsi" w:cstheme="minorHAnsi"/>
                <w:bCs/>
                <w:lang w:val="ro-RO"/>
              </w:rPr>
              <w:t>ALCAD</w:t>
            </w:r>
            <w:proofErr w:type="gramEnd"/>
            <w:r w:rsidRPr="006D6117">
              <w:rPr>
                <w:rFonts w:asciiTheme="minorHAnsi" w:hAnsiTheme="minorHAnsi" w:cstheme="minorHAnsi"/>
                <w:bCs/>
                <w:lang w:val="ro-RO"/>
              </w:rPr>
              <w:t xml:space="preserve"> STRUCT S.R.L. și CONREP S.R.L.</w:t>
            </w:r>
          </w:p>
          <w:p w14:paraId="50180DDC" w14:textId="77777777" w:rsidR="00FE24E7" w:rsidRPr="006D6117" w:rsidRDefault="00FE24E7" w:rsidP="005A1184">
            <w:pPr>
              <w:jc w:val="center"/>
              <w:rPr>
                <w:rFonts w:asciiTheme="minorHAnsi" w:hAnsiTheme="minorHAnsi" w:cstheme="minorHAnsi"/>
                <w:bCs/>
              </w:rPr>
            </w:pPr>
          </w:p>
        </w:tc>
      </w:tr>
      <w:tr w:rsidR="006D6117" w:rsidRPr="006D6117" w14:paraId="195E7F7B"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F029001"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B4BEF"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Execuția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întreținere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drumurilor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modernizate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nemodernizate</w:t>
            </w:r>
            <w:proofErr w:type="spellEnd"/>
            <w:r w:rsidRPr="006D6117">
              <w:rPr>
                <w:rFonts w:asciiTheme="minorHAnsi" w:hAnsiTheme="minorHAnsi" w:cstheme="minorHAnsi"/>
              </w:rPr>
              <w:t xml:space="preserve"> din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 xml:space="preserve">, contract </w:t>
            </w:r>
            <w:proofErr w:type="spellStart"/>
            <w:r w:rsidRPr="006D6117">
              <w:rPr>
                <w:rFonts w:asciiTheme="minorHAnsi" w:hAnsiTheme="minorHAnsi" w:cstheme="minorHAnsi"/>
              </w:rPr>
              <w:t>subsecvent</w:t>
            </w:r>
            <w:proofErr w:type="spellEnd"/>
            <w:r w:rsidRPr="006D6117">
              <w:rPr>
                <w:rFonts w:asciiTheme="minorHAnsi" w:hAnsiTheme="minorHAnsi" w:cstheme="minorHAnsi"/>
              </w:rPr>
              <w:t xml:space="preserve"> 13</w:t>
            </w:r>
          </w:p>
          <w:p w14:paraId="097CD3F0" w14:textId="77777777" w:rsidR="00FE24E7" w:rsidRPr="006D6117" w:rsidRDefault="00FE24E7" w:rsidP="005A1184">
            <w:pPr>
              <w:jc w:val="both"/>
              <w:rPr>
                <w:rFonts w:asciiTheme="minorHAnsi" w:hAnsiTheme="minorHAnsi" w:cstheme="minorHAnsi"/>
                <w:bCs/>
                <w:lang w:val="ro-RO"/>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B55F0"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rPr>
              <w:t>7516.72</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7C910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ED5C11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CALCARUL S.A.</w:t>
            </w:r>
          </w:p>
        </w:tc>
      </w:tr>
      <w:tr w:rsidR="006D6117" w:rsidRPr="006D6117" w14:paraId="518FB911"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94D5498"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B32CEE"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Execuția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întreținere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drumurilor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modernizate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nemodernizate</w:t>
            </w:r>
            <w:proofErr w:type="spellEnd"/>
            <w:r w:rsidRPr="006D6117">
              <w:rPr>
                <w:rFonts w:asciiTheme="minorHAnsi" w:hAnsiTheme="minorHAnsi" w:cstheme="minorHAnsi"/>
              </w:rPr>
              <w:t xml:space="preserve"> din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 xml:space="preserve">, contract </w:t>
            </w:r>
            <w:proofErr w:type="spellStart"/>
            <w:r w:rsidRPr="006D6117">
              <w:rPr>
                <w:rFonts w:asciiTheme="minorHAnsi" w:hAnsiTheme="minorHAnsi" w:cstheme="minorHAnsi"/>
              </w:rPr>
              <w:t>subsecvent</w:t>
            </w:r>
            <w:proofErr w:type="spellEnd"/>
            <w:r w:rsidRPr="006D6117">
              <w:rPr>
                <w:rFonts w:asciiTheme="minorHAnsi" w:hAnsiTheme="minorHAnsi" w:cstheme="minorHAnsi"/>
              </w:rPr>
              <w:t xml:space="preserve"> 14</w:t>
            </w:r>
          </w:p>
          <w:p w14:paraId="22CF548B" w14:textId="77777777" w:rsidR="00FE24E7" w:rsidRPr="006D6117" w:rsidRDefault="00FE24E7" w:rsidP="005A1184">
            <w:pPr>
              <w:jc w:val="both"/>
              <w:rPr>
                <w:rFonts w:asciiTheme="minorHAnsi" w:hAnsiTheme="minorHAnsi" w:cstheme="minorHAnsi"/>
                <w:bCs/>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EB272D"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rPr>
              <w:t>155783.36</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A9230"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5D6EEA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CALCARUL S.A.</w:t>
            </w:r>
          </w:p>
        </w:tc>
      </w:tr>
      <w:tr w:rsidR="006D6117" w:rsidRPr="006D6117" w14:paraId="7B24847F"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1BBA702"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02A56E"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Execuția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întreținere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drumurilor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modernizate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nemodernizate</w:t>
            </w:r>
            <w:proofErr w:type="spellEnd"/>
            <w:r w:rsidRPr="006D6117">
              <w:rPr>
                <w:rFonts w:asciiTheme="minorHAnsi" w:hAnsiTheme="minorHAnsi" w:cstheme="minorHAnsi"/>
              </w:rPr>
              <w:t xml:space="preserve"> din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 xml:space="preserve">, contract </w:t>
            </w:r>
            <w:proofErr w:type="spellStart"/>
            <w:r w:rsidRPr="006D6117">
              <w:rPr>
                <w:rFonts w:asciiTheme="minorHAnsi" w:hAnsiTheme="minorHAnsi" w:cstheme="minorHAnsi"/>
              </w:rPr>
              <w:t>subsecvent</w:t>
            </w:r>
            <w:proofErr w:type="spellEnd"/>
            <w:r w:rsidRPr="006D6117">
              <w:rPr>
                <w:rFonts w:asciiTheme="minorHAnsi" w:hAnsiTheme="minorHAnsi" w:cstheme="minorHAnsi"/>
              </w:rPr>
              <w:t xml:space="preserve"> 15</w:t>
            </w:r>
          </w:p>
          <w:p w14:paraId="6B916585" w14:textId="77777777" w:rsidR="00FE24E7" w:rsidRPr="006D6117" w:rsidRDefault="00FE24E7" w:rsidP="005A1184">
            <w:pPr>
              <w:jc w:val="both"/>
              <w:rPr>
                <w:rFonts w:asciiTheme="minorHAnsi" w:hAnsiTheme="minorHAnsi" w:cstheme="minorHAnsi"/>
                <w:bCs/>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0831F"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rPr>
              <w:t>504201,54 </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E31400"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E8338B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CALCARUL S.A.</w:t>
            </w:r>
          </w:p>
        </w:tc>
      </w:tr>
      <w:tr w:rsidR="006D6117" w:rsidRPr="006D6117" w14:paraId="77E57B9B"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2FBF42C"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31586"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Execuția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întreținere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drumurilor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modernizate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nemodernizate</w:t>
            </w:r>
            <w:proofErr w:type="spellEnd"/>
            <w:r w:rsidRPr="006D6117">
              <w:rPr>
                <w:rFonts w:asciiTheme="minorHAnsi" w:hAnsiTheme="minorHAnsi" w:cstheme="minorHAnsi"/>
              </w:rPr>
              <w:t xml:space="preserve"> din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 xml:space="preserve">, contract </w:t>
            </w:r>
            <w:proofErr w:type="spellStart"/>
            <w:r w:rsidRPr="006D6117">
              <w:rPr>
                <w:rFonts w:asciiTheme="minorHAnsi" w:hAnsiTheme="minorHAnsi" w:cstheme="minorHAnsi"/>
              </w:rPr>
              <w:t>subsecvent</w:t>
            </w:r>
            <w:proofErr w:type="spellEnd"/>
            <w:r w:rsidRPr="006D6117">
              <w:rPr>
                <w:rFonts w:asciiTheme="minorHAnsi" w:hAnsiTheme="minorHAnsi" w:cstheme="minorHAnsi"/>
              </w:rPr>
              <w:t xml:space="preserve"> 16</w:t>
            </w:r>
          </w:p>
          <w:p w14:paraId="7AED91D7" w14:textId="77777777" w:rsidR="00FE24E7" w:rsidRPr="006D6117" w:rsidRDefault="00FE24E7" w:rsidP="005A1184">
            <w:pPr>
              <w:jc w:val="both"/>
              <w:rPr>
                <w:rFonts w:asciiTheme="minorHAnsi" w:hAnsiTheme="minorHAnsi" w:cstheme="minorHAnsi"/>
                <w:bCs/>
                <w:lang w:val="ro-RO"/>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0CEF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lang w:val="ro-RO"/>
              </w:rPr>
              <w:t>96317,29</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13FF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1D0875B" w14:textId="77777777" w:rsidR="00FE24E7" w:rsidRPr="006D6117" w:rsidRDefault="00FE24E7" w:rsidP="005A1184">
            <w:pPr>
              <w:jc w:val="center"/>
              <w:rPr>
                <w:rFonts w:asciiTheme="minorHAnsi" w:hAnsiTheme="minorHAnsi" w:cstheme="minorHAnsi"/>
                <w:bCs/>
              </w:rPr>
            </w:pPr>
            <w:r w:rsidRPr="006D6117">
              <w:rPr>
                <w:rFonts w:asciiTheme="minorHAnsi" w:hAnsiTheme="minorHAnsi" w:cstheme="minorHAnsi"/>
                <w:bCs/>
                <w:lang w:val="ro-RO"/>
              </w:rPr>
              <w:t>CALCARUL S.A.</w:t>
            </w:r>
          </w:p>
        </w:tc>
      </w:tr>
      <w:tr w:rsidR="006D6117" w:rsidRPr="006D6117" w14:paraId="48760BB2"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9C3E970"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DF388B"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Execuția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întreținere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drumurilor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modernizate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nemodernizate</w:t>
            </w:r>
            <w:proofErr w:type="spellEnd"/>
            <w:r w:rsidRPr="006D6117">
              <w:rPr>
                <w:rFonts w:asciiTheme="minorHAnsi" w:hAnsiTheme="minorHAnsi" w:cstheme="minorHAnsi"/>
              </w:rPr>
              <w:t xml:space="preserve"> din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 xml:space="preserve">, contract </w:t>
            </w:r>
            <w:proofErr w:type="spellStart"/>
            <w:r w:rsidRPr="006D6117">
              <w:rPr>
                <w:rFonts w:asciiTheme="minorHAnsi" w:hAnsiTheme="minorHAnsi" w:cstheme="minorHAnsi"/>
              </w:rPr>
              <w:t>subsecvent</w:t>
            </w:r>
            <w:proofErr w:type="spellEnd"/>
            <w:r w:rsidRPr="006D6117">
              <w:rPr>
                <w:rFonts w:asciiTheme="minorHAnsi" w:hAnsiTheme="minorHAnsi" w:cstheme="minorHAnsi"/>
              </w:rPr>
              <w:t xml:space="preserve"> 17</w:t>
            </w:r>
          </w:p>
          <w:p w14:paraId="2D88F195" w14:textId="77777777" w:rsidR="00FE24E7" w:rsidRPr="006D6117" w:rsidRDefault="00FE24E7" w:rsidP="005A1184">
            <w:pPr>
              <w:suppressAutoHyphens w:val="0"/>
              <w:jc w:val="both"/>
              <w:rPr>
                <w:rFonts w:asciiTheme="minorHAnsi" w:hAnsiTheme="minorHAnsi" w:cstheme="minorHAnsi"/>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8A6B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lang w:val="ro-RO"/>
              </w:rPr>
              <w:t>480490,27</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170A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61CC31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CALCARUL S.A.</w:t>
            </w:r>
          </w:p>
        </w:tc>
      </w:tr>
      <w:tr w:rsidR="006D6117" w:rsidRPr="006D6117" w14:paraId="3F646599"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3AB95AF"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A5B9A"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Execuția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întreținere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drumurilor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modernizate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nemodernizate</w:t>
            </w:r>
            <w:proofErr w:type="spellEnd"/>
            <w:r w:rsidRPr="006D6117">
              <w:rPr>
                <w:rFonts w:asciiTheme="minorHAnsi" w:hAnsiTheme="minorHAnsi" w:cstheme="minorHAnsi"/>
              </w:rPr>
              <w:t xml:space="preserve"> din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 xml:space="preserve">, contract </w:t>
            </w:r>
            <w:proofErr w:type="spellStart"/>
            <w:r w:rsidRPr="006D6117">
              <w:rPr>
                <w:rFonts w:asciiTheme="minorHAnsi" w:hAnsiTheme="minorHAnsi" w:cstheme="minorHAnsi"/>
              </w:rPr>
              <w:t>subsecvent</w:t>
            </w:r>
            <w:proofErr w:type="spellEnd"/>
            <w:r w:rsidRPr="006D6117">
              <w:rPr>
                <w:rFonts w:asciiTheme="minorHAnsi" w:hAnsiTheme="minorHAnsi" w:cstheme="minorHAnsi"/>
              </w:rPr>
              <w:t xml:space="preserve"> 18</w:t>
            </w:r>
          </w:p>
          <w:p w14:paraId="74B8F4B0" w14:textId="77777777" w:rsidR="00FE24E7" w:rsidRPr="006D6117" w:rsidRDefault="00FE24E7" w:rsidP="005A1184">
            <w:pPr>
              <w:suppressAutoHyphens w:val="0"/>
              <w:jc w:val="both"/>
              <w:rPr>
                <w:rFonts w:asciiTheme="minorHAnsi" w:hAnsiTheme="minorHAnsi" w:cstheme="minorHAnsi"/>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900AA8"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lang w:val="ro-RO"/>
              </w:rPr>
              <w:lastRenderedPageBreak/>
              <w:t>154824,63</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5BFA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4C61D7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CALCARUL S.A.</w:t>
            </w:r>
          </w:p>
        </w:tc>
      </w:tr>
      <w:tr w:rsidR="006D6117" w:rsidRPr="006D6117" w14:paraId="158AE7E3"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99A677E"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0F623"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Execuția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întreținere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drumurilor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modernizate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nemodernizate</w:t>
            </w:r>
            <w:proofErr w:type="spellEnd"/>
            <w:r w:rsidRPr="006D6117">
              <w:rPr>
                <w:rFonts w:asciiTheme="minorHAnsi" w:hAnsiTheme="minorHAnsi" w:cstheme="minorHAnsi"/>
              </w:rPr>
              <w:t xml:space="preserve"> din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 xml:space="preserve">, contract </w:t>
            </w:r>
            <w:proofErr w:type="spellStart"/>
            <w:r w:rsidRPr="006D6117">
              <w:rPr>
                <w:rFonts w:asciiTheme="minorHAnsi" w:hAnsiTheme="minorHAnsi" w:cstheme="minorHAnsi"/>
              </w:rPr>
              <w:t>subsecvent</w:t>
            </w:r>
            <w:proofErr w:type="spellEnd"/>
            <w:r w:rsidRPr="006D6117">
              <w:rPr>
                <w:rFonts w:asciiTheme="minorHAnsi" w:hAnsiTheme="minorHAnsi" w:cstheme="minorHAnsi"/>
              </w:rPr>
              <w:t xml:space="preserve"> 19</w:t>
            </w:r>
          </w:p>
          <w:p w14:paraId="056F5A62" w14:textId="77777777" w:rsidR="00FE24E7" w:rsidRPr="006D6117" w:rsidRDefault="00FE24E7" w:rsidP="005A1184">
            <w:pPr>
              <w:suppressAutoHyphens w:val="0"/>
              <w:jc w:val="both"/>
              <w:rPr>
                <w:rFonts w:asciiTheme="minorHAnsi" w:hAnsiTheme="minorHAnsi" w:cstheme="minorHAnsi"/>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27E3"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lang w:val="ro-RO"/>
              </w:rPr>
              <w:t>132029,03</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65F17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CEDB02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CALCARUL S.A.</w:t>
            </w:r>
          </w:p>
        </w:tc>
      </w:tr>
      <w:tr w:rsidR="006D6117" w:rsidRPr="006D6117" w14:paraId="228F9AA0"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CEEB9A6"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54C20A"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Executia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lucrărilor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furnizarea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dotărilor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în</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vederea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realizării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obiectivului</w:t>
            </w:r>
            <w:proofErr w:type="spellEnd"/>
            <w:r w:rsidRPr="006D6117">
              <w:rPr>
                <w:rFonts w:asciiTheme="minorHAnsi" w:hAnsiTheme="minorHAnsi" w:cstheme="minorHAnsi"/>
              </w:rPr>
              <w:t xml:space="preserve"> de </w:t>
            </w:r>
            <w:proofErr w:type="spellStart"/>
            <w:proofErr w:type="gramStart"/>
            <w:r w:rsidRPr="006D6117">
              <w:rPr>
                <w:rFonts w:asciiTheme="minorHAnsi" w:hAnsiTheme="minorHAnsi" w:cstheme="minorHAnsi"/>
              </w:rPr>
              <w:t>investiție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Reabilitare</w:t>
            </w:r>
            <w:proofErr w:type="spellEnd"/>
            <w:proofErr w:type="gramEnd"/>
            <w:r w:rsidRPr="006D6117">
              <w:rPr>
                <w:rFonts w:asciiTheme="minorHAnsi" w:hAnsiTheme="minorHAnsi" w:cstheme="minorHAnsi"/>
              </w:rPr>
              <w:t xml:space="preserve">, </w:t>
            </w:r>
            <w:proofErr w:type="spellStart"/>
            <w:r w:rsidRPr="006D6117">
              <w:rPr>
                <w:rFonts w:asciiTheme="minorHAnsi" w:hAnsiTheme="minorHAnsi" w:cstheme="minorHAnsi"/>
              </w:rPr>
              <w:t>modernizare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extindere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Colegiul</w:t>
            </w:r>
            <w:proofErr w:type="spellEnd"/>
            <w:r w:rsidRPr="006D6117">
              <w:rPr>
                <w:rFonts w:asciiTheme="minorHAnsi" w:hAnsiTheme="minorHAnsi" w:cstheme="minorHAnsi"/>
              </w:rPr>
              <w:t xml:space="preserve"> </w:t>
            </w:r>
            <w:proofErr w:type="gramStart"/>
            <w:r w:rsidRPr="006D6117">
              <w:rPr>
                <w:rFonts w:asciiTheme="minorHAnsi" w:hAnsiTheme="minorHAnsi" w:cstheme="minorHAnsi"/>
              </w:rPr>
              <w:t>Silvic ”Bucovina</w:t>
            </w:r>
            <w:proofErr w:type="gramEnd"/>
            <w:r w:rsidRPr="006D6117">
              <w:rPr>
                <w:rFonts w:asciiTheme="minorHAnsi" w:hAnsiTheme="minorHAnsi" w:cstheme="minorHAnsi"/>
              </w:rPr>
              <w:t xml:space="preserve">”,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județul</w:t>
            </w:r>
            <w:proofErr w:type="spellEnd"/>
            <w:r w:rsidRPr="006D6117">
              <w:rPr>
                <w:rFonts w:asciiTheme="minorHAnsi" w:hAnsiTheme="minorHAnsi" w:cstheme="minorHAnsi"/>
              </w:rPr>
              <w:t xml:space="preserve"> Suceava”</w:t>
            </w:r>
          </w:p>
          <w:p w14:paraId="77A4BDF7" w14:textId="77777777" w:rsidR="00FE24E7" w:rsidRPr="006D6117" w:rsidRDefault="00FE24E7" w:rsidP="005A1184">
            <w:pPr>
              <w:jc w:val="both"/>
              <w:rPr>
                <w:rFonts w:asciiTheme="minorHAnsi" w:hAnsiTheme="minorHAnsi" w:cstheme="minorHAnsi"/>
                <w:bCs/>
                <w:lang w:val="ro-RO"/>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89FC0"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rPr>
              <w:t>7938462.46</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355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7CBDAA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ANTRAMICONS S.R.L.</w:t>
            </w:r>
          </w:p>
        </w:tc>
      </w:tr>
      <w:tr w:rsidR="006D6117" w:rsidRPr="006D6117" w14:paraId="5E47A6F1"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A2BA5D1"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853DE1"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montaj</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mentenanta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instalatii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inzapezit</w:t>
            </w:r>
            <w:proofErr w:type="spellEnd"/>
          </w:p>
          <w:p w14:paraId="4DA3E3CA" w14:textId="77777777" w:rsidR="00FE24E7" w:rsidRPr="006D6117" w:rsidRDefault="00FE24E7" w:rsidP="005A1184">
            <w:pPr>
              <w:jc w:val="both"/>
              <w:rPr>
                <w:rFonts w:asciiTheme="minorHAnsi" w:hAnsiTheme="minorHAnsi" w:cstheme="minorHAnsi"/>
                <w:bCs/>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68A63" w14:textId="77777777" w:rsidR="00FE24E7" w:rsidRPr="006D6117" w:rsidRDefault="00FE24E7" w:rsidP="005A1184">
            <w:pPr>
              <w:suppressAutoHyphens w:val="0"/>
              <w:jc w:val="right"/>
              <w:rPr>
                <w:rFonts w:asciiTheme="minorHAnsi" w:hAnsiTheme="minorHAnsi" w:cstheme="minorHAnsi"/>
                <w:lang w:val="ro-RO"/>
              </w:rPr>
            </w:pPr>
            <w:r w:rsidRPr="006D6117">
              <w:rPr>
                <w:rFonts w:asciiTheme="minorHAnsi" w:hAnsiTheme="minorHAnsi" w:cstheme="minorHAnsi"/>
              </w:rPr>
              <w:t>74890</w:t>
            </w:r>
          </w:p>
          <w:p w14:paraId="2FD7AED0" w14:textId="77777777" w:rsidR="00FE24E7" w:rsidRPr="006D6117" w:rsidRDefault="00FE24E7" w:rsidP="005A1184">
            <w:pPr>
              <w:jc w:val="right"/>
              <w:rPr>
                <w:rFonts w:asciiTheme="minorHAnsi" w:hAnsiTheme="minorHAnsi" w:cstheme="minorHAnsi"/>
                <w:bCs/>
                <w:lang w:val="ro-RO"/>
              </w:rPr>
            </w:pP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A39E8"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06C32AE" w14:textId="77777777" w:rsidR="00FE24E7" w:rsidRPr="006D6117" w:rsidRDefault="00FE24E7" w:rsidP="005A1184">
            <w:pPr>
              <w:suppressAutoHyphens w:val="0"/>
              <w:jc w:val="center"/>
              <w:rPr>
                <w:rFonts w:asciiTheme="minorHAnsi" w:hAnsiTheme="minorHAnsi" w:cstheme="minorHAnsi"/>
                <w:lang w:val="ro-RO"/>
              </w:rPr>
            </w:pPr>
            <w:proofErr w:type="spellStart"/>
            <w:r w:rsidRPr="006D6117">
              <w:rPr>
                <w:rFonts w:asciiTheme="minorHAnsi" w:hAnsiTheme="minorHAnsi" w:cstheme="minorHAnsi"/>
              </w:rPr>
              <w:t>Supersnow</w:t>
            </w:r>
            <w:proofErr w:type="spellEnd"/>
          </w:p>
          <w:p w14:paraId="71E0F5EE" w14:textId="77777777" w:rsidR="00FE24E7" w:rsidRPr="006D6117" w:rsidRDefault="00FE24E7" w:rsidP="005A1184">
            <w:pPr>
              <w:jc w:val="center"/>
              <w:rPr>
                <w:rFonts w:asciiTheme="minorHAnsi" w:hAnsiTheme="minorHAnsi" w:cstheme="minorHAnsi"/>
                <w:bCs/>
                <w:lang w:val="ro-RO"/>
              </w:rPr>
            </w:pPr>
          </w:p>
        </w:tc>
      </w:tr>
      <w:tr w:rsidR="006D6117" w:rsidRPr="006D6117" w14:paraId="001C4287"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DDC5293"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58C83E"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constructii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dotari</w:t>
            </w:r>
            <w:proofErr w:type="spellEnd"/>
            <w:r w:rsidRPr="006D6117">
              <w:rPr>
                <w:rFonts w:asciiTheme="minorHAnsi" w:hAnsiTheme="minorHAnsi" w:cstheme="minorHAnsi"/>
              </w:rPr>
              <w:t xml:space="preserve"> CCI</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06A94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697201,09</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999F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AB5161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GENERAL SERVICE DESIGN CONSTRUCT S.R.L.</w:t>
            </w:r>
          </w:p>
        </w:tc>
      </w:tr>
      <w:tr w:rsidR="006D6117" w:rsidRPr="006D6117" w14:paraId="75F0AE99"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730D8EF"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F22E5"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Lucrări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dezmembrare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proofErr w:type="gramStart"/>
            <w:r w:rsidRPr="006D6117">
              <w:rPr>
                <w:rFonts w:asciiTheme="minorHAnsi" w:hAnsiTheme="minorHAnsi" w:cstheme="minorHAnsi"/>
              </w:rPr>
              <w:t>relocare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puncte</w:t>
            </w:r>
            <w:proofErr w:type="spellEnd"/>
            <w:proofErr w:type="gramEnd"/>
            <w:r w:rsidRPr="006D6117">
              <w:rPr>
                <w:rFonts w:asciiTheme="minorHAnsi" w:hAnsiTheme="minorHAnsi" w:cstheme="minorHAnsi"/>
              </w:rPr>
              <w:t xml:space="preserve"> de </w:t>
            </w:r>
            <w:proofErr w:type="spellStart"/>
            <w:r w:rsidRPr="006D6117">
              <w:rPr>
                <w:rFonts w:asciiTheme="minorHAnsi" w:hAnsiTheme="minorHAnsi" w:cstheme="minorHAnsi"/>
              </w:rPr>
              <w:t>colectare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deșeuri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EA536D"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14789,91</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F6B30"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A10148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ONIMETAL ART</w:t>
            </w:r>
          </w:p>
        </w:tc>
      </w:tr>
      <w:tr w:rsidR="006D6117" w:rsidRPr="006D6117" w14:paraId="4FE9C137"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D6713D3"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06363"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consolidare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sistem</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rutier-zid</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sprijin</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Praporgescu</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1AFB9"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51352,38</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DF0F1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953D39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TRANSRAPID</w:t>
            </w:r>
          </w:p>
        </w:tc>
      </w:tr>
      <w:tr w:rsidR="006D6117" w:rsidRPr="006D6117" w14:paraId="5603FB77"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5A64800"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250CDA"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refecere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podete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AF3C5"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23104,31</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6879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05D4A9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TRANSRAPID</w:t>
            </w:r>
          </w:p>
        </w:tc>
      </w:tr>
      <w:tr w:rsidR="006D6117" w:rsidRPr="006D6117" w14:paraId="16B43CED"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1D2F84B"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C3CF2"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reparare</w:t>
            </w:r>
            <w:proofErr w:type="spellEnd"/>
            <w:r w:rsidRPr="006D6117">
              <w:rPr>
                <w:rFonts w:asciiTheme="minorHAnsi" w:hAnsiTheme="minorHAnsi" w:cstheme="minorHAnsi"/>
              </w:rPr>
              <w:t xml:space="preserve"> pod</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0AF8BD"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70000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F548E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FFB4C8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SC LEHCATLEN SRL</w:t>
            </w:r>
          </w:p>
        </w:tc>
      </w:tr>
      <w:tr w:rsidR="006D6117" w:rsidRPr="006D6117" w14:paraId="76FFCEFE"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B920E11"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25DF8"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reparare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podet</w:t>
            </w:r>
            <w:proofErr w:type="spellEnd"/>
            <w:r w:rsidRPr="006D6117">
              <w:rPr>
                <w:rFonts w:asciiTheme="minorHAnsi" w:hAnsiTheme="minorHAnsi" w:cstheme="minorHAnsi"/>
              </w:rPr>
              <w:t xml:space="preserve"> tubular</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BCAFD"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12687,68</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701D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5CF265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RO MAGHEBO</w:t>
            </w:r>
          </w:p>
        </w:tc>
      </w:tr>
      <w:tr w:rsidR="006D6117" w:rsidRPr="006D6117" w14:paraId="0FA26089"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EB4E739"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766C7"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Rigole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transversale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CE9770"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14975,71</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9497E6"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C94483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TRANSRAPID</w:t>
            </w:r>
          </w:p>
        </w:tc>
      </w:tr>
      <w:tr w:rsidR="006D6117" w:rsidRPr="006D6117" w14:paraId="61925A61"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35E2E6D"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27F074"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reparatii</w:t>
            </w:r>
            <w:proofErr w:type="spellEnd"/>
            <w:r w:rsidRPr="006D6117">
              <w:rPr>
                <w:rFonts w:asciiTheme="minorHAnsi" w:hAnsiTheme="minorHAnsi" w:cstheme="minorHAnsi"/>
              </w:rPr>
              <w:t xml:space="preserve"> I. Alb</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0585A"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89782,01</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A2FB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D56449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RO MAGHEBO</w:t>
            </w:r>
          </w:p>
        </w:tc>
      </w:tr>
      <w:tr w:rsidR="006D6117" w:rsidRPr="006D6117" w14:paraId="4C675B80"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6A21471"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70313"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Executie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montare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borduri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pavele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trotuare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DC971"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14543,55</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5D03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6F1917E" w14:textId="77777777" w:rsidR="00FE24E7" w:rsidRPr="006D6117" w:rsidRDefault="00FE24E7" w:rsidP="005A1184">
            <w:pPr>
              <w:jc w:val="center"/>
              <w:rPr>
                <w:rFonts w:asciiTheme="minorHAnsi" w:hAnsiTheme="minorHAnsi" w:cstheme="minorHAnsi"/>
                <w:bCs/>
              </w:rPr>
            </w:pPr>
            <w:r w:rsidRPr="006D6117">
              <w:rPr>
                <w:rFonts w:asciiTheme="minorHAnsi" w:hAnsiTheme="minorHAnsi" w:cstheme="minorHAnsi"/>
              </w:rPr>
              <w:t>TRANSRAPID</w:t>
            </w:r>
          </w:p>
        </w:tc>
      </w:tr>
      <w:tr w:rsidR="006D6117" w:rsidRPr="006D6117" w14:paraId="4BEFB0D3"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42E2E58"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4AE92"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Marcaje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rutiere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longitudinale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executate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mecanizat</w:t>
            </w:r>
            <w:proofErr w:type="spellEnd"/>
            <w:r w:rsidRPr="006D6117">
              <w:rPr>
                <w:rFonts w:asciiTheme="minorHAnsi" w:hAnsiTheme="minorHAnsi" w:cstheme="minorHAnsi"/>
              </w:rPr>
              <w:t xml:space="preserve">, cu </w:t>
            </w:r>
            <w:proofErr w:type="spellStart"/>
            <w:r w:rsidRPr="006D6117">
              <w:rPr>
                <w:rFonts w:asciiTheme="minorHAnsi" w:hAnsiTheme="minorHAnsi" w:cstheme="minorHAnsi"/>
              </w:rPr>
              <w:t>vopsea</w:t>
            </w:r>
            <w:proofErr w:type="spellEnd"/>
            <w:r w:rsidRPr="006D6117">
              <w:rPr>
                <w:rFonts w:asciiTheme="minorHAnsi" w:hAnsiTheme="minorHAnsi" w:cstheme="minorHAnsi"/>
              </w:rPr>
              <w:t xml:space="preserve"> pe </w:t>
            </w:r>
            <w:proofErr w:type="spellStart"/>
            <w:r w:rsidRPr="006D6117">
              <w:rPr>
                <w:rFonts w:asciiTheme="minorHAnsi" w:hAnsiTheme="minorHAnsi" w:cstheme="minorHAnsi"/>
              </w:rPr>
              <w:t>bază</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solvenți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organici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A179E"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9694,65</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8D68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69BA40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LOIAL IMPEX</w:t>
            </w:r>
          </w:p>
        </w:tc>
      </w:tr>
      <w:tr w:rsidR="006D6117" w:rsidRPr="006D6117" w14:paraId="0D4D0913"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55F6F3C"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B2FCE"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Marcaje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rutiere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transversale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diverse, </w:t>
            </w:r>
            <w:proofErr w:type="spellStart"/>
            <w:r w:rsidRPr="006D6117">
              <w:rPr>
                <w:rFonts w:asciiTheme="minorHAnsi" w:hAnsiTheme="minorHAnsi" w:cstheme="minorHAnsi"/>
              </w:rPr>
              <w:t>executate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mecanizat</w:t>
            </w:r>
            <w:proofErr w:type="spellEnd"/>
            <w:r w:rsidRPr="006D6117">
              <w:rPr>
                <w:rFonts w:asciiTheme="minorHAnsi" w:hAnsiTheme="minorHAnsi" w:cstheme="minorHAnsi"/>
              </w:rPr>
              <w:t xml:space="preserve">, cu </w:t>
            </w:r>
            <w:proofErr w:type="spellStart"/>
            <w:r w:rsidRPr="006D6117">
              <w:rPr>
                <w:rFonts w:asciiTheme="minorHAnsi" w:hAnsiTheme="minorHAnsi" w:cstheme="minorHAnsi"/>
              </w:rPr>
              <w:t>vopsea</w:t>
            </w:r>
            <w:proofErr w:type="spellEnd"/>
            <w:r w:rsidRPr="006D6117">
              <w:rPr>
                <w:rFonts w:asciiTheme="minorHAnsi" w:hAnsiTheme="minorHAnsi" w:cstheme="minorHAnsi"/>
              </w:rPr>
              <w:t xml:space="preserve"> pe </w:t>
            </w:r>
            <w:proofErr w:type="spellStart"/>
            <w:r w:rsidRPr="006D6117">
              <w:rPr>
                <w:rFonts w:asciiTheme="minorHAnsi" w:hAnsiTheme="minorHAnsi" w:cstheme="minorHAnsi"/>
              </w:rPr>
              <w:t>bază</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solvenți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organici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A5D7F6"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5040,2</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5AE86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991E6B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LOIAL IMPEX</w:t>
            </w:r>
          </w:p>
        </w:tc>
      </w:tr>
      <w:tr w:rsidR="006D6117" w:rsidRPr="006D6117" w14:paraId="0480D0FF"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F61C46A"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B8FE49"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Pachet</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marcaje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rutiere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longitudinale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executate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mecanizat</w:t>
            </w:r>
            <w:proofErr w:type="spellEnd"/>
            <w:r w:rsidRPr="006D6117">
              <w:rPr>
                <w:rFonts w:asciiTheme="minorHAnsi" w:hAnsiTheme="minorHAnsi" w:cstheme="minorHAnsi"/>
              </w:rPr>
              <w:t xml:space="preserve">, cu </w:t>
            </w:r>
            <w:proofErr w:type="spellStart"/>
            <w:r w:rsidRPr="006D6117">
              <w:rPr>
                <w:rFonts w:asciiTheme="minorHAnsi" w:hAnsiTheme="minorHAnsi" w:cstheme="minorHAnsi"/>
              </w:rPr>
              <w:t>vopsea</w:t>
            </w:r>
            <w:proofErr w:type="spellEnd"/>
            <w:r w:rsidRPr="006D6117">
              <w:rPr>
                <w:rFonts w:asciiTheme="minorHAnsi" w:hAnsiTheme="minorHAnsi" w:cstheme="minorHAnsi"/>
              </w:rPr>
              <w:t xml:space="preserve"> pe </w:t>
            </w:r>
            <w:proofErr w:type="spellStart"/>
            <w:r w:rsidRPr="006D6117">
              <w:rPr>
                <w:rFonts w:asciiTheme="minorHAnsi" w:hAnsiTheme="minorHAnsi" w:cstheme="minorHAnsi"/>
              </w:rPr>
              <w:t>bază</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solvenți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organici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FFFF4"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3752,55</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AE76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45CBB0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LOIAL IMPEX</w:t>
            </w:r>
          </w:p>
        </w:tc>
      </w:tr>
      <w:tr w:rsidR="006D6117" w:rsidRPr="006D6117" w14:paraId="3A6B41C3"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CDE8700"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DE5F6" w14:textId="77777777" w:rsidR="00FE24E7" w:rsidRPr="006D6117" w:rsidRDefault="00FE24E7" w:rsidP="005A1184">
            <w:pPr>
              <w:jc w:val="both"/>
              <w:rPr>
                <w:rFonts w:asciiTheme="minorHAnsi" w:hAnsiTheme="minorHAnsi" w:cstheme="minorHAnsi"/>
                <w:bCs/>
                <w:lang w:val="ro-RO"/>
              </w:rPr>
            </w:pPr>
            <w:r w:rsidRPr="006D6117">
              <w:rPr>
                <w:rFonts w:asciiTheme="minorHAnsi" w:hAnsiTheme="minorHAnsi" w:cstheme="minorHAnsi"/>
              </w:rPr>
              <w:t>LUCRARI REPARATII SI REVIZII BARIERA</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9BFBD6"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12333,84</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9290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3485ED7"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PROLUX</w:t>
            </w:r>
          </w:p>
        </w:tc>
      </w:tr>
      <w:tr w:rsidR="006D6117" w:rsidRPr="006D6117" w14:paraId="72E4F8EC"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FC69FCB"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D134D"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constructii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A41A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500000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62F0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1C66387"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TRANSRAPID</w:t>
            </w:r>
          </w:p>
        </w:tc>
      </w:tr>
      <w:tr w:rsidR="006D6117" w:rsidRPr="006D6117" w14:paraId="2561C19C"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52E6F7E"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78150E"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decolmatare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paraie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CCA396"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58667,6</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AC81B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BFA1E1A"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TRANSRAPID</w:t>
            </w:r>
          </w:p>
        </w:tc>
      </w:tr>
      <w:tr w:rsidR="006D6117" w:rsidRPr="006D6117" w14:paraId="703836C2"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24D424F"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F592DC"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decolmatare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curatare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FEAA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87487,02</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A9FC6"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5C06038"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TRANSRAPID</w:t>
            </w:r>
          </w:p>
        </w:tc>
      </w:tr>
      <w:tr w:rsidR="006D6117" w:rsidRPr="006D6117" w14:paraId="5DDC77C5"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7999867"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787EDD"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Lucrări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reparații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sau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înlocuire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acoperiș</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796CA"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11733,35</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0873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75F4B67"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ACOPERA.RO</w:t>
            </w:r>
          </w:p>
        </w:tc>
      </w:tr>
      <w:tr w:rsidR="006D6117" w:rsidRPr="006D6117" w14:paraId="24D324E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DEBBA19"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F42C1"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refacere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invelitoare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centrala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termica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Trandafirilor</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C0885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94331,18</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3BE546"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BD77C94"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TRANSRAPID</w:t>
            </w:r>
          </w:p>
        </w:tc>
      </w:tr>
      <w:tr w:rsidR="006D6117" w:rsidRPr="006D6117" w14:paraId="079E4611"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33BF51B"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6ED51"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Montare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stalpi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parapete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rutiere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B1477"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8500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8D037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9CB4EE3"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TRANSRAPID</w:t>
            </w:r>
          </w:p>
        </w:tc>
      </w:tr>
      <w:tr w:rsidR="006D6117" w:rsidRPr="006D6117" w14:paraId="3B816878"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DF2A75B"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B3C34"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Asistenta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 xml:space="preserve"> FESTIVAL INTALNIRI BUCOVINENE</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1712D"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22000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FC6D5"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AEB9A0A"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PROLUX</w:t>
            </w:r>
          </w:p>
        </w:tc>
      </w:tr>
      <w:tr w:rsidR="006D6117" w:rsidRPr="006D6117" w14:paraId="5266590E"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E91A0BA"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FF74E"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montare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firida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alimentare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energie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electrica</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F4F5E"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13600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A48F6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91F5756"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PROLUX</w:t>
            </w:r>
          </w:p>
        </w:tc>
      </w:tr>
      <w:tr w:rsidR="006D6117" w:rsidRPr="006D6117" w14:paraId="1E597462"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B734D9F"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7596F1"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Furnizare</w:t>
            </w:r>
            <w:proofErr w:type="spellEnd"/>
            <w:r w:rsidRPr="006D6117">
              <w:rPr>
                <w:rFonts w:asciiTheme="minorHAnsi" w:hAnsiTheme="minorHAnsi" w:cstheme="minorHAnsi"/>
              </w:rPr>
              <w:t xml:space="preserve"> + </w:t>
            </w:r>
            <w:proofErr w:type="spellStart"/>
            <w:r w:rsidRPr="006D6117">
              <w:rPr>
                <w:rFonts w:asciiTheme="minorHAnsi" w:hAnsiTheme="minorHAnsi" w:cstheme="minorHAnsi"/>
              </w:rPr>
              <w:t>instalare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aparat</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aer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conditionat</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C6EA6"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6378,56</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D9AA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F42523B"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NETCOM ACTIV</w:t>
            </w:r>
          </w:p>
        </w:tc>
      </w:tr>
      <w:tr w:rsidR="006D6117" w:rsidRPr="006D6117" w14:paraId="6EA1E3DE"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8D289FF"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04F6E4"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reabilitare</w:t>
            </w:r>
            <w:proofErr w:type="spellEnd"/>
            <w:r w:rsidRPr="006D6117">
              <w:rPr>
                <w:rFonts w:asciiTheme="minorHAnsi" w:hAnsiTheme="minorHAnsi" w:cstheme="minorHAnsi"/>
              </w:rPr>
              <w:t xml:space="preserve"> Platou central</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08151"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29850,06</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DB6E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78E716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TRANSRAPID</w:t>
            </w:r>
          </w:p>
        </w:tc>
      </w:tr>
      <w:tr w:rsidR="006D6117" w:rsidRPr="006D6117" w14:paraId="2726B89E"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3AFBF39" w14:textId="77777777" w:rsidR="00FE24E7" w:rsidRPr="006D6117" w:rsidRDefault="00FE24E7">
            <w:pPr>
              <w:pStyle w:val="Listparagraf"/>
              <w:numPr>
                <w:ilvl w:val="0"/>
                <w:numId w:val="6"/>
              </w:numPr>
              <w:tabs>
                <w:tab w:val="left" w:pos="870"/>
              </w:tabs>
              <w:autoSpaceDN w:val="0"/>
              <w:spacing w:after="0" w:line="240" w:lineRule="auto"/>
              <w:ind w:left="161"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7C60D"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Inlocuire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fereastra</w:t>
            </w:r>
            <w:proofErr w:type="spellEnd"/>
            <w:r w:rsidRPr="006D6117">
              <w:rPr>
                <w:rFonts w:asciiTheme="minorHAnsi" w:hAnsiTheme="minorHAnsi" w:cstheme="minorHAnsi"/>
              </w:rPr>
              <w:t xml:space="preserve"> tip VELUX</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859A1F"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4517,36</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64FF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9E73D48"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ACOPERA.RO</w:t>
            </w:r>
          </w:p>
        </w:tc>
      </w:tr>
      <w:tr w:rsidR="006D6117" w:rsidRPr="006D6117" w14:paraId="739B1322" w14:textId="77777777" w:rsidTr="005A1184">
        <w:tc>
          <w:tcPr>
            <w:tcW w:w="195" w:type="pct"/>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14:paraId="1385477D" w14:textId="77777777" w:rsidR="00FE24E7" w:rsidRPr="006D6117" w:rsidRDefault="00FE24E7" w:rsidP="005A1184">
            <w:pPr>
              <w:jc w:val="center"/>
              <w:rPr>
                <w:rFonts w:asciiTheme="minorHAnsi" w:hAnsiTheme="minorHAnsi" w:cstheme="minorHAnsi"/>
                <w:bCs/>
                <w:lang w:val="ro-RO"/>
              </w:rPr>
            </w:pPr>
          </w:p>
        </w:tc>
        <w:tc>
          <w:tcPr>
            <w:tcW w:w="2597"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7B1441D3" w14:textId="77777777" w:rsidR="00FE24E7" w:rsidRPr="006D6117" w:rsidRDefault="00FE24E7" w:rsidP="005A1184">
            <w:pPr>
              <w:jc w:val="center"/>
              <w:rPr>
                <w:rFonts w:asciiTheme="minorHAnsi" w:hAnsiTheme="minorHAnsi" w:cstheme="minorHAnsi"/>
                <w:b/>
                <w:lang w:val="ro-RO"/>
              </w:rPr>
            </w:pPr>
            <w:r w:rsidRPr="006D6117">
              <w:rPr>
                <w:rFonts w:asciiTheme="minorHAnsi" w:hAnsiTheme="minorHAnsi" w:cstheme="minorHAnsi"/>
                <w:b/>
                <w:lang w:val="ro-RO"/>
              </w:rPr>
              <w:t>CONTRACTE DE SERVICII</w:t>
            </w:r>
          </w:p>
        </w:tc>
        <w:tc>
          <w:tcPr>
            <w:tcW w:w="495"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532E3D6D" w14:textId="77777777" w:rsidR="00FE24E7" w:rsidRPr="006D6117" w:rsidRDefault="00FE24E7" w:rsidP="005A1184">
            <w:pPr>
              <w:jc w:val="center"/>
              <w:rPr>
                <w:rFonts w:asciiTheme="minorHAnsi" w:hAnsiTheme="minorHAnsi" w:cstheme="minorHAnsi"/>
                <w:bCs/>
                <w:lang w:val="ro-RO"/>
              </w:rPr>
            </w:pPr>
          </w:p>
        </w:tc>
        <w:tc>
          <w:tcPr>
            <w:tcW w:w="676"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2FF76F84" w14:textId="77777777" w:rsidR="00FE24E7" w:rsidRPr="006D6117" w:rsidRDefault="00FE24E7" w:rsidP="005A1184">
            <w:pPr>
              <w:jc w:val="center"/>
              <w:rPr>
                <w:rFonts w:asciiTheme="minorHAnsi" w:hAnsiTheme="minorHAnsi" w:cstheme="minorHAnsi"/>
                <w:bCs/>
                <w:lang w:val="ro-RO"/>
              </w:rPr>
            </w:pPr>
          </w:p>
        </w:tc>
        <w:tc>
          <w:tcPr>
            <w:tcW w:w="1038" w:type="pct"/>
            <w:tcBorders>
              <w:top w:val="single" w:sz="12" w:space="0" w:color="000000"/>
              <w:left w:val="single" w:sz="4" w:space="0" w:color="000000"/>
              <w:bottom w:val="single" w:sz="12" w:space="0" w:color="000000"/>
              <w:right w:val="single" w:sz="12" w:space="0" w:color="000000"/>
            </w:tcBorders>
            <w:shd w:val="clear" w:color="auto" w:fill="BFBFBF"/>
            <w:tcMar>
              <w:top w:w="0" w:type="dxa"/>
              <w:left w:w="108" w:type="dxa"/>
              <w:bottom w:w="0" w:type="dxa"/>
              <w:right w:w="108" w:type="dxa"/>
            </w:tcMar>
          </w:tcPr>
          <w:p w14:paraId="427DEA87" w14:textId="77777777" w:rsidR="00FE24E7" w:rsidRPr="006D6117" w:rsidRDefault="00FE24E7" w:rsidP="005A1184">
            <w:pPr>
              <w:jc w:val="center"/>
              <w:rPr>
                <w:rFonts w:asciiTheme="minorHAnsi" w:hAnsiTheme="minorHAnsi" w:cstheme="minorHAnsi"/>
                <w:bCs/>
                <w:lang w:val="ro-RO"/>
              </w:rPr>
            </w:pPr>
          </w:p>
        </w:tc>
      </w:tr>
      <w:tr w:rsidR="006D6117" w:rsidRPr="006D6117" w14:paraId="69EC5C97" w14:textId="77777777" w:rsidTr="005A1184">
        <w:tc>
          <w:tcPr>
            <w:tcW w:w="195"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F39F43E"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BAFCA" w14:textId="77777777" w:rsidR="00FE24E7" w:rsidRPr="006D6117" w:rsidRDefault="00FE24E7" w:rsidP="005A1184">
            <w:pPr>
              <w:jc w:val="both"/>
              <w:rPr>
                <w:rFonts w:asciiTheme="minorHAnsi" w:hAnsiTheme="minorHAnsi" w:cstheme="minorHAnsi"/>
                <w:bCs/>
                <w:lang w:val="ro-RO"/>
              </w:rPr>
            </w:pPr>
            <w:r w:rsidRPr="006D6117">
              <w:rPr>
                <w:rFonts w:asciiTheme="minorHAnsi" w:hAnsiTheme="minorHAnsi" w:cstheme="minorHAnsi"/>
                <w:bCs/>
                <w:lang w:val="ro-RO"/>
              </w:rPr>
              <w:t>ACORD-CADRU Prestarea serviciilor de amenajare și întreținere a spațiilor verzi din municipiul Câmpulung Moldovenesc, contract subsecvent nr. 11</w:t>
            </w:r>
          </w:p>
        </w:tc>
        <w:tc>
          <w:tcPr>
            <w:tcW w:w="495"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7393E1"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noProof/>
                <w:lang w:val="ro-RO"/>
              </w:rPr>
              <w:t>218.686,80</w:t>
            </w:r>
          </w:p>
        </w:tc>
        <w:tc>
          <w:tcPr>
            <w:tcW w:w="67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DAC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Licitație deschisă</w:t>
            </w:r>
          </w:p>
        </w:tc>
        <w:tc>
          <w:tcPr>
            <w:tcW w:w="1038"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4610AE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ARTPEISAJ  S.R.L.</w:t>
            </w:r>
          </w:p>
        </w:tc>
      </w:tr>
      <w:tr w:rsidR="006D6117" w:rsidRPr="006D6117" w14:paraId="2EE6B61E" w14:textId="77777777" w:rsidTr="005A1184">
        <w:tc>
          <w:tcPr>
            <w:tcW w:w="195"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BA905CB"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4FF6AB" w14:textId="77777777" w:rsidR="00FE24E7" w:rsidRPr="006D6117" w:rsidRDefault="00FE24E7" w:rsidP="005A1184">
            <w:pPr>
              <w:jc w:val="both"/>
              <w:rPr>
                <w:rFonts w:asciiTheme="minorHAnsi" w:hAnsiTheme="minorHAnsi" w:cstheme="minorHAnsi"/>
                <w:bCs/>
                <w:lang w:val="ro-RO"/>
              </w:rPr>
            </w:pPr>
            <w:r w:rsidRPr="006D6117">
              <w:rPr>
                <w:rFonts w:asciiTheme="minorHAnsi" w:hAnsiTheme="minorHAnsi" w:cstheme="minorHAnsi"/>
                <w:bCs/>
                <w:lang w:val="ro-RO"/>
              </w:rPr>
              <w:t>ACORD-CADRU Prestarea serviciilor de amenajare și întreținere a spațiilor verzi din municipiul Câmpulung Moldovenesc, contract subsecvent nr. 12</w:t>
            </w:r>
          </w:p>
        </w:tc>
        <w:tc>
          <w:tcPr>
            <w:tcW w:w="495"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6C142" w14:textId="77777777" w:rsidR="00FE24E7" w:rsidRPr="006D6117" w:rsidRDefault="00FE24E7" w:rsidP="005A1184">
            <w:pPr>
              <w:jc w:val="right"/>
              <w:rPr>
                <w:rFonts w:asciiTheme="minorHAnsi" w:hAnsiTheme="minorHAnsi" w:cstheme="minorHAnsi"/>
                <w:bCs/>
                <w:noProof/>
                <w:lang w:val="ro-RO"/>
              </w:rPr>
            </w:pPr>
            <w:r w:rsidRPr="006D6117">
              <w:rPr>
                <w:rFonts w:asciiTheme="minorHAnsi" w:hAnsiTheme="minorHAnsi" w:cstheme="minorHAnsi"/>
                <w:bCs/>
                <w:noProof/>
                <w:lang w:val="ro-RO"/>
              </w:rPr>
              <w:t>71.945,00</w:t>
            </w:r>
          </w:p>
        </w:tc>
        <w:tc>
          <w:tcPr>
            <w:tcW w:w="67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0D13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Licitație deschisă</w:t>
            </w:r>
          </w:p>
        </w:tc>
        <w:tc>
          <w:tcPr>
            <w:tcW w:w="1038"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8076626"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ARTPEISAJ  S.R.L.</w:t>
            </w:r>
          </w:p>
        </w:tc>
      </w:tr>
      <w:tr w:rsidR="006D6117" w:rsidRPr="006D6117" w14:paraId="1EB4540E" w14:textId="77777777" w:rsidTr="005A1184">
        <w:tc>
          <w:tcPr>
            <w:tcW w:w="195"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3E56F78"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F22EE0" w14:textId="77777777" w:rsidR="00FE24E7" w:rsidRPr="006D6117" w:rsidRDefault="00FE24E7" w:rsidP="005A1184">
            <w:pPr>
              <w:jc w:val="both"/>
              <w:rPr>
                <w:rFonts w:asciiTheme="minorHAnsi" w:hAnsiTheme="minorHAnsi" w:cstheme="minorHAnsi"/>
                <w:bCs/>
                <w:lang w:val="ro-RO"/>
              </w:rPr>
            </w:pPr>
            <w:r w:rsidRPr="006D6117">
              <w:rPr>
                <w:rFonts w:asciiTheme="minorHAnsi" w:hAnsiTheme="minorHAnsi" w:cstheme="minorHAnsi"/>
                <w:bCs/>
                <w:lang w:val="ro-RO"/>
              </w:rPr>
              <w:t>ACORD-CADRU Prestarea serviciilor de amenajare și întreținere a spațiilor verzi din municipiul Câmpulung Moldovenesc, contract subsecvent nr. 13</w:t>
            </w:r>
          </w:p>
        </w:tc>
        <w:tc>
          <w:tcPr>
            <w:tcW w:w="495"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D30E0" w14:textId="77777777" w:rsidR="00FE24E7" w:rsidRPr="006D6117" w:rsidRDefault="00FE24E7" w:rsidP="005A1184">
            <w:pPr>
              <w:jc w:val="right"/>
              <w:rPr>
                <w:rFonts w:asciiTheme="minorHAnsi" w:hAnsiTheme="minorHAnsi" w:cstheme="minorHAnsi"/>
                <w:bCs/>
                <w:noProof/>
                <w:lang w:val="ro-RO"/>
              </w:rPr>
            </w:pPr>
            <w:r w:rsidRPr="006D6117">
              <w:rPr>
                <w:rFonts w:asciiTheme="minorHAnsi" w:hAnsiTheme="minorHAnsi" w:cstheme="minorHAnsi"/>
                <w:bCs/>
                <w:noProof/>
                <w:lang w:val="ro-RO"/>
              </w:rPr>
              <w:t>70.198,20</w:t>
            </w:r>
          </w:p>
        </w:tc>
        <w:tc>
          <w:tcPr>
            <w:tcW w:w="67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48D1A0"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Licitație deschisă</w:t>
            </w:r>
          </w:p>
        </w:tc>
        <w:tc>
          <w:tcPr>
            <w:tcW w:w="1038"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C9EAF3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ARTPEISAJ  S.R.L.</w:t>
            </w:r>
          </w:p>
        </w:tc>
      </w:tr>
      <w:tr w:rsidR="006D6117" w:rsidRPr="006D6117" w14:paraId="15E566CD"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70961CD"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F9983E"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bCs/>
                <w:lang w:val="es-ES"/>
              </w:rPr>
              <w:t>Prestarea</w:t>
            </w:r>
            <w:proofErr w:type="spellEnd"/>
            <w:r w:rsidRPr="006D6117">
              <w:rPr>
                <w:rFonts w:asciiTheme="minorHAnsi" w:hAnsiTheme="minorHAnsi" w:cstheme="minorHAnsi"/>
                <w:bCs/>
                <w:lang w:val="es-ES"/>
              </w:rPr>
              <w:t xml:space="preserve"> </w:t>
            </w:r>
            <w:r w:rsidRPr="006D6117">
              <w:rPr>
                <w:rFonts w:asciiTheme="minorHAnsi" w:hAnsiTheme="minorHAnsi" w:cstheme="minorHAnsi"/>
                <w:bCs/>
                <w:lang w:val="ro-RO"/>
              </w:rPr>
              <w:t xml:space="preserve">serviciilor de tăiere și toaletare a arborilor periculoși și a celor </w:t>
            </w:r>
            <w:bookmarkStart w:id="3" w:name="_Hlk96941679"/>
            <w:r w:rsidRPr="006D6117">
              <w:rPr>
                <w:rFonts w:asciiTheme="minorHAnsi" w:hAnsiTheme="minorHAnsi" w:cstheme="minorHAnsi"/>
                <w:bCs/>
                <w:lang w:val="ro-RO"/>
              </w:rPr>
              <w:t>situați pe spațiile verzi aparținând domeniului public și privat al municipiului Câmpulung Moldovenesc</w:t>
            </w:r>
            <w:bookmarkEnd w:id="3"/>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240CA"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bCs/>
                <w:lang w:val="es-ES"/>
              </w:rPr>
              <w:t>49.975,00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8C5D0C" w14:textId="77777777" w:rsidR="00FE24E7" w:rsidRPr="006D6117" w:rsidRDefault="00FE24E7" w:rsidP="005A1184">
            <w:pPr>
              <w:jc w:val="center"/>
              <w:rPr>
                <w:rFonts w:asciiTheme="minorHAnsi" w:hAnsiTheme="minorHAnsi" w:cstheme="minorHAnsi"/>
                <w:bCs/>
                <w:lang w:val="ro-RO"/>
              </w:rPr>
            </w:pPr>
            <w:proofErr w:type="spellStart"/>
            <w:r w:rsidRPr="006D6117">
              <w:rPr>
                <w:rFonts w:asciiTheme="minorHAnsi" w:hAnsiTheme="minorHAnsi" w:cstheme="minorHAnsi"/>
                <w:bCs/>
                <w:lang w:val="ro-RO"/>
              </w:rPr>
              <w:t>Achizitie</w:t>
            </w:r>
            <w:proofErr w:type="spellEnd"/>
            <w:r w:rsidRPr="006D6117">
              <w:rPr>
                <w:rFonts w:asciiTheme="minorHAnsi" w:hAnsiTheme="minorHAnsi" w:cstheme="minorHAnsi"/>
                <w:bCs/>
                <w:lang w:val="ro-RO"/>
              </w:rPr>
              <w:t xml:space="preserv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CDA8320" w14:textId="77777777" w:rsidR="00FE24E7" w:rsidRPr="006D6117" w:rsidRDefault="00FE24E7" w:rsidP="005A1184">
            <w:pPr>
              <w:jc w:val="center"/>
              <w:rPr>
                <w:rFonts w:asciiTheme="minorHAnsi" w:hAnsiTheme="minorHAnsi" w:cstheme="minorHAnsi"/>
                <w:bCs/>
              </w:rPr>
            </w:pPr>
            <w:r w:rsidRPr="006D6117">
              <w:rPr>
                <w:rFonts w:asciiTheme="minorHAnsi" w:hAnsiTheme="minorHAnsi" w:cstheme="minorHAnsi"/>
                <w:bCs/>
                <w:lang w:val="fr-FR"/>
              </w:rPr>
              <w:t>BICONSTANT S.R.L.</w:t>
            </w:r>
          </w:p>
        </w:tc>
      </w:tr>
      <w:tr w:rsidR="006D6117" w:rsidRPr="006D6117" w14:paraId="5A4FE701"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CA589D6"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A59589"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Prestarea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serviciilor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forestiere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aferente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obiectivului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investiții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Împădurirea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trupurilor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pajiște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permanentă</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pășunea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Botușul</w:t>
            </w:r>
            <w:proofErr w:type="spellEnd"/>
            <w:r w:rsidRPr="006D6117">
              <w:rPr>
                <w:rFonts w:asciiTheme="minorHAnsi" w:hAnsiTheme="minorHAnsi" w:cstheme="minorHAnsi"/>
              </w:rPr>
              <w:t xml:space="preserve"> Mare, </w:t>
            </w:r>
            <w:proofErr w:type="spellStart"/>
            <w:r w:rsidRPr="006D6117">
              <w:rPr>
                <w:rFonts w:asciiTheme="minorHAnsi" w:hAnsiTheme="minorHAnsi" w:cstheme="minorHAnsi"/>
              </w:rPr>
              <w:t>proprietate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municipiului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 xml:space="preserve">, situate pe raza UAT </w:t>
            </w:r>
            <w:proofErr w:type="spellStart"/>
            <w:r w:rsidRPr="006D6117">
              <w:rPr>
                <w:rFonts w:asciiTheme="minorHAnsi" w:hAnsiTheme="minorHAnsi" w:cstheme="minorHAnsi"/>
              </w:rPr>
              <w:t>Cârlibaba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județul</w:t>
            </w:r>
            <w:proofErr w:type="spellEnd"/>
            <w:r w:rsidRPr="006D6117">
              <w:rPr>
                <w:rFonts w:asciiTheme="minorHAnsi" w:hAnsiTheme="minorHAnsi" w:cstheme="minorHAnsi"/>
              </w:rPr>
              <w:t xml:space="preserve"> Suceava”</w:t>
            </w:r>
          </w:p>
          <w:p w14:paraId="0C66647E" w14:textId="77777777" w:rsidR="00FE24E7" w:rsidRPr="006D6117" w:rsidRDefault="00FE24E7" w:rsidP="005A1184">
            <w:pPr>
              <w:jc w:val="both"/>
              <w:rPr>
                <w:rFonts w:asciiTheme="minorHAnsi" w:hAnsiTheme="minorHAnsi" w:cstheme="minorHAnsi"/>
                <w:bCs/>
                <w:lang w:val="ro-RO"/>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9E055" w14:textId="77777777" w:rsidR="00FE24E7" w:rsidRPr="006D6117" w:rsidRDefault="00FE24E7" w:rsidP="005A1184">
            <w:pPr>
              <w:suppressAutoHyphens w:val="0"/>
              <w:jc w:val="right"/>
              <w:rPr>
                <w:rFonts w:asciiTheme="minorHAnsi" w:hAnsiTheme="minorHAnsi" w:cstheme="minorHAnsi"/>
                <w:lang w:val="ro-RO"/>
              </w:rPr>
            </w:pPr>
            <w:r w:rsidRPr="006D6117">
              <w:rPr>
                <w:rFonts w:asciiTheme="minorHAnsi" w:hAnsiTheme="minorHAnsi" w:cstheme="minorHAnsi"/>
              </w:rPr>
              <w:t>2720779,93</w:t>
            </w:r>
          </w:p>
          <w:p w14:paraId="148FFD51" w14:textId="77777777" w:rsidR="00FE24E7" w:rsidRPr="006D6117" w:rsidRDefault="00FE24E7" w:rsidP="005A1184">
            <w:pPr>
              <w:jc w:val="right"/>
              <w:rPr>
                <w:rFonts w:asciiTheme="minorHAnsi" w:hAnsiTheme="minorHAnsi" w:cstheme="minorHAnsi"/>
                <w:bCs/>
                <w:lang w:val="ro-RO"/>
              </w:rPr>
            </w:pP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F5B72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77F81B8"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Asocierea ARTPEISAJ S.R.L. și</w:t>
            </w:r>
          </w:p>
          <w:p w14:paraId="51A05F1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PASSILVA PROIECT S.R.L.</w:t>
            </w:r>
          </w:p>
          <w:p w14:paraId="106DAB43" w14:textId="77777777" w:rsidR="00FE24E7" w:rsidRPr="006D6117" w:rsidRDefault="00FE24E7" w:rsidP="005A1184">
            <w:pPr>
              <w:jc w:val="center"/>
              <w:rPr>
                <w:rFonts w:asciiTheme="minorHAnsi" w:hAnsiTheme="minorHAnsi" w:cstheme="minorHAnsi"/>
                <w:bCs/>
                <w:lang w:val="ro-RO"/>
              </w:rPr>
            </w:pPr>
          </w:p>
        </w:tc>
      </w:tr>
      <w:tr w:rsidR="006D6117" w:rsidRPr="006D6117" w14:paraId="08A47DA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65DFE02"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E67B1B"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Documentatii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amenajare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spatii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verzi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0D6F43"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55000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2168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CD669C5"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IDEAL PROIECT</w:t>
            </w:r>
          </w:p>
        </w:tc>
      </w:tr>
      <w:tr w:rsidR="006D6117" w:rsidRPr="006D6117" w14:paraId="1434E881"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975A718"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98105F"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proiectare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faza</w:t>
            </w:r>
            <w:proofErr w:type="spellEnd"/>
            <w:r w:rsidRPr="006D6117">
              <w:rPr>
                <w:rFonts w:asciiTheme="minorHAnsi" w:hAnsiTheme="minorHAnsi" w:cstheme="minorHAnsi"/>
              </w:rPr>
              <w:t xml:space="preserve"> STUDIU DE FEZABILITATE</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8DF61"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270000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5E8866"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1A363B5"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AMCO PROJECT&amp;DESIGN</w:t>
            </w:r>
          </w:p>
        </w:tc>
      </w:tr>
      <w:tr w:rsidR="006D6117" w:rsidRPr="006D6117" w14:paraId="5AB0F668"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CC856DB"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90007"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Certificat</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performanta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energetica</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42D8A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7F06F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73A17D5" w14:textId="77777777" w:rsidR="00FE24E7" w:rsidRPr="006D6117" w:rsidRDefault="00FE24E7" w:rsidP="005A1184">
            <w:pPr>
              <w:jc w:val="center"/>
              <w:rPr>
                <w:rFonts w:asciiTheme="minorHAnsi" w:hAnsiTheme="minorHAnsi" w:cstheme="minorHAnsi"/>
                <w:bCs/>
                <w:lang w:val="ro-RO"/>
              </w:rPr>
            </w:pPr>
            <w:proofErr w:type="spellStart"/>
            <w:r w:rsidRPr="006D6117">
              <w:rPr>
                <w:rFonts w:asciiTheme="minorHAnsi" w:hAnsiTheme="minorHAnsi" w:cstheme="minorHAnsi"/>
              </w:rPr>
              <w:t>Coclici</w:t>
            </w:r>
            <w:proofErr w:type="spellEnd"/>
            <w:r w:rsidRPr="006D6117">
              <w:rPr>
                <w:rFonts w:asciiTheme="minorHAnsi" w:hAnsiTheme="minorHAnsi" w:cstheme="minorHAnsi"/>
              </w:rPr>
              <w:t xml:space="preserve"> Silviu-Mihail P.F.A.</w:t>
            </w:r>
          </w:p>
        </w:tc>
      </w:tr>
      <w:tr w:rsidR="006D6117" w:rsidRPr="006D6117" w14:paraId="072CB767"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1E9DE2E"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FD61DB"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Certificat</w:t>
            </w:r>
            <w:proofErr w:type="spellEnd"/>
            <w:r w:rsidRPr="006D6117">
              <w:rPr>
                <w:rFonts w:asciiTheme="minorHAnsi" w:hAnsiTheme="minorHAnsi" w:cstheme="minorHAnsi"/>
              </w:rPr>
              <w:t xml:space="preserve"> energetic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Bloc </w:t>
            </w:r>
            <w:proofErr w:type="spellStart"/>
            <w:r w:rsidRPr="006D6117">
              <w:rPr>
                <w:rFonts w:asciiTheme="minorHAnsi" w:hAnsiTheme="minorHAnsi" w:cstheme="minorHAnsi"/>
              </w:rPr>
              <w:t>locuinte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tineri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FCB8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1528,35</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0B48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62A132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CIVILIS ART GRUP</w:t>
            </w:r>
          </w:p>
        </w:tc>
      </w:tr>
      <w:tr w:rsidR="006D6117" w:rsidRPr="006D6117" w14:paraId="5C92885F"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98498CC"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E6B4A8"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in </w:t>
            </w:r>
            <w:proofErr w:type="spellStart"/>
            <w:r w:rsidRPr="006D6117">
              <w:rPr>
                <w:rFonts w:asciiTheme="minorHAnsi" w:hAnsiTheme="minorHAnsi" w:cstheme="minorHAnsi"/>
              </w:rPr>
              <w:t>protectia</w:t>
            </w:r>
            <w:proofErr w:type="spellEnd"/>
            <w:r w:rsidRPr="006D6117">
              <w:rPr>
                <w:rFonts w:asciiTheme="minorHAnsi" w:hAnsiTheme="minorHAnsi" w:cstheme="minorHAnsi"/>
              </w:rPr>
              <w:t xml:space="preserve"> contra </w:t>
            </w:r>
            <w:proofErr w:type="spellStart"/>
            <w:r w:rsidRPr="006D6117">
              <w:rPr>
                <w:rFonts w:asciiTheme="minorHAnsi" w:hAnsiTheme="minorHAnsi" w:cstheme="minorHAnsi"/>
              </w:rPr>
              <w:t>riscurilor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in </w:t>
            </w:r>
            <w:proofErr w:type="spellStart"/>
            <w:r w:rsidRPr="006D6117">
              <w:rPr>
                <w:rFonts w:asciiTheme="minorHAnsi" w:hAnsiTheme="minorHAnsi" w:cstheme="minorHAnsi"/>
              </w:rPr>
              <w:t>controlul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riscurilor</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AD761D"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4800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8EB4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587248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BIROTICA</w:t>
            </w:r>
          </w:p>
        </w:tc>
      </w:tr>
      <w:tr w:rsidR="006D6117" w:rsidRPr="006D6117" w14:paraId="7143E117"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C867941"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E69D29"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Elaborare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documentatie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obtinere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autorizatie</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securitate</w:t>
            </w:r>
            <w:proofErr w:type="spellEnd"/>
            <w:r w:rsidRPr="006D6117">
              <w:rPr>
                <w:rFonts w:asciiTheme="minorHAnsi" w:hAnsiTheme="minorHAnsi" w:cstheme="minorHAnsi"/>
              </w:rPr>
              <w:t xml:space="preserve"> la </w:t>
            </w:r>
            <w:proofErr w:type="spellStart"/>
            <w:r w:rsidRPr="006D6117">
              <w:rPr>
                <w:rFonts w:asciiTheme="minorHAnsi" w:hAnsiTheme="minorHAnsi" w:cstheme="minorHAnsi"/>
              </w:rPr>
              <w:t>incendiu</w:t>
            </w:r>
            <w:proofErr w:type="spellEnd"/>
            <w:r w:rsidRPr="006D6117">
              <w:rPr>
                <w:rFonts w:asciiTheme="minorHAnsi" w:hAnsiTheme="minorHAnsi" w:cstheme="minorHAnsi"/>
              </w:rPr>
              <w:t xml:space="preserve"> CRESA</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81320"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8000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72754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90B4AD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PLANEX LINE S.R.L.</w:t>
            </w:r>
          </w:p>
        </w:tc>
      </w:tr>
      <w:tr w:rsidR="006D6117" w:rsidRPr="006D6117" w14:paraId="6C77FB1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41F2345"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98E7E8"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Expertiza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audit energetic Cinema Moldova</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580F5"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0EA0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F8F032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STUB</w:t>
            </w:r>
          </w:p>
        </w:tc>
      </w:tr>
      <w:tr w:rsidR="006D6117" w:rsidRPr="006D6117" w14:paraId="240A2384"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1E906C9"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B62E0D"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proiectare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expertizare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constructiilor</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8B2E"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6500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5314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B0FB11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BOKASSA</w:t>
            </w:r>
          </w:p>
        </w:tc>
      </w:tr>
      <w:tr w:rsidR="006D6117" w:rsidRPr="006D6117" w14:paraId="3C3D7E2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401362D"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88312B" w14:textId="77777777" w:rsidR="00FE24E7" w:rsidRPr="006D6117" w:rsidRDefault="00FE24E7" w:rsidP="005A1184">
            <w:pPr>
              <w:jc w:val="both"/>
              <w:rPr>
                <w:rFonts w:asciiTheme="minorHAnsi" w:hAnsiTheme="minorHAnsi" w:cstheme="minorHAnsi"/>
                <w:bCs/>
                <w:lang w:val="ro-RO"/>
              </w:rPr>
            </w:pPr>
            <w:r w:rsidRPr="006D6117">
              <w:rPr>
                <w:rFonts w:asciiTheme="minorHAnsi" w:hAnsiTheme="minorHAnsi" w:cstheme="minorHAnsi"/>
              </w:rPr>
              <w:t xml:space="preserve">D.T.A.C + P.T. + </w:t>
            </w:r>
            <w:proofErr w:type="spellStart"/>
            <w:r w:rsidRPr="006D6117">
              <w:rPr>
                <w:rFonts w:asciiTheme="minorHAnsi" w:hAnsiTheme="minorHAnsi" w:cstheme="minorHAnsi"/>
              </w:rPr>
              <w:t>Asistenta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paliatie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309C6"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269900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2AD1E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0C2CCF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PATRU NOUĂ STUDIO S.R.L.</w:t>
            </w:r>
          </w:p>
        </w:tc>
      </w:tr>
      <w:tr w:rsidR="006D6117" w:rsidRPr="006D6117" w14:paraId="7D473300"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E1DDCB7"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A90895"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Proiecare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asistenta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 xml:space="preserve"> AQUAPARK</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B2D7F"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270000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D343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F59A62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AMCO PROJECT&amp;DESIGN</w:t>
            </w:r>
          </w:p>
        </w:tc>
      </w:tr>
      <w:tr w:rsidR="006D6117" w:rsidRPr="006D6117" w14:paraId="2062B096"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F7C803C"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053BD"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Proiectare+asist</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Liceu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Tehnologic</w:t>
            </w:r>
            <w:proofErr w:type="spellEnd"/>
            <w:r w:rsidRPr="006D6117">
              <w:rPr>
                <w:rFonts w:asciiTheme="minorHAnsi" w:hAnsiTheme="minorHAnsi" w:cstheme="minorHAnsi"/>
              </w:rPr>
              <w:t xml:space="preserve"> 1</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A9609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196000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EC308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E0EFF3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S.C. VIA PRO IT CONSULTING S.</w:t>
            </w:r>
            <w:proofErr w:type="gramStart"/>
            <w:r w:rsidRPr="006D6117">
              <w:rPr>
                <w:rFonts w:asciiTheme="minorHAnsi" w:hAnsiTheme="minorHAnsi" w:cstheme="minorHAnsi"/>
              </w:rPr>
              <w:t>R.L</w:t>
            </w:r>
            <w:proofErr w:type="gramEnd"/>
          </w:p>
        </w:tc>
      </w:tr>
      <w:tr w:rsidR="006D6117" w:rsidRPr="006D6117" w14:paraId="66872447"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51D33DA"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ADF01"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proiectare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faza</w:t>
            </w:r>
            <w:proofErr w:type="spellEnd"/>
            <w:r w:rsidRPr="006D6117">
              <w:rPr>
                <w:rFonts w:asciiTheme="minorHAnsi" w:hAnsiTheme="minorHAnsi" w:cstheme="minorHAnsi"/>
              </w:rPr>
              <w:t xml:space="preserve"> DALI - </w:t>
            </w:r>
            <w:proofErr w:type="spellStart"/>
            <w:r w:rsidRPr="006D6117">
              <w:rPr>
                <w:rFonts w:asciiTheme="minorHAnsi" w:hAnsiTheme="minorHAnsi" w:cstheme="minorHAnsi"/>
              </w:rPr>
              <w:t>Modernizare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drumuri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9F4AA"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250000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C0CA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E9E35E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S.C. VIA PRO IT CONSULTING S.</w:t>
            </w:r>
            <w:proofErr w:type="gramStart"/>
            <w:r w:rsidRPr="006D6117">
              <w:rPr>
                <w:rFonts w:asciiTheme="minorHAnsi" w:hAnsiTheme="minorHAnsi" w:cstheme="minorHAnsi"/>
              </w:rPr>
              <w:t>R.L</w:t>
            </w:r>
            <w:proofErr w:type="gramEnd"/>
          </w:p>
        </w:tc>
      </w:tr>
      <w:tr w:rsidR="006D6117" w:rsidRPr="006D6117" w14:paraId="27399094"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987A290"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74684C"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proiectare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faza</w:t>
            </w:r>
            <w:proofErr w:type="spellEnd"/>
            <w:r w:rsidRPr="006D6117">
              <w:rPr>
                <w:rFonts w:asciiTheme="minorHAnsi" w:hAnsiTheme="minorHAnsi" w:cstheme="minorHAnsi"/>
              </w:rPr>
              <w:t xml:space="preserve"> DALI PR NE 3</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1FA5B"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110000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E719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2D8837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S.C. VIA PRO IT CONSULTING S.</w:t>
            </w:r>
            <w:proofErr w:type="gramStart"/>
            <w:r w:rsidRPr="006D6117">
              <w:rPr>
                <w:rFonts w:asciiTheme="minorHAnsi" w:hAnsiTheme="minorHAnsi" w:cstheme="minorHAnsi"/>
              </w:rPr>
              <w:t>R.L</w:t>
            </w:r>
            <w:proofErr w:type="gramEnd"/>
          </w:p>
        </w:tc>
      </w:tr>
      <w:tr w:rsidR="006D6117" w:rsidRPr="006D6117" w14:paraId="372B2921"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66C57C1"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6F66B8"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proiectare</w:t>
            </w:r>
            <w:proofErr w:type="spellEnd"/>
            <w:r w:rsidRPr="006D6117">
              <w:rPr>
                <w:rFonts w:asciiTheme="minorHAnsi" w:hAnsiTheme="minorHAnsi" w:cstheme="minorHAnsi"/>
              </w:rPr>
              <w:t xml:space="preserve"> PR NE 6 </w:t>
            </w:r>
            <w:proofErr w:type="spellStart"/>
            <w:r w:rsidRPr="006D6117">
              <w:rPr>
                <w:rFonts w:asciiTheme="minorHAnsi" w:hAnsiTheme="minorHAnsi" w:cstheme="minorHAnsi"/>
              </w:rPr>
              <w:t>Colegiul</w:t>
            </w:r>
            <w:proofErr w:type="spellEnd"/>
            <w:r w:rsidRPr="006D6117">
              <w:rPr>
                <w:rFonts w:asciiTheme="minorHAnsi" w:hAnsiTheme="minorHAnsi" w:cstheme="minorHAnsi"/>
              </w:rPr>
              <w:t xml:space="preserve"> Silvic</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4985A"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190000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5AA08"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C28E02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ALCAD STRUCT</w:t>
            </w:r>
          </w:p>
        </w:tc>
      </w:tr>
      <w:tr w:rsidR="006D6117" w:rsidRPr="006D6117" w14:paraId="08DF8A64"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DD5BA59"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A9643" w14:textId="77777777" w:rsidR="00FE24E7" w:rsidRPr="006D6117" w:rsidRDefault="00FE24E7" w:rsidP="005A1184">
            <w:pPr>
              <w:jc w:val="both"/>
              <w:rPr>
                <w:rFonts w:asciiTheme="minorHAnsi" w:hAnsiTheme="minorHAnsi" w:cstheme="minorHAnsi"/>
                <w:bCs/>
                <w:lang w:val="ro-RO"/>
              </w:rPr>
            </w:pPr>
            <w:r w:rsidRPr="006D6117">
              <w:rPr>
                <w:rFonts w:asciiTheme="minorHAnsi" w:hAnsiTheme="minorHAnsi" w:cstheme="minorHAnsi"/>
              </w:rPr>
              <w:t>SF „DEZV. INFRASTR. EDU. COLEGIUL SILVIC BUCOVINA CÂMPULUNG MOLDOVENESC”</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436F71"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120000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17197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439CFA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ALCAD STRUCT</w:t>
            </w:r>
          </w:p>
        </w:tc>
      </w:tr>
      <w:tr w:rsidR="006D6117" w:rsidRPr="006D6117" w14:paraId="2E6B8078"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2CCE092"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FE409"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întocmire</w:t>
            </w:r>
            <w:proofErr w:type="spellEnd"/>
            <w:r w:rsidRPr="006D6117">
              <w:rPr>
                <w:rFonts w:asciiTheme="minorHAnsi" w:hAnsiTheme="minorHAnsi" w:cstheme="minorHAnsi"/>
              </w:rPr>
              <w:t xml:space="preserve"> SF Drum lateral Izvorul </w:t>
            </w:r>
            <w:proofErr w:type="spellStart"/>
            <w:r w:rsidRPr="006D6117">
              <w:rPr>
                <w:rFonts w:asciiTheme="minorHAnsi" w:hAnsiTheme="minorHAnsi" w:cstheme="minorHAnsi"/>
              </w:rPr>
              <w:t>alb</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BDA15"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60500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9A139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FED51E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BUCOVER PROIECT</w:t>
            </w:r>
          </w:p>
        </w:tc>
      </w:tr>
      <w:tr w:rsidR="006D6117" w:rsidRPr="006D6117" w14:paraId="6E84C21B"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D2C3549"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52C7A"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proiectare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lucrari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semnalizare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marcaj</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rutier</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882101"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717A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80337E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BUCOVER PROIECT</w:t>
            </w:r>
          </w:p>
        </w:tc>
      </w:tr>
      <w:tr w:rsidR="006D6117" w:rsidRPr="006D6117" w14:paraId="69D45239"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6176530"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91EB7A"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verificare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3B010"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63925</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8642A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4B90A7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AMCO CIVIL PRO S.R.L.</w:t>
            </w:r>
          </w:p>
        </w:tc>
      </w:tr>
      <w:tr w:rsidR="006D6117" w:rsidRPr="006D6117" w14:paraId="37DEA51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163355E"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316C4"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verificare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proiect</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w:t>
            </w:r>
            <w:proofErr w:type="spellEnd"/>
            <w:r w:rsidRPr="006D6117">
              <w:rPr>
                <w:rFonts w:asciiTheme="minorHAnsi" w:hAnsiTheme="minorHAnsi" w:cstheme="minorHAnsi"/>
              </w:rPr>
              <w:t xml:space="preserve"> Spital </w:t>
            </w:r>
            <w:proofErr w:type="spellStart"/>
            <w:r w:rsidRPr="006D6117">
              <w:rPr>
                <w:rFonts w:asciiTheme="minorHAnsi" w:hAnsiTheme="minorHAnsi" w:cstheme="minorHAnsi"/>
              </w:rPr>
              <w:t>paliatie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D18D8"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24850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F06C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CB43193" w14:textId="77777777" w:rsidR="00FE24E7" w:rsidRPr="006D6117" w:rsidRDefault="00FE24E7" w:rsidP="005A1184">
            <w:pPr>
              <w:jc w:val="center"/>
              <w:rPr>
                <w:rFonts w:asciiTheme="minorHAnsi" w:hAnsiTheme="minorHAnsi" w:cstheme="minorHAnsi"/>
                <w:bCs/>
              </w:rPr>
            </w:pPr>
            <w:r w:rsidRPr="006D6117">
              <w:rPr>
                <w:rFonts w:asciiTheme="minorHAnsi" w:hAnsiTheme="minorHAnsi" w:cstheme="minorHAnsi"/>
              </w:rPr>
              <w:t>PLANEX LINE S.R.L.</w:t>
            </w:r>
          </w:p>
        </w:tc>
      </w:tr>
      <w:tr w:rsidR="006D6117" w:rsidRPr="006D6117" w14:paraId="57C329A8"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370A1F8"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02AAE5" w14:textId="77777777" w:rsidR="00FE24E7" w:rsidRPr="006D6117" w:rsidRDefault="00FE24E7" w:rsidP="005A1184">
            <w:pPr>
              <w:jc w:val="both"/>
              <w:rPr>
                <w:rFonts w:asciiTheme="minorHAnsi" w:hAnsiTheme="minorHAnsi" w:cstheme="minorHAnsi"/>
                <w:bCs/>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verificare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proiect</w:t>
            </w:r>
            <w:proofErr w:type="spellEnd"/>
            <w:r w:rsidRPr="006D6117">
              <w:rPr>
                <w:rFonts w:asciiTheme="minorHAnsi" w:hAnsiTheme="minorHAnsi" w:cstheme="minorHAnsi"/>
              </w:rPr>
              <w:t xml:space="preserve"> (DTAC, PT) </w:t>
            </w:r>
            <w:proofErr w:type="spellStart"/>
            <w:r w:rsidRPr="006D6117">
              <w:rPr>
                <w:rFonts w:asciiTheme="minorHAnsi" w:hAnsiTheme="minorHAnsi" w:cstheme="minorHAnsi"/>
              </w:rPr>
              <w:t>institutii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invatamant</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2DA26" w14:textId="77777777" w:rsidR="00FE24E7" w:rsidRPr="006D6117" w:rsidRDefault="00FE24E7" w:rsidP="005A1184">
            <w:pPr>
              <w:jc w:val="right"/>
              <w:rPr>
                <w:rFonts w:asciiTheme="minorHAnsi" w:hAnsiTheme="minorHAnsi" w:cstheme="minorHAnsi"/>
                <w:bCs/>
              </w:rPr>
            </w:pPr>
            <w:r w:rsidRPr="006D6117">
              <w:rPr>
                <w:rFonts w:asciiTheme="minorHAnsi" w:hAnsiTheme="minorHAnsi" w:cstheme="minorHAnsi"/>
              </w:rPr>
              <w:t>10000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57BE2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82753B5" w14:textId="77777777" w:rsidR="00FE24E7" w:rsidRPr="006D6117" w:rsidRDefault="00FE24E7" w:rsidP="005A1184">
            <w:pPr>
              <w:jc w:val="center"/>
              <w:rPr>
                <w:rFonts w:asciiTheme="minorHAnsi" w:hAnsiTheme="minorHAnsi" w:cstheme="minorHAnsi"/>
                <w:bCs/>
              </w:rPr>
            </w:pPr>
            <w:r w:rsidRPr="006D6117">
              <w:rPr>
                <w:rFonts w:asciiTheme="minorHAnsi" w:hAnsiTheme="minorHAnsi" w:cstheme="minorHAnsi"/>
              </w:rPr>
              <w:t>JONEQ DESIGN&amp;CONSULT</w:t>
            </w:r>
          </w:p>
        </w:tc>
      </w:tr>
      <w:tr w:rsidR="006D6117" w:rsidRPr="006D6117" w14:paraId="0ABC2A30"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522093D"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68FD"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Elaborare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documentatie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obtinere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aviz</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securitate</w:t>
            </w:r>
            <w:proofErr w:type="spellEnd"/>
            <w:r w:rsidRPr="006D6117">
              <w:rPr>
                <w:rFonts w:asciiTheme="minorHAnsi" w:hAnsiTheme="minorHAnsi" w:cstheme="minorHAnsi"/>
              </w:rPr>
              <w:t xml:space="preserve"> la </w:t>
            </w:r>
            <w:proofErr w:type="spellStart"/>
            <w:r w:rsidRPr="006D6117">
              <w:rPr>
                <w:rFonts w:asciiTheme="minorHAnsi" w:hAnsiTheme="minorHAnsi" w:cstheme="minorHAnsi"/>
              </w:rPr>
              <w:t>incendiu</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D8742" w14:textId="77777777" w:rsidR="00FE24E7" w:rsidRPr="006D6117" w:rsidRDefault="00FE24E7" w:rsidP="005A1184">
            <w:pPr>
              <w:jc w:val="right"/>
              <w:rPr>
                <w:rFonts w:asciiTheme="minorHAnsi" w:hAnsiTheme="minorHAnsi" w:cstheme="minorHAnsi"/>
                <w:bCs/>
              </w:rPr>
            </w:pPr>
            <w:r w:rsidRPr="006D6117">
              <w:rPr>
                <w:rFonts w:asciiTheme="minorHAnsi" w:hAnsiTheme="minorHAnsi" w:cstheme="minorHAnsi"/>
              </w:rPr>
              <w:t>10000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CA9E2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D23352F" w14:textId="77777777" w:rsidR="00FE24E7" w:rsidRPr="006D6117" w:rsidRDefault="00FE24E7" w:rsidP="005A1184">
            <w:pPr>
              <w:suppressAutoHyphens w:val="0"/>
              <w:jc w:val="center"/>
              <w:rPr>
                <w:rFonts w:asciiTheme="minorHAnsi" w:hAnsiTheme="minorHAnsi" w:cstheme="minorHAnsi"/>
                <w:bCs/>
              </w:rPr>
            </w:pPr>
            <w:r w:rsidRPr="006D6117">
              <w:rPr>
                <w:rFonts w:asciiTheme="minorHAnsi" w:hAnsiTheme="minorHAnsi" w:cstheme="minorHAnsi"/>
              </w:rPr>
              <w:t>PLANEX LINE S.R.L.</w:t>
            </w:r>
          </w:p>
        </w:tc>
      </w:tr>
      <w:tr w:rsidR="006D6117" w:rsidRPr="006D6117" w14:paraId="2FD0050D"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FAB2C4E"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CFA75F"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întocmire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studii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trafic</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circulație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infrastructura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rutieră</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pietonală</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54A4E0" w14:textId="77777777" w:rsidR="00FE24E7" w:rsidRPr="006D6117" w:rsidRDefault="00FE24E7" w:rsidP="005A1184">
            <w:pPr>
              <w:jc w:val="right"/>
              <w:rPr>
                <w:rFonts w:asciiTheme="minorHAnsi" w:hAnsiTheme="minorHAnsi" w:cstheme="minorHAnsi"/>
                <w:bCs/>
              </w:rPr>
            </w:pPr>
            <w:r w:rsidRPr="006D6117">
              <w:rPr>
                <w:rFonts w:asciiTheme="minorHAnsi" w:hAnsiTheme="minorHAnsi" w:cstheme="minorHAnsi"/>
              </w:rPr>
              <w:t>35000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1C8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3C0A03D" w14:textId="77777777" w:rsidR="00FE24E7" w:rsidRPr="006D6117" w:rsidRDefault="00FE24E7" w:rsidP="005A1184">
            <w:pPr>
              <w:suppressAutoHyphens w:val="0"/>
              <w:jc w:val="center"/>
              <w:rPr>
                <w:rFonts w:asciiTheme="minorHAnsi" w:hAnsiTheme="minorHAnsi" w:cstheme="minorHAnsi"/>
                <w:bCs/>
                <w:lang w:val="ro-RO"/>
              </w:rPr>
            </w:pPr>
            <w:r w:rsidRPr="006D6117">
              <w:rPr>
                <w:rFonts w:asciiTheme="minorHAnsi" w:hAnsiTheme="minorHAnsi" w:cstheme="minorHAnsi"/>
              </w:rPr>
              <w:t>BUCOVER PROIECT</w:t>
            </w:r>
          </w:p>
        </w:tc>
      </w:tr>
      <w:tr w:rsidR="006D6117" w:rsidRPr="006D6117" w14:paraId="59CE6CB3"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A5E82BC"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A5D48"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Dirigentie</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santier</w:t>
            </w:r>
            <w:proofErr w:type="spellEnd"/>
            <w:r w:rsidRPr="006D6117">
              <w:rPr>
                <w:rFonts w:asciiTheme="minorHAnsi" w:hAnsiTheme="minorHAnsi" w:cstheme="minorHAnsi"/>
              </w:rPr>
              <w:t xml:space="preserve"> CCI</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697E14"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6000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16A6E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E0D9308"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DIAL HOME PROJECT</w:t>
            </w:r>
          </w:p>
        </w:tc>
      </w:tr>
      <w:tr w:rsidR="006D6117" w:rsidRPr="006D6117" w14:paraId="53A3F761"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F2D0437"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078F1D"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asistenta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A4346"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29700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391F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3C2CFA0"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ARCHIS SPACE</w:t>
            </w:r>
          </w:p>
        </w:tc>
      </w:tr>
      <w:tr w:rsidR="006D6117" w:rsidRPr="006D6117" w14:paraId="0DF7463E" w14:textId="77777777" w:rsidTr="005A1184">
        <w:trPr>
          <w:trHeight w:val="329"/>
        </w:trPr>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4561E4D"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5568E"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Activitati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inginerie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 xml:space="preserve"> legate de </w:t>
            </w:r>
            <w:proofErr w:type="spellStart"/>
            <w:r w:rsidRPr="006D6117">
              <w:rPr>
                <w:rFonts w:asciiTheme="minorHAnsi" w:hAnsiTheme="minorHAnsi" w:cstheme="minorHAnsi"/>
              </w:rPr>
              <w:t>acestea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Dirigintie</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santier</w:t>
            </w:r>
            <w:proofErr w:type="spellEnd"/>
            <w:r w:rsidRPr="006D6117">
              <w:rPr>
                <w:rFonts w:asciiTheme="minorHAnsi" w:hAnsiTheme="minorHAnsi" w:cstheme="minorHAnsi"/>
              </w:rPr>
              <w:t>)</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662C40"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BC629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11F6F2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PITICARIU I. GHEORGHE - INTREPRINDERE INDIVIDUALA</w:t>
            </w:r>
          </w:p>
        </w:tc>
      </w:tr>
      <w:tr w:rsidR="006D6117" w:rsidRPr="006D6117" w14:paraId="0754EFF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24E78A9"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7D7D0"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Activitati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inginerie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 xml:space="preserve"> legate de </w:t>
            </w:r>
            <w:proofErr w:type="spellStart"/>
            <w:r w:rsidRPr="006D6117">
              <w:rPr>
                <w:rFonts w:asciiTheme="minorHAnsi" w:hAnsiTheme="minorHAnsi" w:cstheme="minorHAnsi"/>
              </w:rPr>
              <w:t>acestea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Dirigintie</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santier</w:t>
            </w:r>
            <w:proofErr w:type="spellEnd"/>
            <w:r w:rsidRPr="006D6117">
              <w:rPr>
                <w:rFonts w:asciiTheme="minorHAnsi" w:hAnsiTheme="minorHAnsi" w:cstheme="minorHAnsi"/>
              </w:rPr>
              <w:t>)</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F4065"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64A05"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00267C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PITICARIU I. GHEORGHE - INTREPRINDERE INDIVIDUALA</w:t>
            </w:r>
          </w:p>
        </w:tc>
      </w:tr>
      <w:tr w:rsidR="006D6117" w:rsidRPr="006D6117" w14:paraId="37132991"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0870EC1"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DE026"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Verificare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 xml:space="preserve"> a </w:t>
            </w:r>
            <w:proofErr w:type="spellStart"/>
            <w:proofErr w:type="gramStart"/>
            <w:r w:rsidRPr="006D6117">
              <w:rPr>
                <w:rFonts w:asciiTheme="minorHAnsi" w:hAnsiTheme="minorHAnsi" w:cstheme="minorHAnsi"/>
              </w:rPr>
              <w:t>documentației</w:t>
            </w:r>
            <w:proofErr w:type="spellEnd"/>
            <w:r w:rsidRPr="006D6117">
              <w:rPr>
                <w:rFonts w:asciiTheme="minorHAnsi" w:hAnsiTheme="minorHAnsi" w:cstheme="minorHAnsi"/>
              </w:rPr>
              <w:t xml:space="preserve">  (DALI,DTAC</w:t>
            </w:r>
            <w:proofErr w:type="gramEnd"/>
            <w:r w:rsidRPr="006D6117">
              <w:rPr>
                <w:rFonts w:asciiTheme="minorHAnsi" w:hAnsiTheme="minorHAnsi" w:cstheme="minorHAnsi"/>
              </w:rPr>
              <w:t xml:space="preserve">, PTH, </w:t>
            </w:r>
            <w:proofErr w:type="spellStart"/>
            <w:r w:rsidRPr="006D6117">
              <w:rPr>
                <w:rFonts w:asciiTheme="minorHAnsi" w:hAnsiTheme="minorHAnsi" w:cstheme="minorHAnsi"/>
              </w:rPr>
              <w:t>Asistenta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tehnica</w:t>
            </w:r>
            <w:proofErr w:type="spellEnd"/>
            <w:r w:rsidRPr="006D6117">
              <w:rPr>
                <w:rFonts w:asciiTheme="minorHAnsi" w:hAnsiTheme="minorHAnsi" w:cstheme="minorHAnsi"/>
              </w:rPr>
              <w:t>)</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CEA13"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22000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C8D55"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656B2B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ACICAD NEW EXPERT S.R.L.</w:t>
            </w:r>
          </w:p>
        </w:tc>
      </w:tr>
      <w:tr w:rsidR="006D6117" w:rsidRPr="006D6117" w14:paraId="7FAF0BBB"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52E68A7"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71CBBA"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Serviciu</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proiectare</w:t>
            </w:r>
            <w:proofErr w:type="spellEnd"/>
            <w:r w:rsidRPr="006D6117">
              <w:rPr>
                <w:rFonts w:asciiTheme="minorHAnsi" w:hAnsiTheme="minorHAnsi" w:cstheme="minorHAnsi"/>
              </w:rPr>
              <w:t xml:space="preserve"> site web CNIPT</w:t>
            </w:r>
          </w:p>
          <w:p w14:paraId="78A15830" w14:textId="77777777" w:rsidR="00FE24E7" w:rsidRPr="006D6117" w:rsidRDefault="00FE24E7" w:rsidP="005A1184">
            <w:pPr>
              <w:jc w:val="both"/>
              <w:rPr>
                <w:rFonts w:asciiTheme="minorHAnsi" w:hAnsiTheme="minorHAnsi" w:cstheme="minorHAnsi"/>
                <w:bCs/>
                <w:lang w:val="ro-RO"/>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C11D6D" w14:textId="77777777" w:rsidR="00FE24E7" w:rsidRPr="006D6117" w:rsidRDefault="00FE24E7" w:rsidP="005A1184">
            <w:pPr>
              <w:suppressAutoHyphens w:val="0"/>
              <w:jc w:val="right"/>
              <w:rPr>
                <w:rFonts w:asciiTheme="minorHAnsi" w:hAnsiTheme="minorHAnsi" w:cstheme="minorHAnsi"/>
                <w:lang w:val="ro-RO"/>
              </w:rPr>
            </w:pPr>
            <w:r w:rsidRPr="006D6117">
              <w:rPr>
                <w:rFonts w:asciiTheme="minorHAnsi" w:hAnsiTheme="minorHAnsi" w:cstheme="minorHAnsi"/>
              </w:rPr>
              <w:t>30000</w:t>
            </w:r>
          </w:p>
          <w:p w14:paraId="6B92BF54" w14:textId="77777777" w:rsidR="00FE24E7" w:rsidRPr="006D6117" w:rsidRDefault="00FE24E7" w:rsidP="005A1184">
            <w:pPr>
              <w:jc w:val="right"/>
              <w:rPr>
                <w:rFonts w:asciiTheme="minorHAnsi" w:hAnsiTheme="minorHAnsi" w:cstheme="minorHAnsi"/>
                <w:bCs/>
                <w:lang w:val="ro-RO"/>
              </w:rPr>
            </w:pP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C2E675"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B101AE8" w14:textId="77777777" w:rsidR="00FE24E7" w:rsidRPr="006D6117" w:rsidRDefault="00FE24E7" w:rsidP="005A1184">
            <w:pPr>
              <w:suppressAutoHyphens w:val="0"/>
              <w:jc w:val="center"/>
              <w:rPr>
                <w:rFonts w:asciiTheme="minorHAnsi" w:hAnsiTheme="minorHAnsi" w:cstheme="minorHAnsi"/>
                <w:lang w:val="ro-RO"/>
              </w:rPr>
            </w:pPr>
            <w:r w:rsidRPr="006D6117">
              <w:rPr>
                <w:rFonts w:asciiTheme="minorHAnsi" w:hAnsiTheme="minorHAnsi" w:cstheme="minorHAnsi"/>
              </w:rPr>
              <w:t>MONARY MEDIA</w:t>
            </w:r>
          </w:p>
          <w:p w14:paraId="03E4E843" w14:textId="77777777" w:rsidR="00FE24E7" w:rsidRPr="006D6117" w:rsidRDefault="00FE24E7" w:rsidP="005A1184">
            <w:pPr>
              <w:jc w:val="center"/>
              <w:rPr>
                <w:rFonts w:asciiTheme="minorHAnsi" w:hAnsiTheme="minorHAnsi" w:cstheme="minorHAnsi"/>
                <w:bCs/>
                <w:lang w:val="ro-RO"/>
              </w:rPr>
            </w:pPr>
          </w:p>
        </w:tc>
      </w:tr>
      <w:tr w:rsidR="006D6117" w:rsidRPr="006D6117" w14:paraId="6F8DDD80"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9620A61"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351869"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Taiere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arbori</w:t>
            </w:r>
            <w:proofErr w:type="spellEnd"/>
            <w:r w:rsidRPr="006D6117">
              <w:rPr>
                <w:rFonts w:asciiTheme="minorHAnsi" w:hAnsiTheme="minorHAnsi" w:cstheme="minorHAnsi"/>
              </w:rPr>
              <w:t xml:space="preserve"> de pe </w:t>
            </w:r>
            <w:proofErr w:type="spellStart"/>
            <w:r w:rsidRPr="006D6117">
              <w:rPr>
                <w:rFonts w:asciiTheme="minorHAnsi" w:hAnsiTheme="minorHAnsi" w:cstheme="minorHAnsi"/>
              </w:rPr>
              <w:t>spatii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verzi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F640A6"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4250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1AE53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8D9333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BICONSTANT</w:t>
            </w:r>
          </w:p>
        </w:tc>
      </w:tr>
      <w:tr w:rsidR="006D6117" w:rsidRPr="006D6117" w14:paraId="4995FEA5"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0777D9F"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B1BFE" w14:textId="77777777" w:rsidR="00FE24E7" w:rsidRPr="006D6117" w:rsidRDefault="00FE24E7" w:rsidP="005A1184">
            <w:pPr>
              <w:jc w:val="both"/>
              <w:rPr>
                <w:rFonts w:asciiTheme="minorHAnsi" w:hAnsiTheme="minorHAnsi" w:cstheme="minorHAnsi"/>
                <w:bCs/>
                <w:lang w:val="ro-RO"/>
              </w:rPr>
            </w:pPr>
            <w:r w:rsidRPr="006D6117">
              <w:rPr>
                <w:rFonts w:asciiTheme="minorHAnsi" w:hAnsiTheme="minorHAnsi" w:cstheme="minorHAnsi"/>
              </w:rPr>
              <w:t>TAIERE ARBORI PERICULOSI</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DA4E"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25350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CC61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5C74B0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BICONSTANT</w:t>
            </w:r>
          </w:p>
        </w:tc>
      </w:tr>
      <w:tr w:rsidR="006D6117" w:rsidRPr="006D6117" w14:paraId="4CDE3EF6"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A56D523"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3B6759"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Taiere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arbori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periculosi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F88DAF"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16250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604FE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4E76A1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BICONSTANT</w:t>
            </w:r>
          </w:p>
        </w:tc>
      </w:tr>
      <w:tr w:rsidR="006D6117" w:rsidRPr="006D6117" w14:paraId="71FC7395"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5224334"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8E195"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Taiere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arbori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periculosi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spatii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verzi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2D3BD"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3750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31E5D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34BE77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BICONSTANT</w:t>
            </w:r>
          </w:p>
        </w:tc>
      </w:tr>
      <w:tr w:rsidR="006D6117" w:rsidRPr="006D6117" w14:paraId="6029DC0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CEB1EC6"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0897AD"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Toaletare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arbori</w:t>
            </w:r>
            <w:proofErr w:type="spellEnd"/>
            <w:r w:rsidRPr="006D6117">
              <w:rPr>
                <w:rFonts w:asciiTheme="minorHAnsi" w:hAnsiTheme="minorHAnsi" w:cstheme="minorHAnsi"/>
              </w:rPr>
              <w:t xml:space="preserve"> de pe </w:t>
            </w:r>
            <w:proofErr w:type="spellStart"/>
            <w:r w:rsidRPr="006D6117">
              <w:rPr>
                <w:rFonts w:asciiTheme="minorHAnsi" w:hAnsiTheme="minorHAnsi" w:cstheme="minorHAnsi"/>
              </w:rPr>
              <w:t>spații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verzi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FAA87"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2535</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2DDF58"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3DE3F28"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BICONSTANT</w:t>
            </w:r>
          </w:p>
        </w:tc>
      </w:tr>
      <w:tr w:rsidR="006D6117" w:rsidRPr="006D6117" w14:paraId="23D5C7DE"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0EB44CC"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BB25CC" w14:textId="77777777" w:rsidR="00FE24E7" w:rsidRPr="006D6117" w:rsidRDefault="00FE24E7" w:rsidP="005A1184">
            <w:pPr>
              <w:jc w:val="both"/>
              <w:rPr>
                <w:rFonts w:asciiTheme="minorHAnsi" w:hAnsiTheme="minorHAnsi" w:cstheme="minorHAnsi"/>
                <w:bCs/>
                <w:lang w:val="ro-RO"/>
              </w:rPr>
            </w:pPr>
            <w:r w:rsidRPr="006D6117">
              <w:rPr>
                <w:rFonts w:asciiTheme="minorHAnsi" w:hAnsiTheme="minorHAnsi" w:cstheme="minorHAnsi"/>
              </w:rPr>
              <w:t>TOALETARE ARBORI PERICULOSI</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5B4DC"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9450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84D24"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154232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BICONSTANT</w:t>
            </w:r>
          </w:p>
        </w:tc>
      </w:tr>
      <w:tr w:rsidR="006D6117" w:rsidRPr="006D6117" w14:paraId="63A42CFB"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B615FAC"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02306"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Toaletare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arbori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6C7958"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7650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77E87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E1E836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BICONSTANT</w:t>
            </w:r>
          </w:p>
        </w:tc>
      </w:tr>
      <w:tr w:rsidR="006D6117" w:rsidRPr="006D6117" w14:paraId="7A570CB9"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C5E9138"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F5EABC"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Toaletare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arbori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spatii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verzi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AFC85"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2340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F66C6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CAAAA6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BICONSTANT</w:t>
            </w:r>
          </w:p>
        </w:tc>
      </w:tr>
      <w:tr w:rsidR="006D6117" w:rsidRPr="006D6117" w14:paraId="686F1C92"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8900BF7"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7FF30"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elaborare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studii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teren</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Raport</w:t>
            </w:r>
            <w:proofErr w:type="spellEnd"/>
            <w:r w:rsidRPr="006D6117">
              <w:rPr>
                <w:rFonts w:asciiTheme="minorHAnsi" w:hAnsiTheme="minorHAnsi" w:cstheme="minorHAnsi"/>
              </w:rPr>
              <w:t xml:space="preserve"> NZEB+SRE</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75A30A"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50000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FC7ED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E9BC205"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R&amp;C DESIGN</w:t>
            </w:r>
          </w:p>
        </w:tc>
      </w:tr>
      <w:tr w:rsidR="006D6117" w:rsidRPr="006D6117" w14:paraId="7C5E4BD7"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9A7F678"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A6FC84"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Amenajament</w:t>
            </w:r>
            <w:proofErr w:type="spellEnd"/>
            <w:r w:rsidRPr="006D6117">
              <w:rPr>
                <w:rFonts w:asciiTheme="minorHAnsi" w:hAnsiTheme="minorHAnsi" w:cstheme="minorHAnsi"/>
              </w:rPr>
              <w:t xml:space="preserve"> pastoral</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31F9CB"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83231,16</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8B02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579B5024" w14:textId="77777777" w:rsidR="00FE24E7" w:rsidRPr="006D6117" w:rsidRDefault="00FE24E7" w:rsidP="005A1184">
            <w:pPr>
              <w:jc w:val="center"/>
              <w:rPr>
                <w:rFonts w:asciiTheme="minorHAnsi" w:hAnsiTheme="minorHAnsi" w:cstheme="minorHAnsi"/>
                <w:bCs/>
                <w:lang w:val="ro-RO"/>
              </w:rPr>
            </w:pPr>
            <w:proofErr w:type="gramStart"/>
            <w:r w:rsidRPr="006D6117">
              <w:rPr>
                <w:rFonts w:asciiTheme="minorHAnsi" w:hAnsiTheme="minorHAnsi" w:cstheme="minorHAnsi"/>
              </w:rPr>
              <w:t>PASSILVA  PROIECT</w:t>
            </w:r>
            <w:proofErr w:type="gramEnd"/>
          </w:p>
        </w:tc>
      </w:tr>
      <w:tr w:rsidR="006D6117" w:rsidRPr="006D6117" w14:paraId="058F9E1B"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8908458"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320CF1"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Studiu</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Solutie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racordare</w:t>
            </w:r>
            <w:proofErr w:type="spellEnd"/>
            <w:r w:rsidRPr="006D6117">
              <w:rPr>
                <w:rFonts w:asciiTheme="minorHAnsi" w:hAnsiTheme="minorHAnsi" w:cstheme="minorHAnsi"/>
              </w:rPr>
              <w:t xml:space="preserve"> la </w:t>
            </w:r>
            <w:proofErr w:type="spellStart"/>
            <w:r w:rsidRPr="006D6117">
              <w:rPr>
                <w:rFonts w:asciiTheme="minorHAnsi" w:hAnsiTheme="minorHAnsi" w:cstheme="minorHAnsi"/>
              </w:rPr>
              <w:t>retea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Centrala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Fotovoltaica</w:t>
            </w:r>
            <w:proofErr w:type="spellEnd"/>
            <w:r w:rsidRPr="006D6117">
              <w:rPr>
                <w:rFonts w:asciiTheme="minorHAnsi" w:hAnsiTheme="minorHAnsi" w:cstheme="minorHAnsi"/>
              </w:rPr>
              <w:t xml:space="preserve"> 950KWp</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2765BE"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73550"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C4531A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AVA PROIECT SRL</w:t>
            </w:r>
          </w:p>
        </w:tc>
      </w:tr>
      <w:tr w:rsidR="006D6117" w:rsidRPr="006D6117" w14:paraId="44F0F01F"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1B126C8"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9B09B"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consultanță</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scriere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proiect</w:t>
            </w:r>
            <w:proofErr w:type="spellEnd"/>
            <w:r w:rsidRPr="006D6117">
              <w:rPr>
                <w:rFonts w:asciiTheme="minorHAnsi" w:hAnsiTheme="minorHAnsi" w:cstheme="minorHAnsi"/>
              </w:rPr>
              <w:t xml:space="preserve"> POIDS-P6</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68FE27"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70000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B01D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EB1C575"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EMPRESIVO S.R.L.</w:t>
            </w:r>
          </w:p>
        </w:tc>
      </w:tr>
      <w:tr w:rsidR="006D6117" w:rsidRPr="006D6117" w14:paraId="0D4E0533"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A38AE33"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7FCBAC"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elaborare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cerere</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finantare</w:t>
            </w:r>
            <w:proofErr w:type="spellEnd"/>
            <w:r w:rsidRPr="006D6117">
              <w:rPr>
                <w:rFonts w:asciiTheme="minorHAnsi" w:hAnsiTheme="minorHAnsi" w:cstheme="minorHAnsi"/>
              </w:rPr>
              <w:t xml:space="preserve"> - PR Nord-Est P7 - </w:t>
            </w:r>
            <w:proofErr w:type="spellStart"/>
            <w:r w:rsidRPr="006D6117">
              <w:rPr>
                <w:rFonts w:asciiTheme="minorHAnsi" w:hAnsiTheme="minorHAnsi" w:cstheme="minorHAnsi"/>
              </w:rPr>
              <w:t>Aquaparc</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5439A"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120000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F34A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7C4A07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REGIONAL CONSULTING</w:t>
            </w:r>
          </w:p>
        </w:tc>
      </w:tr>
      <w:tr w:rsidR="006D6117" w:rsidRPr="006D6117" w14:paraId="4570600B"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52A3FEF"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E37576"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Activitati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scriere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proiecte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1E0E33"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3AEA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3209E9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CMC Consulting</w:t>
            </w:r>
          </w:p>
        </w:tc>
      </w:tr>
      <w:tr w:rsidR="006D6117" w:rsidRPr="006D6117" w14:paraId="0BF452D3"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3215C8B"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7EC1B"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eleborare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cerere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finantare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5996B6"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798D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1B01A78"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CMC Consulting</w:t>
            </w:r>
          </w:p>
        </w:tc>
      </w:tr>
      <w:tr w:rsidR="006D6117" w:rsidRPr="006D6117" w14:paraId="418E04C4"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71A2B6A"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05548"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obtinere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finantare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4617A"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AC799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2C242E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CMC Consulting</w:t>
            </w:r>
          </w:p>
        </w:tc>
      </w:tr>
      <w:tr w:rsidR="006D6117" w:rsidRPr="006D6117" w14:paraId="24E8FD0F"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059B36A"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44A5AE"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proofErr w:type="gramStart"/>
            <w:r w:rsidRPr="006D6117">
              <w:rPr>
                <w:rFonts w:asciiTheme="minorHAnsi" w:hAnsiTheme="minorHAnsi" w:cstheme="minorHAnsi"/>
              </w:rPr>
              <w:t>implementare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Dezvoltarea</w:t>
            </w:r>
            <w:proofErr w:type="spellEnd"/>
            <w:proofErr w:type="gramEnd"/>
            <w:r w:rsidRPr="006D6117">
              <w:rPr>
                <w:rFonts w:asciiTheme="minorHAnsi" w:hAnsiTheme="minorHAnsi" w:cstheme="minorHAnsi"/>
              </w:rPr>
              <w:t xml:space="preserve"> </w:t>
            </w:r>
            <w:proofErr w:type="spellStart"/>
            <w:r w:rsidRPr="006D6117">
              <w:rPr>
                <w:rFonts w:asciiTheme="minorHAnsi" w:hAnsiTheme="minorHAnsi" w:cstheme="minorHAnsi"/>
              </w:rPr>
              <w:t>infrastructurii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sanitare</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paliatie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4B238"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270000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85E46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2990F3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CMC Consulting</w:t>
            </w:r>
          </w:p>
        </w:tc>
      </w:tr>
      <w:tr w:rsidR="006D6117" w:rsidRPr="006D6117" w14:paraId="592A1285"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940E0A6"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F6FC9F"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suport</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intocmire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cerere</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finantare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64211"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616C0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479366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CMC Consulting</w:t>
            </w:r>
          </w:p>
        </w:tc>
      </w:tr>
      <w:tr w:rsidR="006D6117" w:rsidRPr="006D6117" w14:paraId="1BBF2699"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E155C1F"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7BE900"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suport</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intocmire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cerere</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finantare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A699BD"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4C15A"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E5A5D6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CMC Consulting</w:t>
            </w:r>
          </w:p>
        </w:tc>
      </w:tr>
      <w:tr w:rsidR="006D6117" w:rsidRPr="006D6117" w14:paraId="5A14E69B"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F3879B3"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A191C3"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securitate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sanatate</w:t>
            </w:r>
            <w:proofErr w:type="spellEnd"/>
            <w:r w:rsidRPr="006D6117">
              <w:rPr>
                <w:rFonts w:asciiTheme="minorHAnsi" w:hAnsiTheme="minorHAnsi" w:cstheme="minorHAnsi"/>
              </w:rPr>
              <w:t xml:space="preserve"> in </w:t>
            </w:r>
            <w:proofErr w:type="spellStart"/>
            <w:r w:rsidRPr="006D6117">
              <w:rPr>
                <w:rFonts w:asciiTheme="minorHAnsi" w:hAnsiTheme="minorHAnsi" w:cstheme="minorHAnsi"/>
              </w:rPr>
              <w:t>munca</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18F20"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3000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BC9BB0"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40AD795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rPr>
              <w:t>ACTIVUS MAGISTER IVV</w:t>
            </w:r>
          </w:p>
        </w:tc>
      </w:tr>
      <w:tr w:rsidR="006D6117" w:rsidRPr="006D6117" w14:paraId="17DD48FB"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6EDFA6A4"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8D5B8" w14:textId="77777777" w:rsidR="00FE24E7" w:rsidRPr="006D6117" w:rsidRDefault="00FE24E7" w:rsidP="005A1184">
            <w:pPr>
              <w:jc w:val="both"/>
              <w:rPr>
                <w:rFonts w:asciiTheme="minorHAnsi" w:hAnsiTheme="minorHAnsi" w:cstheme="minorHAnsi"/>
                <w:bCs/>
                <w:noProof/>
                <w:lang w:val="ro-RO"/>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in </w:t>
            </w:r>
            <w:proofErr w:type="spellStart"/>
            <w:r w:rsidRPr="006D6117">
              <w:rPr>
                <w:rFonts w:asciiTheme="minorHAnsi" w:hAnsiTheme="minorHAnsi" w:cstheme="minorHAnsi"/>
              </w:rPr>
              <w:t>managementul</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proiect</w:t>
            </w:r>
            <w:proofErr w:type="spellEnd"/>
            <w:r w:rsidRPr="006D6117">
              <w:rPr>
                <w:rFonts w:asciiTheme="minorHAnsi" w:hAnsiTheme="minorHAnsi" w:cstheme="minorHAnsi"/>
              </w:rPr>
              <w:t xml:space="preserve"> - </w:t>
            </w:r>
            <w:proofErr w:type="spellStart"/>
            <w:r w:rsidRPr="006D6117">
              <w:rPr>
                <w:rFonts w:asciiTheme="minorHAnsi" w:hAnsiTheme="minorHAnsi" w:cstheme="minorHAnsi"/>
              </w:rPr>
              <w:t>proiecte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finantate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prin</w:t>
            </w:r>
            <w:proofErr w:type="spellEnd"/>
            <w:r w:rsidRPr="006D6117">
              <w:rPr>
                <w:rFonts w:asciiTheme="minorHAnsi" w:hAnsiTheme="minorHAnsi" w:cstheme="minorHAnsi"/>
              </w:rPr>
              <w:t xml:space="preserve"> FM P1 - </w:t>
            </w:r>
            <w:proofErr w:type="spellStart"/>
            <w:r w:rsidRPr="006D6117">
              <w:rPr>
                <w:rFonts w:asciiTheme="minorHAnsi" w:hAnsiTheme="minorHAnsi" w:cstheme="minorHAnsi"/>
              </w:rPr>
              <w:t>Autoconsum</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BBC4D" w14:textId="77777777" w:rsidR="00FE24E7" w:rsidRPr="006D6117" w:rsidRDefault="00FE24E7" w:rsidP="005A1184">
            <w:pPr>
              <w:jc w:val="right"/>
              <w:rPr>
                <w:rFonts w:asciiTheme="minorHAnsi" w:hAnsiTheme="minorHAnsi" w:cstheme="minorHAnsi"/>
                <w:bCs/>
                <w:lang w:val="ro-RO"/>
              </w:rPr>
            </w:pPr>
            <w:r w:rsidRPr="006D6117">
              <w:rPr>
                <w:rFonts w:asciiTheme="minorHAnsi" w:hAnsiTheme="minorHAnsi" w:cstheme="minorHAnsi"/>
              </w:rPr>
              <w:t>270000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3A23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12447A4" w14:textId="77777777" w:rsidR="00FE24E7" w:rsidRPr="006D6117" w:rsidRDefault="00FE24E7" w:rsidP="005A1184">
            <w:pPr>
              <w:suppressAutoHyphens w:val="0"/>
              <w:jc w:val="center"/>
              <w:rPr>
                <w:rFonts w:asciiTheme="minorHAnsi" w:hAnsiTheme="minorHAnsi" w:cstheme="minorHAnsi"/>
                <w:bCs/>
                <w:noProof/>
                <w:lang w:val="ro-RO"/>
              </w:rPr>
            </w:pPr>
            <w:r w:rsidRPr="006D6117">
              <w:rPr>
                <w:rFonts w:asciiTheme="minorHAnsi" w:hAnsiTheme="minorHAnsi" w:cstheme="minorHAnsi"/>
              </w:rPr>
              <w:t>REGIONAL CONSULTING</w:t>
            </w:r>
          </w:p>
        </w:tc>
      </w:tr>
      <w:tr w:rsidR="006D6117" w:rsidRPr="006D6117" w14:paraId="12C55CD5"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F4575F7"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CB41B9" w14:textId="77777777" w:rsidR="00FE24E7" w:rsidRPr="006D6117" w:rsidRDefault="00FE24E7" w:rsidP="005A1184">
            <w:pPr>
              <w:jc w:val="both"/>
              <w:rPr>
                <w:rFonts w:asciiTheme="minorHAnsi" w:hAnsiTheme="minorHAnsi" w:cstheme="minorHAnsi"/>
              </w:rPr>
            </w:pPr>
            <w:r w:rsidRPr="006D6117">
              <w:rPr>
                <w:rFonts w:asciiTheme="minorHAnsi" w:hAnsiTheme="minorHAnsi" w:cstheme="minorHAnsi"/>
              </w:rPr>
              <w:t xml:space="preserve">MEDICINA MUNCII - Examen </w:t>
            </w:r>
            <w:proofErr w:type="spellStart"/>
            <w:r w:rsidRPr="006D6117">
              <w:rPr>
                <w:rFonts w:asciiTheme="minorHAnsi" w:hAnsiTheme="minorHAnsi" w:cstheme="minorHAnsi"/>
              </w:rPr>
              <w:t>psihologic</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A52A7F"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560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5C579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E998662" w14:textId="77777777" w:rsidR="00FE24E7" w:rsidRPr="006D6117" w:rsidRDefault="00FE24E7" w:rsidP="005A1184">
            <w:pPr>
              <w:suppressAutoHyphens w:val="0"/>
              <w:jc w:val="center"/>
              <w:rPr>
                <w:rFonts w:asciiTheme="minorHAnsi" w:hAnsiTheme="minorHAnsi" w:cstheme="minorHAnsi"/>
              </w:rPr>
            </w:pPr>
            <w:r w:rsidRPr="006D6117">
              <w:rPr>
                <w:rFonts w:asciiTheme="minorHAnsi" w:hAnsiTheme="minorHAnsi" w:cstheme="minorHAnsi"/>
              </w:rPr>
              <w:t>CLINICBEL</w:t>
            </w:r>
          </w:p>
        </w:tc>
      </w:tr>
      <w:tr w:rsidR="006D6117" w:rsidRPr="006D6117" w14:paraId="1215553F"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8871B57"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0A8C8" w14:textId="77777777" w:rsidR="00FE24E7" w:rsidRPr="006D6117" w:rsidRDefault="00FE24E7" w:rsidP="005A1184">
            <w:pPr>
              <w:jc w:val="both"/>
              <w:rPr>
                <w:rFonts w:asciiTheme="minorHAnsi" w:hAnsiTheme="minorHAnsi" w:cstheme="minorHAnsi"/>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medicina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muncii</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7C1C6"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16280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767C"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F0B5DAC" w14:textId="77777777" w:rsidR="00FE24E7" w:rsidRPr="006D6117" w:rsidRDefault="00FE24E7" w:rsidP="005A1184">
            <w:pPr>
              <w:suppressAutoHyphens w:val="0"/>
              <w:jc w:val="center"/>
              <w:rPr>
                <w:rFonts w:asciiTheme="minorHAnsi" w:hAnsiTheme="minorHAnsi" w:cstheme="minorHAnsi"/>
              </w:rPr>
            </w:pPr>
            <w:r w:rsidRPr="006D6117">
              <w:rPr>
                <w:rFonts w:asciiTheme="minorHAnsi" w:hAnsiTheme="minorHAnsi" w:cstheme="minorHAnsi"/>
              </w:rPr>
              <w:t>CLINICBEL</w:t>
            </w:r>
          </w:p>
        </w:tc>
      </w:tr>
      <w:tr w:rsidR="006D6117" w:rsidRPr="006D6117" w14:paraId="57E397F5"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774097B"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9CAB59" w14:textId="77777777" w:rsidR="00FE24E7" w:rsidRPr="006D6117" w:rsidRDefault="00FE24E7" w:rsidP="005A1184">
            <w:pPr>
              <w:jc w:val="both"/>
              <w:rPr>
                <w:rFonts w:asciiTheme="minorHAnsi" w:hAnsiTheme="minorHAnsi" w:cstheme="minorHAnsi"/>
              </w:rPr>
            </w:pPr>
            <w:proofErr w:type="spellStart"/>
            <w:r w:rsidRPr="006D6117">
              <w:rPr>
                <w:rFonts w:asciiTheme="minorHAnsi" w:hAnsiTheme="minorHAnsi" w:cstheme="minorHAnsi"/>
              </w:rPr>
              <w:t>Pachet</w:t>
            </w:r>
            <w:proofErr w:type="spellEnd"/>
            <w:r w:rsidRPr="006D6117">
              <w:rPr>
                <w:rFonts w:asciiTheme="minorHAnsi" w:hAnsiTheme="minorHAnsi" w:cstheme="minorHAnsi"/>
              </w:rPr>
              <w:t xml:space="preserve"> - </w:t>
            </w: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analize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medicale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662BE2"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38348,8</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E399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2E35FEB" w14:textId="77777777" w:rsidR="00FE24E7" w:rsidRPr="006D6117" w:rsidRDefault="00FE24E7" w:rsidP="005A1184">
            <w:pPr>
              <w:suppressAutoHyphens w:val="0"/>
              <w:jc w:val="center"/>
              <w:rPr>
                <w:rFonts w:asciiTheme="minorHAnsi" w:hAnsiTheme="minorHAnsi" w:cstheme="minorHAnsi"/>
              </w:rPr>
            </w:pPr>
            <w:r w:rsidRPr="006D6117">
              <w:rPr>
                <w:rFonts w:asciiTheme="minorHAnsi" w:hAnsiTheme="minorHAnsi" w:cstheme="minorHAnsi"/>
              </w:rPr>
              <w:t>SYNEVO ROMANIA</w:t>
            </w:r>
          </w:p>
        </w:tc>
      </w:tr>
      <w:tr w:rsidR="006D6117" w:rsidRPr="006D6117" w14:paraId="3B93E93E"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14966D2"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A77CF" w14:textId="77777777" w:rsidR="00FE24E7" w:rsidRPr="006D6117" w:rsidRDefault="00FE24E7" w:rsidP="005A1184">
            <w:pPr>
              <w:jc w:val="both"/>
              <w:rPr>
                <w:rFonts w:asciiTheme="minorHAnsi" w:hAnsiTheme="minorHAnsi" w:cstheme="minorHAnsi"/>
              </w:rPr>
            </w:pPr>
            <w:proofErr w:type="spellStart"/>
            <w:r w:rsidRPr="006D6117">
              <w:rPr>
                <w:rFonts w:asciiTheme="minorHAnsi" w:hAnsiTheme="minorHAnsi" w:cstheme="minorHAnsi"/>
              </w:rPr>
              <w:t>Servicii</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colectare</w:t>
            </w:r>
            <w:proofErr w:type="spellEnd"/>
            <w:r w:rsidRPr="006D6117">
              <w:rPr>
                <w:rFonts w:asciiTheme="minorHAnsi" w:hAnsiTheme="minorHAnsi" w:cstheme="minorHAnsi"/>
              </w:rPr>
              <w:t xml:space="preserve">, transport, </w:t>
            </w:r>
            <w:proofErr w:type="spellStart"/>
            <w:r w:rsidRPr="006D6117">
              <w:rPr>
                <w:rFonts w:asciiTheme="minorHAnsi" w:hAnsiTheme="minorHAnsi" w:cstheme="minorHAnsi"/>
              </w:rPr>
              <w:t>eliminare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deseuri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medicale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D2FACB"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7200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C193B"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290E451" w14:textId="77777777" w:rsidR="00FE24E7" w:rsidRPr="006D6117" w:rsidRDefault="00FE24E7" w:rsidP="005A1184">
            <w:pPr>
              <w:suppressAutoHyphens w:val="0"/>
              <w:jc w:val="center"/>
              <w:rPr>
                <w:rFonts w:asciiTheme="minorHAnsi" w:hAnsiTheme="minorHAnsi" w:cstheme="minorHAnsi"/>
              </w:rPr>
            </w:pPr>
            <w:r w:rsidRPr="006D6117">
              <w:rPr>
                <w:rFonts w:asciiTheme="minorHAnsi" w:hAnsiTheme="minorHAnsi" w:cstheme="minorHAnsi"/>
              </w:rPr>
              <w:t>AKSD ROMANIA SRL</w:t>
            </w:r>
          </w:p>
        </w:tc>
      </w:tr>
      <w:tr w:rsidR="006D6117" w:rsidRPr="006D6117" w14:paraId="2F513B88" w14:textId="77777777" w:rsidTr="005A1184">
        <w:trPr>
          <w:trHeight w:val="366"/>
        </w:trPr>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467C611"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264C27" w14:textId="77777777" w:rsidR="00FE24E7" w:rsidRPr="006D6117" w:rsidRDefault="00FE24E7" w:rsidP="005A1184">
            <w:pPr>
              <w:suppressAutoHyphens w:val="0"/>
              <w:jc w:val="both"/>
              <w:rPr>
                <w:rFonts w:asciiTheme="minorHAnsi" w:hAnsiTheme="minorHAnsi" w:cstheme="minorHAnsi"/>
              </w:rPr>
            </w:pPr>
            <w:proofErr w:type="spellStart"/>
            <w:r w:rsidRPr="006D6117">
              <w:rPr>
                <w:rFonts w:asciiTheme="minorHAnsi" w:hAnsiTheme="minorHAnsi" w:cstheme="minorHAnsi"/>
              </w:rPr>
              <w:t>Raport</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inginer</w:t>
            </w:r>
            <w:proofErr w:type="spellEnd"/>
            <w:r w:rsidRPr="006D6117">
              <w:rPr>
                <w:rFonts w:asciiTheme="minorHAnsi" w:hAnsiTheme="minorHAnsi" w:cstheme="minorHAnsi"/>
              </w:rPr>
              <w:t xml:space="preserve"> independent - </w:t>
            </w:r>
            <w:proofErr w:type="spellStart"/>
            <w:r w:rsidRPr="006D6117">
              <w:rPr>
                <w:rFonts w:asciiTheme="minorHAnsi" w:hAnsiTheme="minorHAnsi" w:cstheme="minorHAnsi"/>
              </w:rPr>
              <w:t>proiect</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insule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ecologice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digitalizate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1CB5"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0E097F"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98F1A64" w14:textId="77777777" w:rsidR="00FE24E7" w:rsidRPr="006D6117" w:rsidRDefault="00FE24E7" w:rsidP="005A1184">
            <w:pPr>
              <w:suppressAutoHyphens w:val="0"/>
              <w:jc w:val="center"/>
              <w:rPr>
                <w:rFonts w:asciiTheme="minorHAnsi" w:hAnsiTheme="minorHAnsi" w:cstheme="minorHAnsi"/>
                <w:lang w:val="ro-RO"/>
              </w:rPr>
            </w:pPr>
            <w:proofErr w:type="spellStart"/>
            <w:r w:rsidRPr="006D6117">
              <w:rPr>
                <w:rFonts w:asciiTheme="minorHAnsi" w:hAnsiTheme="minorHAnsi" w:cstheme="minorHAnsi"/>
              </w:rPr>
              <w:t>Consultanta</w:t>
            </w:r>
            <w:proofErr w:type="spellEnd"/>
            <w:r w:rsidRPr="006D6117">
              <w:rPr>
                <w:rFonts w:asciiTheme="minorHAnsi" w:hAnsiTheme="minorHAnsi" w:cstheme="minorHAnsi"/>
              </w:rPr>
              <w:t xml:space="preserve"> Management </w:t>
            </w:r>
            <w:proofErr w:type="spellStart"/>
            <w:r w:rsidRPr="006D6117">
              <w:rPr>
                <w:rFonts w:asciiTheme="minorHAnsi" w:hAnsiTheme="minorHAnsi" w:cstheme="minorHAnsi"/>
              </w:rPr>
              <w:t>Mediu</w:t>
            </w:r>
            <w:proofErr w:type="spellEnd"/>
          </w:p>
          <w:p w14:paraId="21F42C39" w14:textId="77777777" w:rsidR="00FE24E7" w:rsidRPr="006D6117" w:rsidRDefault="00FE24E7" w:rsidP="005A1184">
            <w:pPr>
              <w:suppressAutoHyphens w:val="0"/>
              <w:jc w:val="center"/>
              <w:rPr>
                <w:rFonts w:asciiTheme="minorHAnsi" w:hAnsiTheme="minorHAnsi" w:cstheme="minorHAnsi"/>
              </w:rPr>
            </w:pPr>
          </w:p>
        </w:tc>
      </w:tr>
      <w:tr w:rsidR="006D6117" w:rsidRPr="006D6117" w14:paraId="1FE8699E"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5A65AC6B"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460D0" w14:textId="77777777" w:rsidR="00FE24E7" w:rsidRPr="006D6117" w:rsidRDefault="00FE24E7" w:rsidP="005A1184">
            <w:pPr>
              <w:jc w:val="both"/>
              <w:rPr>
                <w:rFonts w:asciiTheme="minorHAnsi" w:hAnsiTheme="minorHAnsi" w:cstheme="minorHAnsi"/>
              </w:rPr>
            </w:pPr>
            <w:proofErr w:type="spellStart"/>
            <w:r w:rsidRPr="006D6117">
              <w:rPr>
                <w:rFonts w:asciiTheme="minorHAnsi" w:hAnsiTheme="minorHAnsi" w:cstheme="minorHAnsi"/>
              </w:rPr>
              <w:t>Extindere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sistem</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supraveghere</w:t>
            </w:r>
            <w:proofErr w:type="spellEnd"/>
            <w:r w:rsidRPr="006D6117">
              <w:rPr>
                <w:rFonts w:asciiTheme="minorHAnsi" w:hAnsiTheme="minorHAnsi" w:cstheme="minorHAnsi"/>
              </w:rPr>
              <w:t xml:space="preserve"> video</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52BA2C"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58790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CDCB6"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646C0AD5" w14:textId="77777777" w:rsidR="00FE24E7" w:rsidRPr="006D6117" w:rsidRDefault="00FE24E7" w:rsidP="005A1184">
            <w:pPr>
              <w:suppressAutoHyphens w:val="0"/>
              <w:jc w:val="center"/>
              <w:rPr>
                <w:rFonts w:asciiTheme="minorHAnsi" w:hAnsiTheme="minorHAnsi" w:cstheme="minorHAnsi"/>
              </w:rPr>
            </w:pPr>
            <w:r w:rsidRPr="006D6117">
              <w:rPr>
                <w:rFonts w:asciiTheme="minorHAnsi" w:hAnsiTheme="minorHAnsi" w:cstheme="minorHAnsi"/>
              </w:rPr>
              <w:t>SEREEL PROD.</w:t>
            </w:r>
          </w:p>
        </w:tc>
      </w:tr>
      <w:tr w:rsidR="006D6117" w:rsidRPr="006D6117" w14:paraId="4012A1A8"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32289CE1"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172C58" w14:textId="77777777" w:rsidR="00FE24E7" w:rsidRPr="006D6117" w:rsidRDefault="00FE24E7" w:rsidP="005A1184">
            <w:pPr>
              <w:jc w:val="both"/>
              <w:rPr>
                <w:rFonts w:asciiTheme="minorHAnsi" w:hAnsiTheme="minorHAnsi" w:cstheme="minorHAnsi"/>
              </w:rPr>
            </w:pPr>
            <w:r w:rsidRPr="006D6117">
              <w:rPr>
                <w:rFonts w:asciiTheme="minorHAnsi" w:hAnsiTheme="minorHAnsi" w:cstheme="minorHAnsi"/>
              </w:rPr>
              <w:t>SISTEM SUPRAVEGHERE VIDEO STRADAL</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0D062F"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23600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B30739"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02900DC" w14:textId="77777777" w:rsidR="00FE24E7" w:rsidRPr="006D6117" w:rsidRDefault="00FE24E7" w:rsidP="005A1184">
            <w:pPr>
              <w:suppressAutoHyphens w:val="0"/>
              <w:jc w:val="center"/>
              <w:rPr>
                <w:rFonts w:asciiTheme="minorHAnsi" w:hAnsiTheme="minorHAnsi" w:cstheme="minorHAnsi"/>
              </w:rPr>
            </w:pPr>
            <w:r w:rsidRPr="006D6117">
              <w:rPr>
                <w:rFonts w:asciiTheme="minorHAnsi" w:hAnsiTheme="minorHAnsi" w:cstheme="minorHAnsi"/>
              </w:rPr>
              <w:t>SEREEL PROD.</w:t>
            </w:r>
          </w:p>
        </w:tc>
      </w:tr>
      <w:tr w:rsidR="006D6117" w:rsidRPr="006D6117" w14:paraId="64FE97F9"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25D08A8B"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FB68F" w14:textId="77777777" w:rsidR="00FE24E7" w:rsidRPr="006D6117" w:rsidRDefault="00FE24E7" w:rsidP="005A1184">
            <w:pPr>
              <w:jc w:val="both"/>
              <w:rPr>
                <w:rFonts w:asciiTheme="minorHAnsi" w:hAnsiTheme="minorHAnsi" w:cstheme="minorHAnsi"/>
              </w:rPr>
            </w:pPr>
            <w:proofErr w:type="spellStart"/>
            <w:r w:rsidRPr="006D6117">
              <w:rPr>
                <w:rFonts w:asciiTheme="minorHAnsi" w:hAnsiTheme="minorHAnsi" w:cstheme="minorHAnsi"/>
              </w:rPr>
              <w:t>Foc</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artificii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categoria</w:t>
            </w:r>
            <w:proofErr w:type="spellEnd"/>
            <w:r w:rsidRPr="006D6117">
              <w:rPr>
                <w:rFonts w:asciiTheme="minorHAnsi" w:hAnsiTheme="minorHAnsi" w:cstheme="minorHAnsi"/>
              </w:rPr>
              <w:t xml:space="preserve"> F3 (</w:t>
            </w:r>
            <w:proofErr w:type="spellStart"/>
            <w:r w:rsidRPr="006D6117">
              <w:rPr>
                <w:rFonts w:asciiTheme="minorHAnsi" w:hAnsiTheme="minorHAnsi" w:cstheme="minorHAnsi"/>
              </w:rPr>
              <w:t>baterii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artificii</w:t>
            </w:r>
            <w:proofErr w:type="spellEnd"/>
            <w:r w:rsidRPr="006D6117">
              <w:rPr>
                <w:rFonts w:asciiTheme="minorHAnsi" w:hAnsiTheme="minorHAnsi" w:cstheme="minorHAnsi"/>
              </w:rPr>
              <w:t xml:space="preserve"> + single shots)</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B7168"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15000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6A540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F25B786" w14:textId="77777777" w:rsidR="00FE24E7" w:rsidRPr="006D6117" w:rsidRDefault="00FE24E7" w:rsidP="005A1184">
            <w:pPr>
              <w:suppressAutoHyphens w:val="0"/>
              <w:jc w:val="center"/>
              <w:rPr>
                <w:rFonts w:asciiTheme="minorHAnsi" w:hAnsiTheme="minorHAnsi" w:cstheme="minorHAnsi"/>
              </w:rPr>
            </w:pPr>
            <w:r w:rsidRPr="006D6117">
              <w:rPr>
                <w:rFonts w:asciiTheme="minorHAnsi" w:hAnsiTheme="minorHAnsi" w:cstheme="minorHAnsi"/>
              </w:rPr>
              <w:t>ELARICOM SRL</w:t>
            </w:r>
          </w:p>
        </w:tc>
      </w:tr>
      <w:tr w:rsidR="006D6117" w:rsidRPr="006D6117" w14:paraId="6B2808F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161914E2"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42EB61" w14:textId="77777777" w:rsidR="00FE24E7" w:rsidRPr="006D6117" w:rsidRDefault="00FE24E7" w:rsidP="005A1184">
            <w:pPr>
              <w:jc w:val="both"/>
              <w:rPr>
                <w:rFonts w:asciiTheme="minorHAnsi" w:hAnsiTheme="minorHAnsi" w:cstheme="minorHAnsi"/>
              </w:rPr>
            </w:pPr>
            <w:proofErr w:type="spellStart"/>
            <w:r w:rsidRPr="006D6117">
              <w:rPr>
                <w:rFonts w:asciiTheme="minorHAnsi" w:hAnsiTheme="minorHAnsi" w:cstheme="minorHAnsi"/>
              </w:rPr>
              <w:t>Foc</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artificii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categoria</w:t>
            </w:r>
            <w:proofErr w:type="spellEnd"/>
            <w:r w:rsidRPr="006D6117">
              <w:rPr>
                <w:rFonts w:asciiTheme="minorHAnsi" w:hAnsiTheme="minorHAnsi" w:cstheme="minorHAnsi"/>
              </w:rPr>
              <w:t xml:space="preserve"> T1 (</w:t>
            </w:r>
            <w:proofErr w:type="spellStart"/>
            <w:r w:rsidRPr="006D6117">
              <w:rPr>
                <w:rFonts w:asciiTheme="minorHAnsi" w:hAnsiTheme="minorHAnsi" w:cstheme="minorHAnsi"/>
              </w:rPr>
              <w:t>baterii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artificii</w:t>
            </w:r>
            <w:proofErr w:type="spellEnd"/>
            <w:r w:rsidRPr="006D6117">
              <w:rPr>
                <w:rFonts w:asciiTheme="minorHAnsi" w:hAnsiTheme="minorHAnsi" w:cstheme="minorHAnsi"/>
              </w:rPr>
              <w:t xml:space="preserve"> + single shots)</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4CDACE"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12400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72E042"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0E123280" w14:textId="77777777" w:rsidR="00FE24E7" w:rsidRPr="006D6117" w:rsidRDefault="00FE24E7" w:rsidP="005A1184">
            <w:pPr>
              <w:suppressAutoHyphens w:val="0"/>
              <w:jc w:val="center"/>
              <w:rPr>
                <w:rFonts w:asciiTheme="minorHAnsi" w:hAnsiTheme="minorHAnsi" w:cstheme="minorHAnsi"/>
              </w:rPr>
            </w:pPr>
            <w:r w:rsidRPr="006D6117">
              <w:rPr>
                <w:rFonts w:asciiTheme="minorHAnsi" w:hAnsiTheme="minorHAnsi" w:cstheme="minorHAnsi"/>
              </w:rPr>
              <w:t>ELARICOM SRL</w:t>
            </w:r>
          </w:p>
        </w:tc>
      </w:tr>
      <w:tr w:rsidR="006D6117" w:rsidRPr="006D6117" w14:paraId="63E8870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79ED4CA9" w14:textId="77777777" w:rsidR="00FE24E7" w:rsidRPr="006D6117" w:rsidRDefault="00FE24E7">
            <w:pPr>
              <w:pStyle w:val="Listparagraf"/>
              <w:numPr>
                <w:ilvl w:val="0"/>
                <w:numId w:val="7"/>
              </w:numPr>
              <w:autoSpaceDN w:val="0"/>
              <w:spacing w:after="0" w:line="240" w:lineRule="auto"/>
              <w:ind w:left="57"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2FAB0" w14:textId="77777777" w:rsidR="00FE24E7" w:rsidRPr="006D6117" w:rsidRDefault="00FE24E7" w:rsidP="005A1184">
            <w:pPr>
              <w:jc w:val="both"/>
              <w:rPr>
                <w:rFonts w:asciiTheme="minorHAnsi" w:hAnsiTheme="minorHAnsi" w:cstheme="minorHAnsi"/>
              </w:rPr>
            </w:pPr>
            <w:proofErr w:type="spellStart"/>
            <w:r w:rsidRPr="006D6117">
              <w:rPr>
                <w:rFonts w:asciiTheme="minorHAnsi" w:hAnsiTheme="minorHAnsi" w:cstheme="minorHAnsi"/>
              </w:rPr>
              <w:t>Foc</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artificii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categoria</w:t>
            </w:r>
            <w:proofErr w:type="spellEnd"/>
            <w:r w:rsidRPr="006D6117">
              <w:rPr>
                <w:rFonts w:asciiTheme="minorHAnsi" w:hAnsiTheme="minorHAnsi" w:cstheme="minorHAnsi"/>
              </w:rPr>
              <w:t xml:space="preserve"> T1 (</w:t>
            </w:r>
            <w:proofErr w:type="spellStart"/>
            <w:r w:rsidRPr="006D6117">
              <w:rPr>
                <w:rFonts w:asciiTheme="minorHAnsi" w:hAnsiTheme="minorHAnsi" w:cstheme="minorHAnsi"/>
              </w:rPr>
              <w:t>baterii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artificii</w:t>
            </w:r>
            <w:proofErr w:type="spellEnd"/>
            <w:r w:rsidRPr="006D6117">
              <w:rPr>
                <w:rFonts w:asciiTheme="minorHAnsi" w:hAnsiTheme="minorHAnsi" w:cstheme="minorHAnsi"/>
              </w:rPr>
              <w:t xml:space="preserve"> + single shots)</w:t>
            </w:r>
          </w:p>
          <w:p w14:paraId="4A77FF30" w14:textId="77777777" w:rsidR="00FE24E7" w:rsidRPr="006D6117" w:rsidRDefault="00FE24E7" w:rsidP="005A1184">
            <w:pPr>
              <w:jc w:val="both"/>
              <w:rPr>
                <w:rFonts w:asciiTheme="minorHAnsi" w:hAnsiTheme="minorHAnsi" w:cstheme="minorHAnsi"/>
              </w:rPr>
            </w:pP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85B8B0" w14:textId="77777777" w:rsidR="00FE24E7" w:rsidRPr="006D6117" w:rsidRDefault="00FE24E7" w:rsidP="005A1184">
            <w:pPr>
              <w:jc w:val="right"/>
              <w:rPr>
                <w:rFonts w:asciiTheme="minorHAnsi" w:hAnsiTheme="minorHAnsi" w:cstheme="minorHAnsi"/>
              </w:rPr>
            </w:pPr>
            <w:r w:rsidRPr="006D6117">
              <w:rPr>
                <w:rFonts w:asciiTheme="minorHAnsi" w:hAnsiTheme="minorHAnsi" w:cstheme="minorHAnsi"/>
              </w:rPr>
              <w:t>12400</w:t>
            </w: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0B397D"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Achiziție directă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72A94C7F" w14:textId="77777777" w:rsidR="00FE24E7" w:rsidRPr="006D6117" w:rsidRDefault="00FE24E7" w:rsidP="005A1184">
            <w:pPr>
              <w:suppressAutoHyphens w:val="0"/>
              <w:jc w:val="center"/>
              <w:rPr>
                <w:rFonts w:asciiTheme="minorHAnsi" w:hAnsiTheme="minorHAnsi" w:cstheme="minorHAnsi"/>
              </w:rPr>
            </w:pPr>
            <w:r w:rsidRPr="006D6117">
              <w:rPr>
                <w:rFonts w:asciiTheme="minorHAnsi" w:hAnsiTheme="minorHAnsi" w:cstheme="minorHAnsi"/>
              </w:rPr>
              <w:t>ELARICOM SRL</w:t>
            </w:r>
          </w:p>
        </w:tc>
      </w:tr>
      <w:tr w:rsidR="006D6117" w:rsidRPr="006D6117" w14:paraId="19D9B23E" w14:textId="77777777" w:rsidTr="005A1184">
        <w:tc>
          <w:tcPr>
            <w:tcW w:w="195" w:type="pct"/>
            <w:tcBorders>
              <w:top w:val="single" w:sz="12" w:space="0" w:color="000000"/>
              <w:left w:val="single" w:sz="12" w:space="0" w:color="000000"/>
              <w:bottom w:val="single" w:sz="12" w:space="0" w:color="000000"/>
              <w:right w:val="single" w:sz="4" w:space="0" w:color="000000"/>
            </w:tcBorders>
            <w:shd w:val="clear" w:color="auto" w:fill="BFBFBF"/>
            <w:tcMar>
              <w:top w:w="0" w:type="dxa"/>
              <w:left w:w="108" w:type="dxa"/>
              <w:bottom w:w="0" w:type="dxa"/>
              <w:right w:w="108" w:type="dxa"/>
            </w:tcMar>
          </w:tcPr>
          <w:p w14:paraId="6A9181D7" w14:textId="77777777" w:rsidR="00FE24E7" w:rsidRPr="006D6117" w:rsidRDefault="00FE24E7" w:rsidP="005A1184">
            <w:pPr>
              <w:jc w:val="center"/>
              <w:rPr>
                <w:rFonts w:asciiTheme="minorHAnsi" w:hAnsiTheme="minorHAnsi" w:cstheme="minorHAnsi"/>
                <w:bCs/>
                <w:lang w:val="ro-RO"/>
              </w:rPr>
            </w:pPr>
          </w:p>
        </w:tc>
        <w:tc>
          <w:tcPr>
            <w:tcW w:w="2597"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6B2F14EE" w14:textId="77777777" w:rsidR="00FE24E7" w:rsidRPr="006D6117" w:rsidRDefault="00FE24E7" w:rsidP="005A1184">
            <w:pPr>
              <w:jc w:val="center"/>
              <w:rPr>
                <w:rFonts w:asciiTheme="minorHAnsi" w:hAnsiTheme="minorHAnsi" w:cstheme="minorHAnsi"/>
                <w:b/>
                <w:lang w:val="ro-RO"/>
              </w:rPr>
            </w:pPr>
            <w:r w:rsidRPr="006D6117">
              <w:rPr>
                <w:rFonts w:asciiTheme="minorHAnsi" w:hAnsiTheme="minorHAnsi" w:cstheme="minorHAnsi"/>
                <w:b/>
                <w:lang w:val="ro-RO"/>
              </w:rPr>
              <w:t>CONTRACTE DE FURNIZARE</w:t>
            </w:r>
          </w:p>
        </w:tc>
        <w:tc>
          <w:tcPr>
            <w:tcW w:w="495"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0842EA05" w14:textId="77777777" w:rsidR="00FE24E7" w:rsidRPr="006D6117" w:rsidRDefault="00FE24E7" w:rsidP="005A1184">
            <w:pPr>
              <w:jc w:val="center"/>
              <w:rPr>
                <w:rFonts w:asciiTheme="minorHAnsi" w:hAnsiTheme="minorHAnsi" w:cstheme="minorHAnsi"/>
                <w:bCs/>
                <w:lang w:val="ro-RO"/>
              </w:rPr>
            </w:pPr>
          </w:p>
        </w:tc>
        <w:tc>
          <w:tcPr>
            <w:tcW w:w="676" w:type="pct"/>
            <w:tcBorders>
              <w:top w:val="single" w:sz="12" w:space="0" w:color="000000"/>
              <w:left w:val="single" w:sz="4" w:space="0" w:color="000000"/>
              <w:bottom w:val="single" w:sz="12" w:space="0" w:color="000000"/>
              <w:right w:val="single" w:sz="4" w:space="0" w:color="000000"/>
            </w:tcBorders>
            <w:shd w:val="clear" w:color="auto" w:fill="BFBFBF"/>
            <w:tcMar>
              <w:top w:w="0" w:type="dxa"/>
              <w:left w:w="108" w:type="dxa"/>
              <w:bottom w:w="0" w:type="dxa"/>
              <w:right w:w="108" w:type="dxa"/>
            </w:tcMar>
          </w:tcPr>
          <w:p w14:paraId="0A188987" w14:textId="77777777" w:rsidR="00FE24E7" w:rsidRPr="006D6117" w:rsidRDefault="00FE24E7" w:rsidP="005A1184">
            <w:pPr>
              <w:jc w:val="center"/>
              <w:rPr>
                <w:rFonts w:asciiTheme="minorHAnsi" w:hAnsiTheme="minorHAnsi" w:cstheme="minorHAnsi"/>
                <w:bCs/>
                <w:lang w:val="ro-RO"/>
              </w:rPr>
            </w:pPr>
          </w:p>
        </w:tc>
        <w:tc>
          <w:tcPr>
            <w:tcW w:w="1038" w:type="pct"/>
            <w:tcBorders>
              <w:top w:val="single" w:sz="12" w:space="0" w:color="000000"/>
              <w:left w:val="single" w:sz="4" w:space="0" w:color="000000"/>
              <w:bottom w:val="single" w:sz="12" w:space="0" w:color="000000"/>
              <w:right w:val="single" w:sz="12" w:space="0" w:color="000000"/>
            </w:tcBorders>
            <w:shd w:val="clear" w:color="auto" w:fill="BFBFBF"/>
            <w:tcMar>
              <w:top w:w="0" w:type="dxa"/>
              <w:left w:w="108" w:type="dxa"/>
              <w:bottom w:w="0" w:type="dxa"/>
              <w:right w:w="108" w:type="dxa"/>
            </w:tcMar>
          </w:tcPr>
          <w:p w14:paraId="6A60ACFF" w14:textId="77777777" w:rsidR="00FE24E7" w:rsidRPr="006D6117" w:rsidRDefault="00FE24E7" w:rsidP="005A1184">
            <w:pPr>
              <w:jc w:val="center"/>
              <w:rPr>
                <w:rFonts w:asciiTheme="minorHAnsi" w:hAnsiTheme="minorHAnsi" w:cstheme="minorHAnsi"/>
                <w:bCs/>
                <w:lang w:val="ro-RO"/>
              </w:rPr>
            </w:pPr>
          </w:p>
        </w:tc>
      </w:tr>
      <w:tr w:rsidR="006D6117" w:rsidRPr="006D6117" w14:paraId="2038EBDB" w14:textId="77777777" w:rsidTr="005A1184">
        <w:tc>
          <w:tcPr>
            <w:tcW w:w="195" w:type="pct"/>
            <w:tcBorders>
              <w:top w:val="single" w:sz="12"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F97B4D0" w14:textId="77777777" w:rsidR="00FE24E7" w:rsidRPr="006D6117" w:rsidRDefault="00FE24E7">
            <w:pPr>
              <w:pStyle w:val="Listparagraf"/>
              <w:numPr>
                <w:ilvl w:val="0"/>
                <w:numId w:val="8"/>
              </w:numPr>
              <w:autoSpaceDN w:val="0"/>
              <w:spacing w:after="0" w:line="240" w:lineRule="auto"/>
              <w:ind w:left="113" w:right="57" w:firstLine="0"/>
              <w:jc w:val="center"/>
              <w:textAlignment w:val="baseline"/>
              <w:rPr>
                <w:rFonts w:asciiTheme="minorHAnsi" w:hAnsiTheme="minorHAnsi" w:cstheme="minorHAnsi"/>
                <w:bCs/>
              </w:rPr>
            </w:pPr>
          </w:p>
        </w:tc>
        <w:tc>
          <w:tcPr>
            <w:tcW w:w="2597"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06390" w14:textId="77777777" w:rsidR="00FE24E7" w:rsidRPr="006D6117" w:rsidRDefault="00FE24E7" w:rsidP="005A1184">
            <w:pPr>
              <w:suppressAutoHyphens w:val="0"/>
              <w:jc w:val="both"/>
              <w:rPr>
                <w:rFonts w:asciiTheme="minorHAnsi" w:hAnsiTheme="minorHAnsi" w:cstheme="minorHAnsi"/>
                <w:lang w:val="ro-RO"/>
              </w:rPr>
            </w:pPr>
            <w:proofErr w:type="spellStart"/>
            <w:r w:rsidRPr="006D6117">
              <w:rPr>
                <w:rFonts w:asciiTheme="minorHAnsi" w:hAnsiTheme="minorHAnsi" w:cstheme="minorHAnsi"/>
              </w:rPr>
              <w:t>Furnizarea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materialelor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didactice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specifice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pentru</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dotarea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sălilor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clasă</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si</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laboratoarelor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științe</w:t>
            </w:r>
            <w:proofErr w:type="spellEnd"/>
            <w:r w:rsidRPr="006D6117">
              <w:rPr>
                <w:rFonts w:asciiTheme="minorHAnsi" w:hAnsiTheme="minorHAnsi" w:cstheme="minorHAnsi"/>
              </w:rPr>
              <w:t xml:space="preserve"> din </w:t>
            </w:r>
            <w:proofErr w:type="spellStart"/>
            <w:r w:rsidRPr="006D6117">
              <w:rPr>
                <w:rFonts w:asciiTheme="minorHAnsi" w:hAnsiTheme="minorHAnsi" w:cstheme="minorHAnsi"/>
              </w:rPr>
              <w:t>cadrul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unităților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învățământ</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în</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cadrul</w:t>
            </w:r>
            <w:proofErr w:type="spellEnd"/>
            <w:r w:rsidRPr="006D6117">
              <w:rPr>
                <w:rFonts w:asciiTheme="minorHAnsi" w:hAnsiTheme="minorHAnsi" w:cstheme="minorHAnsi"/>
              </w:rPr>
              <w:t xml:space="preserve"> </w:t>
            </w:r>
            <w:proofErr w:type="spellStart"/>
            <w:proofErr w:type="gramStart"/>
            <w:r w:rsidRPr="006D6117">
              <w:rPr>
                <w:rFonts w:asciiTheme="minorHAnsi" w:hAnsiTheme="minorHAnsi" w:cstheme="minorHAnsi"/>
              </w:rPr>
              <w:t>proiectului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Dotare</w:t>
            </w:r>
            <w:proofErr w:type="spellEnd"/>
            <w:proofErr w:type="gramEnd"/>
            <w:r w:rsidRPr="006D6117">
              <w:rPr>
                <w:rFonts w:asciiTheme="minorHAnsi" w:hAnsiTheme="minorHAnsi" w:cstheme="minorHAnsi"/>
              </w:rPr>
              <w:t xml:space="preserve"> cu mobilier, </w:t>
            </w:r>
            <w:proofErr w:type="spellStart"/>
            <w:r w:rsidRPr="006D6117">
              <w:rPr>
                <w:rFonts w:asciiTheme="minorHAnsi" w:hAnsiTheme="minorHAnsi" w:cstheme="minorHAnsi"/>
              </w:rPr>
              <w:t>materiale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didactice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echipamente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digitale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unităților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învățământ</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preuniversitar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unităților</w:t>
            </w:r>
            <w:proofErr w:type="spellEnd"/>
            <w:r w:rsidRPr="006D6117">
              <w:rPr>
                <w:rFonts w:asciiTheme="minorHAnsi" w:hAnsiTheme="minorHAnsi" w:cstheme="minorHAnsi"/>
              </w:rPr>
              <w:t xml:space="preserve"> </w:t>
            </w:r>
            <w:proofErr w:type="spellStart"/>
            <w:proofErr w:type="gramStart"/>
            <w:r w:rsidRPr="006D6117">
              <w:rPr>
                <w:rFonts w:asciiTheme="minorHAnsi" w:hAnsiTheme="minorHAnsi" w:cstheme="minorHAnsi"/>
              </w:rPr>
              <w:t>conexe</w:t>
            </w:r>
            <w:proofErr w:type="spellEnd"/>
            <w:r w:rsidRPr="006D6117">
              <w:rPr>
                <w:rFonts w:asciiTheme="minorHAnsi" w:hAnsiTheme="minorHAnsi" w:cstheme="minorHAnsi"/>
              </w:rPr>
              <w:t xml:space="preserve">  din</w:t>
            </w:r>
            <w:proofErr w:type="gramEnd"/>
            <w:r w:rsidRPr="006D6117">
              <w:rPr>
                <w:rFonts w:asciiTheme="minorHAnsi" w:hAnsiTheme="minorHAnsi" w:cstheme="minorHAnsi"/>
              </w:rPr>
              <w:t xml:space="preserve">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w:t>
            </w:r>
          </w:p>
          <w:p w14:paraId="4BF8302D" w14:textId="77777777" w:rsidR="00FE24E7" w:rsidRPr="006D6117" w:rsidRDefault="00FE24E7" w:rsidP="005A1184">
            <w:pPr>
              <w:jc w:val="both"/>
              <w:rPr>
                <w:rFonts w:asciiTheme="minorHAnsi" w:hAnsiTheme="minorHAnsi" w:cstheme="minorHAnsi"/>
                <w:bCs/>
                <w:lang w:val="ro-RO"/>
              </w:rPr>
            </w:pPr>
          </w:p>
        </w:tc>
        <w:tc>
          <w:tcPr>
            <w:tcW w:w="495"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D1647" w14:textId="77777777" w:rsidR="00FE24E7" w:rsidRPr="006D6117" w:rsidRDefault="00FE24E7" w:rsidP="005A1184">
            <w:pPr>
              <w:suppressAutoHyphens w:val="0"/>
              <w:jc w:val="right"/>
              <w:rPr>
                <w:rFonts w:asciiTheme="minorHAnsi" w:hAnsiTheme="minorHAnsi" w:cstheme="minorHAnsi"/>
                <w:lang w:val="ro-RO"/>
              </w:rPr>
            </w:pPr>
            <w:r w:rsidRPr="006D6117">
              <w:rPr>
                <w:rFonts w:asciiTheme="minorHAnsi" w:hAnsiTheme="minorHAnsi" w:cstheme="minorHAnsi"/>
              </w:rPr>
              <w:t>847400</w:t>
            </w:r>
          </w:p>
          <w:p w14:paraId="0D2C52CD" w14:textId="77777777" w:rsidR="00FE24E7" w:rsidRPr="006D6117" w:rsidRDefault="00FE24E7" w:rsidP="005A1184">
            <w:pPr>
              <w:jc w:val="right"/>
              <w:rPr>
                <w:rFonts w:asciiTheme="minorHAnsi" w:hAnsiTheme="minorHAnsi" w:cstheme="minorHAnsi"/>
                <w:bCs/>
                <w:lang w:val="ro-RO"/>
              </w:rPr>
            </w:pPr>
          </w:p>
        </w:tc>
        <w:tc>
          <w:tcPr>
            <w:tcW w:w="676" w:type="pct"/>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12E0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Procedură simplificată</w:t>
            </w:r>
          </w:p>
        </w:tc>
        <w:tc>
          <w:tcPr>
            <w:tcW w:w="1038" w:type="pct"/>
            <w:tcBorders>
              <w:top w:val="single" w:sz="12"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28FECAA9" w14:textId="77777777" w:rsidR="00FE24E7" w:rsidRPr="006D6117" w:rsidRDefault="00FE24E7" w:rsidP="005A1184">
            <w:pPr>
              <w:suppressAutoHyphens w:val="0"/>
              <w:spacing w:line="276" w:lineRule="auto"/>
              <w:jc w:val="center"/>
              <w:rPr>
                <w:rFonts w:asciiTheme="minorHAnsi" w:hAnsiTheme="minorHAnsi" w:cstheme="minorHAnsi"/>
                <w:bCs/>
              </w:rPr>
            </w:pPr>
            <w:r w:rsidRPr="006D6117">
              <w:rPr>
                <w:rFonts w:asciiTheme="minorHAnsi" w:hAnsiTheme="minorHAnsi" w:cstheme="minorHAnsi"/>
                <w:bCs/>
              </w:rPr>
              <w:t xml:space="preserve">SILVER </w:t>
            </w:r>
            <w:proofErr w:type="gramStart"/>
            <w:r w:rsidRPr="006D6117">
              <w:rPr>
                <w:rFonts w:asciiTheme="minorHAnsi" w:hAnsiTheme="minorHAnsi" w:cstheme="minorHAnsi"/>
                <w:bCs/>
              </w:rPr>
              <w:t>START  S.R.L.</w:t>
            </w:r>
            <w:proofErr w:type="gramEnd"/>
          </w:p>
          <w:p w14:paraId="51B17741" w14:textId="77777777" w:rsidR="00FE24E7" w:rsidRPr="006D6117" w:rsidRDefault="00FE24E7" w:rsidP="005A1184">
            <w:pPr>
              <w:suppressAutoHyphens w:val="0"/>
              <w:spacing w:line="276" w:lineRule="auto"/>
              <w:jc w:val="center"/>
              <w:rPr>
                <w:rFonts w:asciiTheme="minorHAnsi" w:hAnsiTheme="minorHAnsi" w:cstheme="minorHAnsi"/>
                <w:bCs/>
                <w:lang w:val="ro-RO"/>
              </w:rPr>
            </w:pPr>
            <w:r w:rsidRPr="006D6117">
              <w:rPr>
                <w:rFonts w:asciiTheme="minorHAnsi" w:hAnsiTheme="minorHAnsi" w:cstheme="minorHAnsi"/>
                <w:bCs/>
              </w:rPr>
              <w:t>ALEMAT S.R.L.</w:t>
            </w:r>
          </w:p>
        </w:tc>
      </w:tr>
      <w:tr w:rsidR="006D6117" w:rsidRPr="006D6117" w14:paraId="3B5019BA"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42BCF1F9" w14:textId="77777777" w:rsidR="00FE24E7" w:rsidRPr="006D6117" w:rsidRDefault="00FE24E7">
            <w:pPr>
              <w:pStyle w:val="Listparagraf"/>
              <w:numPr>
                <w:ilvl w:val="0"/>
                <w:numId w:val="8"/>
              </w:numPr>
              <w:autoSpaceDN w:val="0"/>
              <w:spacing w:after="0" w:line="240" w:lineRule="auto"/>
              <w:ind w:left="113"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9BA6E3" w14:textId="77777777" w:rsidR="00FE24E7" w:rsidRPr="006D6117" w:rsidRDefault="00FE24E7" w:rsidP="005A1184">
            <w:pPr>
              <w:suppressAutoHyphens w:val="0"/>
              <w:jc w:val="both"/>
              <w:rPr>
                <w:rFonts w:asciiTheme="minorHAnsi" w:hAnsiTheme="minorHAnsi" w:cstheme="minorHAnsi"/>
                <w:bCs/>
              </w:rPr>
            </w:pPr>
            <w:proofErr w:type="spellStart"/>
            <w:r w:rsidRPr="006D6117">
              <w:rPr>
                <w:rFonts w:asciiTheme="minorHAnsi" w:hAnsiTheme="minorHAnsi" w:cstheme="minorHAnsi"/>
              </w:rPr>
              <w:t>Furnizarea</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mobilierului</w:t>
            </w:r>
            <w:proofErr w:type="spellEnd"/>
            <w:r w:rsidRPr="006D6117">
              <w:rPr>
                <w:rFonts w:asciiTheme="minorHAnsi" w:hAnsiTheme="minorHAnsi" w:cstheme="minorHAnsi"/>
              </w:rPr>
              <w:t xml:space="preserve"> specific </w:t>
            </w:r>
            <w:proofErr w:type="spellStart"/>
            <w:r w:rsidRPr="006D6117">
              <w:rPr>
                <w:rFonts w:asciiTheme="minorHAnsi" w:hAnsiTheme="minorHAnsi" w:cstheme="minorHAnsi"/>
              </w:rPr>
              <w:t>unităților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învățământ</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în</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cadrul</w:t>
            </w:r>
            <w:proofErr w:type="spellEnd"/>
            <w:r w:rsidRPr="006D6117">
              <w:rPr>
                <w:rFonts w:asciiTheme="minorHAnsi" w:hAnsiTheme="minorHAnsi" w:cstheme="minorHAnsi"/>
              </w:rPr>
              <w:t xml:space="preserve"> </w:t>
            </w:r>
            <w:proofErr w:type="spellStart"/>
            <w:proofErr w:type="gramStart"/>
            <w:r w:rsidRPr="006D6117">
              <w:rPr>
                <w:rFonts w:asciiTheme="minorHAnsi" w:hAnsiTheme="minorHAnsi" w:cstheme="minorHAnsi"/>
              </w:rPr>
              <w:t>proiectului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Dotare</w:t>
            </w:r>
            <w:proofErr w:type="spellEnd"/>
            <w:proofErr w:type="gramEnd"/>
            <w:r w:rsidRPr="006D6117">
              <w:rPr>
                <w:rFonts w:asciiTheme="minorHAnsi" w:hAnsiTheme="minorHAnsi" w:cstheme="minorHAnsi"/>
              </w:rPr>
              <w:t xml:space="preserve"> cu mobilier, </w:t>
            </w:r>
            <w:proofErr w:type="spellStart"/>
            <w:r w:rsidRPr="006D6117">
              <w:rPr>
                <w:rFonts w:asciiTheme="minorHAnsi" w:hAnsiTheme="minorHAnsi" w:cstheme="minorHAnsi"/>
              </w:rPr>
              <w:t>materiale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didactice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echipamente</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digitale</w:t>
            </w:r>
            <w:proofErr w:type="spellEnd"/>
            <w:r w:rsidRPr="006D6117">
              <w:rPr>
                <w:rFonts w:asciiTheme="minorHAnsi" w:hAnsiTheme="minorHAnsi" w:cstheme="minorHAnsi"/>
              </w:rPr>
              <w:t xml:space="preserve"> a </w:t>
            </w:r>
            <w:proofErr w:type="spellStart"/>
            <w:r w:rsidRPr="006D6117">
              <w:rPr>
                <w:rFonts w:asciiTheme="minorHAnsi" w:hAnsiTheme="minorHAnsi" w:cstheme="minorHAnsi"/>
              </w:rPr>
              <w:t>unităților</w:t>
            </w:r>
            <w:proofErr w:type="spellEnd"/>
            <w:r w:rsidRPr="006D6117">
              <w:rPr>
                <w:rFonts w:asciiTheme="minorHAnsi" w:hAnsiTheme="minorHAnsi" w:cstheme="minorHAnsi"/>
              </w:rPr>
              <w:t xml:space="preserve"> de </w:t>
            </w:r>
            <w:proofErr w:type="spellStart"/>
            <w:r w:rsidRPr="006D6117">
              <w:rPr>
                <w:rFonts w:asciiTheme="minorHAnsi" w:hAnsiTheme="minorHAnsi" w:cstheme="minorHAnsi"/>
              </w:rPr>
              <w:t>învățământ</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preuniversitar</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și</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unităților</w:t>
            </w:r>
            <w:proofErr w:type="spellEnd"/>
            <w:r w:rsidRPr="006D6117">
              <w:rPr>
                <w:rFonts w:asciiTheme="minorHAnsi" w:hAnsiTheme="minorHAnsi" w:cstheme="minorHAnsi"/>
              </w:rPr>
              <w:t xml:space="preserve"> </w:t>
            </w:r>
            <w:proofErr w:type="spellStart"/>
            <w:proofErr w:type="gramStart"/>
            <w:r w:rsidRPr="006D6117">
              <w:rPr>
                <w:rFonts w:asciiTheme="minorHAnsi" w:hAnsiTheme="minorHAnsi" w:cstheme="minorHAnsi"/>
              </w:rPr>
              <w:t>conexe</w:t>
            </w:r>
            <w:proofErr w:type="spellEnd"/>
            <w:r w:rsidRPr="006D6117">
              <w:rPr>
                <w:rFonts w:asciiTheme="minorHAnsi" w:hAnsiTheme="minorHAnsi" w:cstheme="minorHAnsi"/>
              </w:rPr>
              <w:t xml:space="preserve">  din</w:t>
            </w:r>
            <w:proofErr w:type="gramEnd"/>
            <w:r w:rsidRPr="006D6117">
              <w:rPr>
                <w:rFonts w:asciiTheme="minorHAnsi" w:hAnsiTheme="minorHAnsi" w:cstheme="minorHAnsi"/>
              </w:rPr>
              <w:t xml:space="preserve"> </w:t>
            </w:r>
            <w:proofErr w:type="spellStart"/>
            <w:r w:rsidRPr="006D6117">
              <w:rPr>
                <w:rFonts w:asciiTheme="minorHAnsi" w:hAnsiTheme="minorHAnsi" w:cstheme="minorHAnsi"/>
              </w:rPr>
              <w:t>municipiul</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Câmpulung</w:t>
            </w:r>
            <w:proofErr w:type="spellEnd"/>
            <w:r w:rsidRPr="006D6117">
              <w:rPr>
                <w:rFonts w:asciiTheme="minorHAnsi" w:hAnsiTheme="minorHAnsi" w:cstheme="minorHAnsi"/>
              </w:rPr>
              <w:t xml:space="preserve"> </w:t>
            </w:r>
            <w:proofErr w:type="spellStart"/>
            <w:r w:rsidRPr="006D6117">
              <w:rPr>
                <w:rFonts w:asciiTheme="minorHAnsi" w:hAnsiTheme="minorHAnsi" w:cstheme="minorHAnsi"/>
              </w:rPr>
              <w:t>Moldovenesc</w:t>
            </w:r>
            <w:proofErr w:type="spellEnd"/>
            <w:r w:rsidRPr="006D6117">
              <w:rPr>
                <w:rFonts w:asciiTheme="minorHAnsi" w:hAnsiTheme="minorHAnsi" w:cstheme="minorHAnsi"/>
              </w:rPr>
              <w:t>”</w:t>
            </w:r>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5E2C9B" w14:textId="77777777" w:rsidR="00FE24E7" w:rsidRPr="006D6117" w:rsidRDefault="00FE24E7" w:rsidP="005A1184">
            <w:pPr>
              <w:suppressAutoHyphens w:val="0"/>
              <w:jc w:val="right"/>
              <w:rPr>
                <w:rFonts w:asciiTheme="minorHAnsi" w:hAnsiTheme="minorHAnsi" w:cstheme="minorHAnsi"/>
                <w:lang w:val="ro-RO"/>
              </w:rPr>
            </w:pPr>
            <w:r w:rsidRPr="006D6117">
              <w:rPr>
                <w:rFonts w:asciiTheme="minorHAnsi" w:hAnsiTheme="minorHAnsi" w:cstheme="minorHAnsi"/>
              </w:rPr>
              <w:t>263245</w:t>
            </w:r>
          </w:p>
          <w:p w14:paraId="7AE1FD7D" w14:textId="77777777" w:rsidR="00FE24E7" w:rsidRPr="006D6117" w:rsidRDefault="00FE24E7" w:rsidP="005A1184">
            <w:pPr>
              <w:jc w:val="right"/>
              <w:rPr>
                <w:rFonts w:asciiTheme="minorHAnsi" w:hAnsiTheme="minorHAnsi" w:cstheme="minorHAnsi"/>
                <w:bCs/>
                <w:lang w:val="ro-RO"/>
              </w:rPr>
            </w:pP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C693AE"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Licitație deschisă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3F1C4A03"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rPr>
              <w:t>MOBILCONF ADRIANA</w:t>
            </w:r>
          </w:p>
        </w:tc>
      </w:tr>
      <w:tr w:rsidR="006D6117" w:rsidRPr="006D6117" w14:paraId="10AB4FD8" w14:textId="77777777" w:rsidTr="005A1184">
        <w:tc>
          <w:tcPr>
            <w:tcW w:w="195" w:type="pct"/>
            <w:tcBorders>
              <w:top w:val="single" w:sz="4" w:space="0" w:color="000000"/>
              <w:left w:val="single" w:sz="12" w:space="0" w:color="000000"/>
              <w:bottom w:val="single" w:sz="4" w:space="0" w:color="000000"/>
              <w:right w:val="single" w:sz="4" w:space="0" w:color="000000"/>
            </w:tcBorders>
            <w:tcMar>
              <w:top w:w="0" w:type="dxa"/>
              <w:left w:w="108" w:type="dxa"/>
              <w:bottom w:w="0" w:type="dxa"/>
              <w:right w:w="108" w:type="dxa"/>
            </w:tcMar>
          </w:tcPr>
          <w:p w14:paraId="0AF7B6BC" w14:textId="77777777" w:rsidR="00FE24E7" w:rsidRPr="006D6117" w:rsidRDefault="00FE24E7">
            <w:pPr>
              <w:pStyle w:val="Listparagraf"/>
              <w:numPr>
                <w:ilvl w:val="0"/>
                <w:numId w:val="8"/>
              </w:numPr>
              <w:autoSpaceDN w:val="0"/>
              <w:spacing w:after="0" w:line="240" w:lineRule="auto"/>
              <w:ind w:left="113" w:right="57" w:firstLine="0"/>
              <w:jc w:val="center"/>
              <w:textAlignment w:val="baseline"/>
              <w:rPr>
                <w:rFonts w:asciiTheme="minorHAnsi" w:hAnsiTheme="minorHAnsi" w:cstheme="minorHAnsi"/>
                <w:bCs/>
              </w:rPr>
            </w:pPr>
          </w:p>
        </w:tc>
        <w:tc>
          <w:tcPr>
            <w:tcW w:w="25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A0CAF" w14:textId="77777777" w:rsidR="00FE24E7" w:rsidRPr="006D6117" w:rsidRDefault="00FE24E7" w:rsidP="005A1184">
            <w:pPr>
              <w:jc w:val="both"/>
              <w:rPr>
                <w:rFonts w:asciiTheme="minorHAnsi" w:hAnsiTheme="minorHAnsi" w:cstheme="minorHAnsi"/>
                <w:bCs/>
                <w:lang w:val="ro-RO"/>
              </w:rPr>
            </w:pPr>
            <w:proofErr w:type="spellStart"/>
            <w:r w:rsidRPr="006D6117">
              <w:rPr>
                <w:rFonts w:asciiTheme="minorHAnsi" w:hAnsiTheme="minorHAnsi" w:cstheme="minorHAnsi"/>
                <w:bCs/>
              </w:rPr>
              <w:t>Furnizare</w:t>
            </w:r>
            <w:proofErr w:type="spellEnd"/>
            <w:r w:rsidRPr="006D6117">
              <w:rPr>
                <w:rFonts w:asciiTheme="minorHAnsi" w:hAnsiTheme="minorHAnsi" w:cstheme="minorHAnsi"/>
                <w:bCs/>
              </w:rPr>
              <w:t xml:space="preserve"> a </w:t>
            </w:r>
            <w:proofErr w:type="spellStart"/>
            <w:r w:rsidRPr="006D6117">
              <w:rPr>
                <w:rFonts w:asciiTheme="minorHAnsi" w:hAnsiTheme="minorHAnsi" w:cstheme="minorHAnsi"/>
                <w:bCs/>
              </w:rPr>
              <w:t>patru</w:t>
            </w:r>
            <w:proofErr w:type="spellEnd"/>
            <w:r w:rsidRPr="006D6117">
              <w:rPr>
                <w:rFonts w:asciiTheme="minorHAnsi" w:hAnsiTheme="minorHAnsi" w:cstheme="minorHAnsi"/>
                <w:bCs/>
              </w:rPr>
              <w:t xml:space="preserve"> </w:t>
            </w:r>
            <w:proofErr w:type="spellStart"/>
            <w:r w:rsidRPr="006D6117">
              <w:rPr>
                <w:rFonts w:asciiTheme="minorHAnsi" w:hAnsiTheme="minorHAnsi" w:cstheme="minorHAnsi"/>
                <w:bCs/>
              </w:rPr>
              <w:t>autobuze</w:t>
            </w:r>
            <w:proofErr w:type="spellEnd"/>
            <w:r w:rsidRPr="006D6117">
              <w:rPr>
                <w:rFonts w:asciiTheme="minorHAnsi" w:hAnsiTheme="minorHAnsi" w:cstheme="minorHAnsi"/>
                <w:bCs/>
              </w:rPr>
              <w:t xml:space="preserve"> </w:t>
            </w:r>
            <w:proofErr w:type="spellStart"/>
            <w:r w:rsidRPr="006D6117">
              <w:rPr>
                <w:rFonts w:asciiTheme="minorHAnsi" w:hAnsiTheme="minorHAnsi" w:cstheme="minorHAnsi"/>
                <w:bCs/>
              </w:rPr>
              <w:t>electrice</w:t>
            </w:r>
            <w:proofErr w:type="spellEnd"/>
            <w:r w:rsidRPr="006D6117">
              <w:rPr>
                <w:rFonts w:asciiTheme="minorHAnsi" w:hAnsiTheme="minorHAnsi" w:cstheme="minorHAnsi"/>
                <w:bCs/>
              </w:rPr>
              <w:t xml:space="preserve"> </w:t>
            </w:r>
            <w:proofErr w:type="spellStart"/>
            <w:r w:rsidRPr="006D6117">
              <w:rPr>
                <w:rFonts w:asciiTheme="minorHAnsi" w:hAnsiTheme="minorHAnsi" w:cstheme="minorHAnsi"/>
                <w:bCs/>
              </w:rPr>
              <w:t>si</w:t>
            </w:r>
            <w:proofErr w:type="spellEnd"/>
            <w:r w:rsidRPr="006D6117">
              <w:rPr>
                <w:rFonts w:asciiTheme="minorHAnsi" w:hAnsiTheme="minorHAnsi" w:cstheme="minorHAnsi"/>
                <w:bCs/>
              </w:rPr>
              <w:t xml:space="preserve"> a </w:t>
            </w:r>
            <w:proofErr w:type="spellStart"/>
            <w:r w:rsidRPr="006D6117">
              <w:rPr>
                <w:rFonts w:asciiTheme="minorHAnsi" w:hAnsiTheme="minorHAnsi" w:cstheme="minorHAnsi"/>
                <w:bCs/>
              </w:rPr>
              <w:t>sase</w:t>
            </w:r>
            <w:proofErr w:type="spellEnd"/>
            <w:r w:rsidRPr="006D6117">
              <w:rPr>
                <w:rFonts w:asciiTheme="minorHAnsi" w:hAnsiTheme="minorHAnsi" w:cstheme="minorHAnsi"/>
                <w:bCs/>
              </w:rPr>
              <w:t xml:space="preserve"> </w:t>
            </w:r>
            <w:proofErr w:type="spellStart"/>
            <w:r w:rsidRPr="006D6117">
              <w:rPr>
                <w:rFonts w:asciiTheme="minorHAnsi" w:hAnsiTheme="minorHAnsi" w:cstheme="minorHAnsi"/>
                <w:bCs/>
              </w:rPr>
              <w:t>statii</w:t>
            </w:r>
            <w:proofErr w:type="spellEnd"/>
            <w:r w:rsidRPr="006D6117">
              <w:rPr>
                <w:rFonts w:asciiTheme="minorHAnsi" w:hAnsiTheme="minorHAnsi" w:cstheme="minorHAnsi"/>
                <w:bCs/>
              </w:rPr>
              <w:t xml:space="preserve"> de </w:t>
            </w:r>
            <w:proofErr w:type="spellStart"/>
            <w:r w:rsidRPr="006D6117">
              <w:rPr>
                <w:rFonts w:asciiTheme="minorHAnsi" w:hAnsiTheme="minorHAnsi" w:cstheme="minorHAnsi"/>
                <w:bCs/>
              </w:rPr>
              <w:t>incarcare</w:t>
            </w:r>
            <w:proofErr w:type="spellEnd"/>
          </w:p>
        </w:tc>
        <w:tc>
          <w:tcPr>
            <w:tcW w:w="49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356CDD" w14:textId="77777777" w:rsidR="00FE24E7" w:rsidRPr="006D6117" w:rsidRDefault="00FE24E7" w:rsidP="005A1184">
            <w:pPr>
              <w:suppressAutoHyphens w:val="0"/>
              <w:jc w:val="right"/>
              <w:rPr>
                <w:rFonts w:asciiTheme="minorHAnsi" w:hAnsiTheme="minorHAnsi" w:cstheme="minorHAnsi"/>
                <w:lang w:val="ro-RO"/>
              </w:rPr>
            </w:pPr>
            <w:r w:rsidRPr="006D6117">
              <w:rPr>
                <w:rFonts w:asciiTheme="minorHAnsi" w:hAnsiTheme="minorHAnsi" w:cstheme="minorHAnsi"/>
              </w:rPr>
              <w:t>10803233,65</w:t>
            </w:r>
          </w:p>
          <w:p w14:paraId="209E4B94" w14:textId="77777777" w:rsidR="00FE24E7" w:rsidRPr="006D6117" w:rsidRDefault="00FE24E7" w:rsidP="005A1184">
            <w:pPr>
              <w:jc w:val="right"/>
              <w:rPr>
                <w:rFonts w:asciiTheme="minorHAnsi" w:hAnsiTheme="minorHAnsi" w:cstheme="minorHAnsi"/>
                <w:bCs/>
                <w:lang w:val="ro-RO"/>
              </w:rPr>
            </w:pPr>
          </w:p>
        </w:tc>
        <w:tc>
          <w:tcPr>
            <w:tcW w:w="6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638D1"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lang w:val="ro-RO"/>
              </w:rPr>
              <w:t>Licitație deschisă</w:t>
            </w:r>
          </w:p>
        </w:tc>
        <w:tc>
          <w:tcPr>
            <w:tcW w:w="1038" w:type="pct"/>
            <w:tcBorders>
              <w:top w:val="single" w:sz="4" w:space="0" w:color="000000"/>
              <w:left w:val="single" w:sz="4" w:space="0" w:color="000000"/>
              <w:bottom w:val="single" w:sz="4" w:space="0" w:color="000000"/>
              <w:right w:val="single" w:sz="12" w:space="0" w:color="000000"/>
            </w:tcBorders>
            <w:tcMar>
              <w:top w:w="0" w:type="dxa"/>
              <w:left w:w="108" w:type="dxa"/>
              <w:bottom w:w="0" w:type="dxa"/>
              <w:right w:w="108" w:type="dxa"/>
            </w:tcMar>
          </w:tcPr>
          <w:p w14:paraId="167E91C7" w14:textId="77777777" w:rsidR="00FE24E7" w:rsidRPr="006D6117" w:rsidRDefault="00FE24E7" w:rsidP="005A1184">
            <w:pPr>
              <w:jc w:val="center"/>
              <w:rPr>
                <w:rFonts w:asciiTheme="minorHAnsi" w:hAnsiTheme="minorHAnsi" w:cstheme="minorHAnsi"/>
                <w:bCs/>
                <w:lang w:val="ro-RO"/>
              </w:rPr>
            </w:pPr>
            <w:r w:rsidRPr="006D6117">
              <w:rPr>
                <w:rFonts w:asciiTheme="minorHAnsi" w:hAnsiTheme="minorHAnsi" w:cstheme="minorHAnsi"/>
                <w:bCs/>
              </w:rPr>
              <w:t xml:space="preserve">KARSAN OTOMOTIV SANAYI VE TICARET A.S </w:t>
            </w:r>
          </w:p>
        </w:tc>
      </w:tr>
      <w:bookmarkEnd w:id="2"/>
    </w:tbl>
    <w:p w14:paraId="4032E4EF" w14:textId="77777777" w:rsidR="00FE24E7" w:rsidRPr="006D6117" w:rsidRDefault="00FE24E7" w:rsidP="00EE2022">
      <w:pPr>
        <w:spacing w:line="360" w:lineRule="auto"/>
        <w:rPr>
          <w:lang w:val="ro-RO"/>
        </w:rPr>
        <w:sectPr w:rsidR="00FE24E7" w:rsidRPr="006D6117" w:rsidSect="00AC3BD7">
          <w:footerReference w:type="default" r:id="rId9"/>
          <w:pgSz w:w="16838" w:h="11906" w:orient="landscape"/>
          <w:pgMar w:top="851" w:right="567" w:bottom="567" w:left="567" w:header="284" w:footer="284" w:gutter="0"/>
          <w:cols w:space="708"/>
          <w:docGrid w:linePitch="600" w:charSpace="32768"/>
        </w:sectPr>
      </w:pPr>
    </w:p>
    <w:p w14:paraId="6F5345A8" w14:textId="3C992C5D" w:rsidR="004E5835" w:rsidRPr="006D6117" w:rsidRDefault="004559BB" w:rsidP="003C44BD">
      <w:pPr>
        <w:spacing w:line="360" w:lineRule="auto"/>
        <w:jc w:val="both"/>
        <w:rPr>
          <w:lang w:val="ro-RO"/>
        </w:rPr>
      </w:pPr>
      <w:r w:rsidRPr="006D6117">
        <w:rPr>
          <w:u w:val="single"/>
          <w:lang w:val="ro-RO"/>
        </w:rPr>
        <w:lastRenderedPageBreak/>
        <w:t>INFORMAŢII DESPRE LITIGII ÎN CARE ESTE IMPLICATĂ INSTITUŢIA</w:t>
      </w:r>
      <w:r w:rsidR="00676E08" w:rsidRPr="006D6117">
        <w:rPr>
          <w:lang w:val="ro-RO"/>
        </w:rPr>
        <w:t>:</w:t>
      </w:r>
    </w:p>
    <w:p w14:paraId="1AE19E55" w14:textId="77777777" w:rsidR="009E449D" w:rsidRPr="006D6117" w:rsidRDefault="009E449D" w:rsidP="009E449D">
      <w:pPr>
        <w:pStyle w:val="Titlu2"/>
        <w:jc w:val="center"/>
        <w:rPr>
          <w:rFonts w:ascii="Times New Roman" w:hAnsi="Times New Roman" w:cs="Times New Roman"/>
          <w:sz w:val="28"/>
          <w:szCs w:val="28"/>
          <w:lang w:val="ro-RO"/>
        </w:rPr>
      </w:pPr>
      <w:r w:rsidRPr="006D6117">
        <w:rPr>
          <w:rFonts w:ascii="Times New Roman" w:hAnsi="Times New Roman" w:cs="Times New Roman"/>
          <w:sz w:val="28"/>
          <w:szCs w:val="28"/>
          <w:lang w:val="ro-RO"/>
        </w:rPr>
        <w:t>SITUAŢIA</w:t>
      </w:r>
    </w:p>
    <w:p w14:paraId="5C83DEF9" w14:textId="77777777" w:rsidR="009E449D" w:rsidRPr="006D6117" w:rsidRDefault="009E449D" w:rsidP="009E449D">
      <w:pPr>
        <w:jc w:val="center"/>
        <w:rPr>
          <w:b/>
          <w:bCs/>
          <w:sz w:val="28"/>
          <w:szCs w:val="28"/>
          <w:lang w:val="ro-RO"/>
        </w:rPr>
      </w:pPr>
      <w:r w:rsidRPr="006D6117">
        <w:rPr>
          <w:b/>
          <w:bCs/>
          <w:sz w:val="28"/>
          <w:szCs w:val="28"/>
          <w:lang w:val="ro-RO"/>
        </w:rPr>
        <w:t xml:space="preserve">privind dosarele repartizate Compartimentului juridic, aflate pe rolul </w:t>
      </w:r>
      <w:proofErr w:type="spellStart"/>
      <w:r w:rsidRPr="006D6117">
        <w:rPr>
          <w:b/>
          <w:bCs/>
          <w:sz w:val="28"/>
          <w:szCs w:val="28"/>
          <w:lang w:val="ro-RO"/>
        </w:rPr>
        <w:t>instanţelor</w:t>
      </w:r>
      <w:proofErr w:type="spellEnd"/>
      <w:r w:rsidRPr="006D6117">
        <w:rPr>
          <w:b/>
          <w:bCs/>
          <w:sz w:val="28"/>
          <w:szCs w:val="28"/>
          <w:lang w:val="ro-RO"/>
        </w:rPr>
        <w:t xml:space="preserve"> de judecată </w:t>
      </w:r>
    </w:p>
    <w:p w14:paraId="524D7A4D" w14:textId="0159C45A" w:rsidR="00701C1D" w:rsidRPr="006D6117" w:rsidRDefault="009E449D" w:rsidP="00701C1D">
      <w:pPr>
        <w:jc w:val="center"/>
        <w:rPr>
          <w:b/>
          <w:bCs/>
          <w:sz w:val="28"/>
          <w:szCs w:val="28"/>
          <w:lang w:val="ro-RO"/>
        </w:rPr>
      </w:pPr>
      <w:r w:rsidRPr="006D6117">
        <w:rPr>
          <w:b/>
          <w:bCs/>
          <w:sz w:val="28"/>
          <w:szCs w:val="28"/>
          <w:lang w:val="ro-RO"/>
        </w:rPr>
        <w:t>în perioada 01 ianuarie 202</w:t>
      </w:r>
      <w:r w:rsidR="00297954" w:rsidRPr="006D6117">
        <w:rPr>
          <w:b/>
          <w:bCs/>
          <w:sz w:val="28"/>
          <w:szCs w:val="28"/>
          <w:lang w:val="ro-RO"/>
        </w:rPr>
        <w:t>5</w:t>
      </w:r>
      <w:r w:rsidRPr="006D6117">
        <w:rPr>
          <w:b/>
          <w:bCs/>
          <w:sz w:val="28"/>
          <w:szCs w:val="28"/>
          <w:lang w:val="ro-RO"/>
        </w:rPr>
        <w:t xml:space="preserve"> </w:t>
      </w:r>
      <w:r w:rsidRPr="006D6117">
        <w:rPr>
          <w:bCs/>
          <w:sz w:val="28"/>
          <w:szCs w:val="28"/>
          <w:lang w:val="ro-RO"/>
        </w:rPr>
        <w:t>-</w:t>
      </w:r>
      <w:r w:rsidRPr="006D6117">
        <w:rPr>
          <w:b/>
          <w:bCs/>
          <w:sz w:val="28"/>
          <w:szCs w:val="28"/>
          <w:lang w:val="ro-RO"/>
        </w:rPr>
        <w:t xml:space="preserve"> 31 decembrie 202</w:t>
      </w:r>
      <w:r w:rsidR="00297954" w:rsidRPr="006D6117">
        <w:rPr>
          <w:b/>
          <w:bCs/>
          <w:sz w:val="28"/>
          <w:szCs w:val="28"/>
          <w:lang w:val="ro-RO"/>
        </w:rPr>
        <w:t>5</w:t>
      </w:r>
    </w:p>
    <w:tbl>
      <w:tblPr>
        <w:tblW w:w="161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3823"/>
        <w:gridCol w:w="1985"/>
        <w:gridCol w:w="2693"/>
        <w:gridCol w:w="1418"/>
        <w:gridCol w:w="1440"/>
        <w:gridCol w:w="1962"/>
        <w:gridCol w:w="2160"/>
      </w:tblGrid>
      <w:tr w:rsidR="006D6117" w:rsidRPr="006D6117" w14:paraId="4F97ADE3" w14:textId="77777777" w:rsidTr="00596392">
        <w:tc>
          <w:tcPr>
            <w:tcW w:w="713" w:type="dxa"/>
          </w:tcPr>
          <w:p w14:paraId="3C21D918" w14:textId="77777777" w:rsidR="00701C1D" w:rsidRPr="006D6117" w:rsidRDefault="00701C1D" w:rsidP="00596392">
            <w:pPr>
              <w:jc w:val="center"/>
              <w:rPr>
                <w:b/>
                <w:bCs/>
                <w:lang w:val="ro-RO"/>
              </w:rPr>
            </w:pPr>
            <w:r w:rsidRPr="006D6117">
              <w:rPr>
                <w:b/>
                <w:bCs/>
                <w:lang w:val="ro-RO"/>
              </w:rPr>
              <w:t>Nr.</w:t>
            </w:r>
          </w:p>
          <w:p w14:paraId="79925172" w14:textId="77777777" w:rsidR="00701C1D" w:rsidRPr="006D6117" w:rsidRDefault="00701C1D" w:rsidP="00596392">
            <w:pPr>
              <w:jc w:val="center"/>
              <w:rPr>
                <w:b/>
                <w:bCs/>
                <w:lang w:val="ro-RO"/>
              </w:rPr>
            </w:pPr>
            <w:r w:rsidRPr="006D6117">
              <w:rPr>
                <w:b/>
                <w:bCs/>
                <w:lang w:val="ro-RO"/>
              </w:rPr>
              <w:t>crt.</w:t>
            </w:r>
          </w:p>
        </w:tc>
        <w:tc>
          <w:tcPr>
            <w:tcW w:w="3823" w:type="dxa"/>
          </w:tcPr>
          <w:p w14:paraId="7D4B798C" w14:textId="77777777" w:rsidR="00701C1D" w:rsidRPr="006D6117" w:rsidRDefault="00701C1D" w:rsidP="00596392">
            <w:pPr>
              <w:jc w:val="center"/>
              <w:rPr>
                <w:b/>
                <w:bCs/>
                <w:lang w:val="ro-RO"/>
              </w:rPr>
            </w:pPr>
            <w:r w:rsidRPr="006D6117">
              <w:rPr>
                <w:b/>
                <w:bCs/>
                <w:lang w:val="ro-RO"/>
              </w:rPr>
              <w:t>Numele/denumirea reclamantului/creditorului etc.</w:t>
            </w:r>
          </w:p>
        </w:tc>
        <w:tc>
          <w:tcPr>
            <w:tcW w:w="1985" w:type="dxa"/>
          </w:tcPr>
          <w:p w14:paraId="5382E8DE" w14:textId="77777777" w:rsidR="00701C1D" w:rsidRPr="006D6117" w:rsidRDefault="00701C1D" w:rsidP="00596392">
            <w:pPr>
              <w:jc w:val="center"/>
              <w:rPr>
                <w:b/>
                <w:bCs/>
                <w:lang w:val="ro-RO"/>
              </w:rPr>
            </w:pPr>
            <w:r w:rsidRPr="006D6117">
              <w:rPr>
                <w:b/>
                <w:bCs/>
                <w:lang w:val="ro-RO"/>
              </w:rPr>
              <w:t>Nr. dosar</w:t>
            </w:r>
          </w:p>
        </w:tc>
        <w:tc>
          <w:tcPr>
            <w:tcW w:w="2693" w:type="dxa"/>
          </w:tcPr>
          <w:p w14:paraId="602C73F9" w14:textId="77777777" w:rsidR="00701C1D" w:rsidRPr="006D6117" w:rsidRDefault="00701C1D" w:rsidP="00596392">
            <w:pPr>
              <w:ind w:left="-100" w:right="-108"/>
              <w:jc w:val="center"/>
              <w:rPr>
                <w:b/>
                <w:bCs/>
                <w:lang w:val="ro-RO"/>
              </w:rPr>
            </w:pPr>
            <w:r w:rsidRPr="006D6117">
              <w:rPr>
                <w:b/>
                <w:bCs/>
                <w:lang w:val="ro-RO"/>
              </w:rPr>
              <w:t>Natura cauzei</w:t>
            </w:r>
          </w:p>
        </w:tc>
        <w:tc>
          <w:tcPr>
            <w:tcW w:w="1418" w:type="dxa"/>
          </w:tcPr>
          <w:p w14:paraId="246A03CE" w14:textId="77777777" w:rsidR="00701C1D" w:rsidRPr="006D6117" w:rsidRDefault="00701C1D" w:rsidP="00596392">
            <w:pPr>
              <w:jc w:val="center"/>
              <w:rPr>
                <w:b/>
                <w:bCs/>
                <w:lang w:val="ro-RO"/>
              </w:rPr>
            </w:pPr>
            <w:r w:rsidRPr="006D6117">
              <w:rPr>
                <w:b/>
                <w:bCs/>
                <w:lang w:val="ro-RO"/>
              </w:rPr>
              <w:t>Stadiul procesului</w:t>
            </w:r>
          </w:p>
        </w:tc>
        <w:tc>
          <w:tcPr>
            <w:tcW w:w="1440" w:type="dxa"/>
          </w:tcPr>
          <w:p w14:paraId="1220C257" w14:textId="77777777" w:rsidR="00701C1D" w:rsidRPr="006D6117" w:rsidRDefault="00701C1D" w:rsidP="00596392">
            <w:pPr>
              <w:jc w:val="center"/>
              <w:rPr>
                <w:b/>
                <w:bCs/>
                <w:lang w:val="ro-RO"/>
              </w:rPr>
            </w:pPr>
            <w:proofErr w:type="spellStart"/>
            <w:r w:rsidRPr="006D6117">
              <w:rPr>
                <w:b/>
                <w:bCs/>
                <w:lang w:val="ro-RO"/>
              </w:rPr>
              <w:t>Instanţa</w:t>
            </w:r>
            <w:proofErr w:type="spellEnd"/>
          </w:p>
        </w:tc>
        <w:tc>
          <w:tcPr>
            <w:tcW w:w="1962" w:type="dxa"/>
          </w:tcPr>
          <w:p w14:paraId="0DCC488B" w14:textId="77777777" w:rsidR="00701C1D" w:rsidRPr="006D6117" w:rsidRDefault="00701C1D" w:rsidP="00596392">
            <w:pPr>
              <w:jc w:val="center"/>
              <w:rPr>
                <w:b/>
                <w:bCs/>
                <w:lang w:val="ro-RO"/>
              </w:rPr>
            </w:pPr>
            <w:proofErr w:type="spellStart"/>
            <w:r w:rsidRPr="006D6117">
              <w:rPr>
                <w:b/>
                <w:bCs/>
                <w:lang w:val="ro-RO"/>
              </w:rPr>
              <w:t>Soluţii</w:t>
            </w:r>
            <w:proofErr w:type="spellEnd"/>
          </w:p>
        </w:tc>
        <w:tc>
          <w:tcPr>
            <w:tcW w:w="2160" w:type="dxa"/>
          </w:tcPr>
          <w:p w14:paraId="7107B42A" w14:textId="77777777" w:rsidR="00701C1D" w:rsidRPr="006D6117" w:rsidRDefault="00701C1D" w:rsidP="00596392">
            <w:pPr>
              <w:jc w:val="center"/>
              <w:rPr>
                <w:b/>
                <w:bCs/>
                <w:lang w:val="ro-RO"/>
              </w:rPr>
            </w:pPr>
            <w:r w:rsidRPr="006D6117">
              <w:rPr>
                <w:b/>
                <w:bCs/>
                <w:lang w:val="ro-RO"/>
              </w:rPr>
              <w:t>Nume/denumire pârât/debitor etc.</w:t>
            </w:r>
          </w:p>
        </w:tc>
      </w:tr>
      <w:tr w:rsidR="006D6117" w:rsidRPr="006D6117" w14:paraId="0C0759D1" w14:textId="77777777" w:rsidTr="00596392">
        <w:tc>
          <w:tcPr>
            <w:tcW w:w="713" w:type="dxa"/>
          </w:tcPr>
          <w:p w14:paraId="08F6B669" w14:textId="77777777" w:rsidR="00701C1D" w:rsidRPr="006D6117" w:rsidRDefault="00701C1D" w:rsidP="00596392">
            <w:pPr>
              <w:jc w:val="center"/>
              <w:rPr>
                <w:b/>
                <w:bCs/>
                <w:lang w:val="ro-RO"/>
              </w:rPr>
            </w:pPr>
            <w:r w:rsidRPr="006D6117">
              <w:rPr>
                <w:b/>
                <w:bCs/>
                <w:lang w:val="ro-RO"/>
              </w:rPr>
              <w:t>0</w:t>
            </w:r>
          </w:p>
        </w:tc>
        <w:tc>
          <w:tcPr>
            <w:tcW w:w="3823" w:type="dxa"/>
          </w:tcPr>
          <w:p w14:paraId="7BC07E8E" w14:textId="77777777" w:rsidR="00701C1D" w:rsidRPr="006D6117" w:rsidRDefault="00701C1D" w:rsidP="00596392">
            <w:pPr>
              <w:jc w:val="center"/>
              <w:rPr>
                <w:b/>
                <w:bCs/>
                <w:lang w:val="ro-RO"/>
              </w:rPr>
            </w:pPr>
            <w:r w:rsidRPr="006D6117">
              <w:rPr>
                <w:b/>
                <w:bCs/>
                <w:lang w:val="ro-RO"/>
              </w:rPr>
              <w:t>1</w:t>
            </w:r>
          </w:p>
        </w:tc>
        <w:tc>
          <w:tcPr>
            <w:tcW w:w="1985" w:type="dxa"/>
          </w:tcPr>
          <w:p w14:paraId="22C4186E" w14:textId="77777777" w:rsidR="00701C1D" w:rsidRPr="006D6117" w:rsidRDefault="00701C1D" w:rsidP="00596392">
            <w:pPr>
              <w:jc w:val="center"/>
              <w:rPr>
                <w:b/>
                <w:bCs/>
                <w:lang w:val="ro-RO"/>
              </w:rPr>
            </w:pPr>
            <w:r w:rsidRPr="006D6117">
              <w:rPr>
                <w:b/>
                <w:bCs/>
                <w:lang w:val="ro-RO"/>
              </w:rPr>
              <w:t>2</w:t>
            </w:r>
          </w:p>
        </w:tc>
        <w:tc>
          <w:tcPr>
            <w:tcW w:w="2693" w:type="dxa"/>
          </w:tcPr>
          <w:p w14:paraId="57E9FDC4" w14:textId="77777777" w:rsidR="00701C1D" w:rsidRPr="006D6117" w:rsidRDefault="00701C1D" w:rsidP="00596392">
            <w:pPr>
              <w:ind w:left="-100" w:right="-108"/>
              <w:jc w:val="center"/>
              <w:rPr>
                <w:b/>
                <w:bCs/>
                <w:lang w:val="ro-RO"/>
              </w:rPr>
            </w:pPr>
            <w:r w:rsidRPr="006D6117">
              <w:rPr>
                <w:b/>
                <w:bCs/>
                <w:lang w:val="ro-RO"/>
              </w:rPr>
              <w:t>3</w:t>
            </w:r>
          </w:p>
        </w:tc>
        <w:tc>
          <w:tcPr>
            <w:tcW w:w="1418" w:type="dxa"/>
          </w:tcPr>
          <w:p w14:paraId="46B91ED2" w14:textId="77777777" w:rsidR="00701C1D" w:rsidRPr="006D6117" w:rsidRDefault="00701C1D" w:rsidP="00596392">
            <w:pPr>
              <w:jc w:val="center"/>
              <w:rPr>
                <w:b/>
                <w:bCs/>
                <w:lang w:val="ro-RO"/>
              </w:rPr>
            </w:pPr>
            <w:r w:rsidRPr="006D6117">
              <w:rPr>
                <w:b/>
                <w:bCs/>
                <w:lang w:val="ro-RO"/>
              </w:rPr>
              <w:t>4</w:t>
            </w:r>
          </w:p>
        </w:tc>
        <w:tc>
          <w:tcPr>
            <w:tcW w:w="1440" w:type="dxa"/>
          </w:tcPr>
          <w:p w14:paraId="46E0373B" w14:textId="77777777" w:rsidR="00701C1D" w:rsidRPr="006D6117" w:rsidRDefault="00701C1D" w:rsidP="00596392">
            <w:pPr>
              <w:jc w:val="center"/>
              <w:rPr>
                <w:b/>
                <w:bCs/>
                <w:lang w:val="ro-RO"/>
              </w:rPr>
            </w:pPr>
            <w:r w:rsidRPr="006D6117">
              <w:rPr>
                <w:b/>
                <w:bCs/>
                <w:lang w:val="ro-RO"/>
              </w:rPr>
              <w:t>5</w:t>
            </w:r>
          </w:p>
        </w:tc>
        <w:tc>
          <w:tcPr>
            <w:tcW w:w="1962" w:type="dxa"/>
          </w:tcPr>
          <w:p w14:paraId="22B39D37" w14:textId="77777777" w:rsidR="00701C1D" w:rsidRPr="006D6117" w:rsidRDefault="00701C1D" w:rsidP="00596392">
            <w:pPr>
              <w:jc w:val="center"/>
              <w:rPr>
                <w:b/>
                <w:bCs/>
                <w:lang w:val="ro-RO"/>
              </w:rPr>
            </w:pPr>
            <w:r w:rsidRPr="006D6117">
              <w:rPr>
                <w:b/>
                <w:bCs/>
                <w:lang w:val="ro-RO"/>
              </w:rPr>
              <w:t>6</w:t>
            </w:r>
          </w:p>
        </w:tc>
        <w:tc>
          <w:tcPr>
            <w:tcW w:w="2160" w:type="dxa"/>
          </w:tcPr>
          <w:p w14:paraId="5FA30518" w14:textId="77777777" w:rsidR="00701C1D" w:rsidRPr="006D6117" w:rsidRDefault="00701C1D" w:rsidP="00596392">
            <w:pPr>
              <w:jc w:val="center"/>
              <w:rPr>
                <w:b/>
                <w:bCs/>
                <w:lang w:val="ro-RO"/>
              </w:rPr>
            </w:pPr>
            <w:r w:rsidRPr="006D6117">
              <w:rPr>
                <w:b/>
                <w:bCs/>
                <w:lang w:val="ro-RO"/>
              </w:rPr>
              <w:t>7</w:t>
            </w:r>
          </w:p>
        </w:tc>
      </w:tr>
      <w:tr w:rsidR="006D6117" w:rsidRPr="006D6117" w14:paraId="612C72B2" w14:textId="77777777" w:rsidTr="00596392">
        <w:tc>
          <w:tcPr>
            <w:tcW w:w="713" w:type="dxa"/>
          </w:tcPr>
          <w:p w14:paraId="110D5037" w14:textId="77777777" w:rsidR="00701C1D" w:rsidRPr="006D6117" w:rsidRDefault="00701C1D" w:rsidP="00596392">
            <w:pPr>
              <w:jc w:val="center"/>
              <w:rPr>
                <w:lang w:val="ro-RO"/>
              </w:rPr>
            </w:pPr>
            <w:r w:rsidRPr="006D6117">
              <w:rPr>
                <w:lang w:val="ro-RO"/>
              </w:rPr>
              <w:t>1.</w:t>
            </w:r>
          </w:p>
        </w:tc>
        <w:tc>
          <w:tcPr>
            <w:tcW w:w="3823" w:type="dxa"/>
          </w:tcPr>
          <w:p w14:paraId="46CB04AE" w14:textId="77777777" w:rsidR="00701C1D" w:rsidRPr="006D6117" w:rsidRDefault="00701C1D" w:rsidP="00596392">
            <w:pPr>
              <w:jc w:val="both"/>
              <w:rPr>
                <w:lang w:val="ro-RO"/>
              </w:rPr>
            </w:pPr>
            <w:r w:rsidRPr="006D6117">
              <w:rPr>
                <w:lang w:val="ro-RO"/>
              </w:rPr>
              <w:t>MUNICIPIUL</w:t>
            </w:r>
          </w:p>
        </w:tc>
        <w:tc>
          <w:tcPr>
            <w:tcW w:w="1985" w:type="dxa"/>
          </w:tcPr>
          <w:p w14:paraId="757F519D" w14:textId="77777777" w:rsidR="00701C1D" w:rsidRPr="006D6117" w:rsidRDefault="00701C1D" w:rsidP="00596392">
            <w:pPr>
              <w:jc w:val="center"/>
              <w:rPr>
                <w:lang w:val="ro-RO"/>
              </w:rPr>
            </w:pPr>
            <w:r w:rsidRPr="006D6117">
              <w:rPr>
                <w:lang w:val="ro-RO"/>
              </w:rPr>
              <w:t>2575/86/2014*</w:t>
            </w:r>
          </w:p>
        </w:tc>
        <w:tc>
          <w:tcPr>
            <w:tcW w:w="2693" w:type="dxa"/>
          </w:tcPr>
          <w:p w14:paraId="306ADC09" w14:textId="77777777" w:rsidR="00701C1D" w:rsidRPr="006D6117" w:rsidRDefault="00701C1D" w:rsidP="00596392">
            <w:pPr>
              <w:ind w:left="-100" w:right="-108"/>
              <w:jc w:val="center"/>
              <w:rPr>
                <w:lang w:val="ro-RO"/>
              </w:rPr>
            </w:pPr>
            <w:r w:rsidRPr="006D6117">
              <w:rPr>
                <w:lang w:val="ro-RO"/>
              </w:rPr>
              <w:t xml:space="preserve">Litigiu </w:t>
            </w:r>
            <w:proofErr w:type="spellStart"/>
            <w:r w:rsidRPr="006D6117">
              <w:rPr>
                <w:lang w:val="ro-RO"/>
              </w:rPr>
              <w:t>achiziţii</w:t>
            </w:r>
            <w:proofErr w:type="spellEnd"/>
            <w:r w:rsidRPr="006D6117">
              <w:rPr>
                <w:lang w:val="ro-RO"/>
              </w:rPr>
              <w:t xml:space="preserve"> publice</w:t>
            </w:r>
          </w:p>
        </w:tc>
        <w:tc>
          <w:tcPr>
            <w:tcW w:w="1418" w:type="dxa"/>
          </w:tcPr>
          <w:p w14:paraId="0E88239C" w14:textId="77777777" w:rsidR="00701C1D" w:rsidRPr="006D6117" w:rsidRDefault="00701C1D" w:rsidP="00596392">
            <w:pPr>
              <w:jc w:val="center"/>
              <w:rPr>
                <w:lang w:val="ro-RO"/>
              </w:rPr>
            </w:pPr>
            <w:r w:rsidRPr="006D6117">
              <w:rPr>
                <w:lang w:val="ro-RO"/>
              </w:rPr>
              <w:t>Suspendat</w:t>
            </w:r>
          </w:p>
        </w:tc>
        <w:tc>
          <w:tcPr>
            <w:tcW w:w="1440" w:type="dxa"/>
          </w:tcPr>
          <w:p w14:paraId="17CABF16" w14:textId="77777777" w:rsidR="00701C1D" w:rsidRPr="006D6117" w:rsidRDefault="00701C1D" w:rsidP="00596392">
            <w:pPr>
              <w:jc w:val="center"/>
              <w:rPr>
                <w:lang w:val="ro-RO"/>
              </w:rPr>
            </w:pPr>
            <w:r w:rsidRPr="006D6117">
              <w:rPr>
                <w:lang w:val="ro-RO"/>
              </w:rPr>
              <w:t>Curte Apel</w:t>
            </w:r>
          </w:p>
        </w:tc>
        <w:tc>
          <w:tcPr>
            <w:tcW w:w="1962" w:type="dxa"/>
          </w:tcPr>
          <w:p w14:paraId="5811774C" w14:textId="77777777" w:rsidR="00701C1D" w:rsidRPr="006D6117" w:rsidRDefault="00701C1D" w:rsidP="00596392">
            <w:pPr>
              <w:jc w:val="center"/>
              <w:rPr>
                <w:lang w:val="ro-RO"/>
              </w:rPr>
            </w:pPr>
          </w:p>
        </w:tc>
        <w:tc>
          <w:tcPr>
            <w:tcW w:w="2160" w:type="dxa"/>
          </w:tcPr>
          <w:p w14:paraId="311A8350" w14:textId="77777777" w:rsidR="00701C1D" w:rsidRPr="006D6117" w:rsidRDefault="00701C1D" w:rsidP="00596392">
            <w:pPr>
              <w:jc w:val="center"/>
              <w:rPr>
                <w:lang w:val="ro-RO"/>
              </w:rPr>
            </w:pPr>
            <w:proofErr w:type="spellStart"/>
            <w:r w:rsidRPr="006D6117">
              <w:rPr>
                <w:lang w:val="ro-RO"/>
              </w:rPr>
              <w:t>Instcomp</w:t>
            </w:r>
            <w:proofErr w:type="spellEnd"/>
            <w:r w:rsidRPr="006D6117">
              <w:rPr>
                <w:lang w:val="ro-RO"/>
              </w:rPr>
              <w:t xml:space="preserve"> S.A.</w:t>
            </w:r>
          </w:p>
        </w:tc>
      </w:tr>
      <w:tr w:rsidR="006D6117" w:rsidRPr="006D6117" w14:paraId="464644DA" w14:textId="77777777" w:rsidTr="00596392">
        <w:tc>
          <w:tcPr>
            <w:tcW w:w="713" w:type="dxa"/>
          </w:tcPr>
          <w:p w14:paraId="01390051" w14:textId="77777777" w:rsidR="00701C1D" w:rsidRPr="006D6117" w:rsidRDefault="00701C1D" w:rsidP="00596392">
            <w:pPr>
              <w:jc w:val="center"/>
              <w:rPr>
                <w:lang w:val="ro-RO"/>
              </w:rPr>
            </w:pPr>
            <w:r w:rsidRPr="006D6117">
              <w:rPr>
                <w:lang w:val="ro-RO"/>
              </w:rPr>
              <w:t>2.</w:t>
            </w:r>
          </w:p>
        </w:tc>
        <w:tc>
          <w:tcPr>
            <w:tcW w:w="3823" w:type="dxa"/>
          </w:tcPr>
          <w:p w14:paraId="02CDDB40" w14:textId="77777777" w:rsidR="00701C1D" w:rsidRPr="006D6117" w:rsidRDefault="00701C1D" w:rsidP="00596392">
            <w:pPr>
              <w:jc w:val="both"/>
              <w:rPr>
                <w:lang w:val="ro-RO"/>
              </w:rPr>
            </w:pPr>
            <w:r w:rsidRPr="006D6117">
              <w:rPr>
                <w:lang w:val="ro-RO"/>
              </w:rPr>
              <w:t>DĂNILĂ ANTON-ADRIAN</w:t>
            </w:r>
          </w:p>
        </w:tc>
        <w:tc>
          <w:tcPr>
            <w:tcW w:w="1985" w:type="dxa"/>
          </w:tcPr>
          <w:p w14:paraId="2E60E617" w14:textId="77777777" w:rsidR="00701C1D" w:rsidRPr="006D6117" w:rsidRDefault="00701C1D" w:rsidP="00596392">
            <w:pPr>
              <w:jc w:val="center"/>
              <w:rPr>
                <w:lang w:val="ro-RO"/>
              </w:rPr>
            </w:pPr>
            <w:r w:rsidRPr="006D6117">
              <w:rPr>
                <w:lang w:val="ro-RO"/>
              </w:rPr>
              <w:t>979/206/2017***</w:t>
            </w:r>
          </w:p>
        </w:tc>
        <w:tc>
          <w:tcPr>
            <w:tcW w:w="2693" w:type="dxa"/>
          </w:tcPr>
          <w:p w14:paraId="5667DC67" w14:textId="77777777" w:rsidR="00701C1D" w:rsidRPr="006D6117" w:rsidRDefault="00701C1D" w:rsidP="00596392">
            <w:pPr>
              <w:ind w:left="-100" w:right="-108"/>
              <w:jc w:val="center"/>
              <w:rPr>
                <w:lang w:val="ro-RO"/>
              </w:rPr>
            </w:pPr>
            <w:proofErr w:type="spellStart"/>
            <w:r w:rsidRPr="006D6117">
              <w:rPr>
                <w:lang w:val="ro-RO"/>
              </w:rPr>
              <w:t>Pretenţii</w:t>
            </w:r>
            <w:proofErr w:type="spellEnd"/>
          </w:p>
        </w:tc>
        <w:tc>
          <w:tcPr>
            <w:tcW w:w="1418" w:type="dxa"/>
          </w:tcPr>
          <w:p w14:paraId="697F3704" w14:textId="77777777" w:rsidR="00701C1D" w:rsidRPr="006D6117" w:rsidRDefault="00701C1D" w:rsidP="00596392">
            <w:pPr>
              <w:jc w:val="center"/>
              <w:rPr>
                <w:lang w:val="ro-RO"/>
              </w:rPr>
            </w:pPr>
          </w:p>
        </w:tc>
        <w:tc>
          <w:tcPr>
            <w:tcW w:w="1440" w:type="dxa"/>
          </w:tcPr>
          <w:p w14:paraId="506E83A5" w14:textId="77777777" w:rsidR="00701C1D" w:rsidRPr="006D6117" w:rsidRDefault="00701C1D" w:rsidP="00596392">
            <w:pPr>
              <w:jc w:val="center"/>
              <w:rPr>
                <w:lang w:val="ro-RO"/>
              </w:rPr>
            </w:pPr>
          </w:p>
        </w:tc>
        <w:tc>
          <w:tcPr>
            <w:tcW w:w="1962" w:type="dxa"/>
          </w:tcPr>
          <w:p w14:paraId="3ABD4010" w14:textId="77777777" w:rsidR="00701C1D" w:rsidRPr="006D6117" w:rsidRDefault="00701C1D" w:rsidP="00596392">
            <w:pPr>
              <w:jc w:val="center"/>
              <w:rPr>
                <w:lang w:val="ro-RO"/>
              </w:rPr>
            </w:pPr>
            <w:r w:rsidRPr="006D6117">
              <w:rPr>
                <w:lang w:val="ro-RO"/>
              </w:rPr>
              <w:t>Respinge cererea</w:t>
            </w:r>
          </w:p>
        </w:tc>
        <w:tc>
          <w:tcPr>
            <w:tcW w:w="2160" w:type="dxa"/>
          </w:tcPr>
          <w:p w14:paraId="094F679A" w14:textId="77777777" w:rsidR="00701C1D" w:rsidRPr="006D6117" w:rsidRDefault="00701C1D" w:rsidP="00596392">
            <w:pPr>
              <w:rPr>
                <w:lang w:val="ro-RO"/>
              </w:rPr>
            </w:pPr>
            <w:r w:rsidRPr="006D6117">
              <w:rPr>
                <w:lang w:val="ro-RO"/>
              </w:rPr>
              <w:t>Primăria, Primarul</w:t>
            </w:r>
          </w:p>
        </w:tc>
      </w:tr>
      <w:tr w:rsidR="006D6117" w:rsidRPr="006D6117" w14:paraId="292F905D" w14:textId="77777777" w:rsidTr="00596392">
        <w:tc>
          <w:tcPr>
            <w:tcW w:w="713" w:type="dxa"/>
          </w:tcPr>
          <w:p w14:paraId="10CC4B18" w14:textId="77777777" w:rsidR="00701C1D" w:rsidRPr="006D6117" w:rsidRDefault="00701C1D" w:rsidP="00596392">
            <w:pPr>
              <w:jc w:val="center"/>
              <w:rPr>
                <w:lang w:val="ro-RO"/>
              </w:rPr>
            </w:pPr>
            <w:r w:rsidRPr="006D6117">
              <w:rPr>
                <w:lang w:val="ro-RO"/>
              </w:rPr>
              <w:t>3.</w:t>
            </w:r>
          </w:p>
        </w:tc>
        <w:tc>
          <w:tcPr>
            <w:tcW w:w="3823" w:type="dxa"/>
          </w:tcPr>
          <w:p w14:paraId="0869A0C7" w14:textId="77777777" w:rsidR="00701C1D" w:rsidRPr="006D6117" w:rsidRDefault="00701C1D" w:rsidP="00596392">
            <w:pPr>
              <w:jc w:val="both"/>
              <w:rPr>
                <w:lang w:val="ro-RO"/>
              </w:rPr>
            </w:pPr>
            <w:r w:rsidRPr="006D6117">
              <w:rPr>
                <w:lang w:val="ro-RO"/>
              </w:rPr>
              <w:t>UNGUREANU DENISA</w:t>
            </w:r>
          </w:p>
        </w:tc>
        <w:tc>
          <w:tcPr>
            <w:tcW w:w="1985" w:type="dxa"/>
          </w:tcPr>
          <w:p w14:paraId="5749A997" w14:textId="77777777" w:rsidR="00701C1D" w:rsidRPr="006D6117" w:rsidRDefault="00701C1D" w:rsidP="00596392">
            <w:pPr>
              <w:jc w:val="center"/>
              <w:rPr>
                <w:lang w:val="ro-RO"/>
              </w:rPr>
            </w:pPr>
            <w:r w:rsidRPr="006D6117">
              <w:rPr>
                <w:lang w:val="ro-RO"/>
              </w:rPr>
              <w:t>1933/206/2021</w:t>
            </w:r>
          </w:p>
        </w:tc>
        <w:tc>
          <w:tcPr>
            <w:tcW w:w="2693" w:type="dxa"/>
          </w:tcPr>
          <w:p w14:paraId="3FFBE1A5"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3D0C3DF9" w14:textId="77777777" w:rsidR="00701C1D" w:rsidRPr="006D6117" w:rsidRDefault="00701C1D" w:rsidP="00596392">
            <w:pPr>
              <w:jc w:val="center"/>
              <w:rPr>
                <w:lang w:val="ro-RO"/>
              </w:rPr>
            </w:pPr>
          </w:p>
        </w:tc>
        <w:tc>
          <w:tcPr>
            <w:tcW w:w="1440" w:type="dxa"/>
          </w:tcPr>
          <w:p w14:paraId="19B25ACB" w14:textId="77777777" w:rsidR="00701C1D" w:rsidRPr="006D6117" w:rsidRDefault="00701C1D" w:rsidP="00596392">
            <w:pPr>
              <w:jc w:val="center"/>
              <w:rPr>
                <w:lang w:val="ro-RO"/>
              </w:rPr>
            </w:pPr>
          </w:p>
        </w:tc>
        <w:tc>
          <w:tcPr>
            <w:tcW w:w="1962" w:type="dxa"/>
          </w:tcPr>
          <w:p w14:paraId="6A51CF59" w14:textId="77777777" w:rsidR="00701C1D" w:rsidRPr="006D6117" w:rsidRDefault="00701C1D" w:rsidP="00596392">
            <w:pPr>
              <w:jc w:val="center"/>
              <w:rPr>
                <w:lang w:val="ro-RO"/>
              </w:rPr>
            </w:pPr>
            <w:r w:rsidRPr="006D6117">
              <w:rPr>
                <w:lang w:val="ro-RO"/>
              </w:rPr>
              <w:t>Respins plâng.</w:t>
            </w:r>
          </w:p>
        </w:tc>
        <w:tc>
          <w:tcPr>
            <w:tcW w:w="2160" w:type="dxa"/>
          </w:tcPr>
          <w:p w14:paraId="5F8C6C9C" w14:textId="77777777" w:rsidR="00701C1D" w:rsidRPr="006D6117" w:rsidRDefault="00701C1D" w:rsidP="00596392">
            <w:pPr>
              <w:jc w:val="center"/>
              <w:rPr>
                <w:lang w:val="ro-RO"/>
              </w:rPr>
            </w:pPr>
            <w:r w:rsidRPr="006D6117">
              <w:rPr>
                <w:lang w:val="ro-RO"/>
              </w:rPr>
              <w:t>Primăria</w:t>
            </w:r>
          </w:p>
        </w:tc>
      </w:tr>
      <w:tr w:rsidR="006D6117" w:rsidRPr="006D6117" w14:paraId="70C08AA8" w14:textId="77777777" w:rsidTr="00596392">
        <w:tc>
          <w:tcPr>
            <w:tcW w:w="713" w:type="dxa"/>
          </w:tcPr>
          <w:p w14:paraId="20C204A6" w14:textId="77777777" w:rsidR="00701C1D" w:rsidRPr="006D6117" w:rsidRDefault="00701C1D" w:rsidP="00596392">
            <w:pPr>
              <w:jc w:val="center"/>
              <w:rPr>
                <w:lang w:val="ro-RO"/>
              </w:rPr>
            </w:pPr>
            <w:r w:rsidRPr="006D6117">
              <w:rPr>
                <w:lang w:val="ro-RO"/>
              </w:rPr>
              <w:t>4.</w:t>
            </w:r>
          </w:p>
        </w:tc>
        <w:tc>
          <w:tcPr>
            <w:tcW w:w="3823" w:type="dxa"/>
          </w:tcPr>
          <w:p w14:paraId="4E390502" w14:textId="77777777" w:rsidR="00701C1D" w:rsidRPr="006D6117" w:rsidRDefault="00701C1D" w:rsidP="00596392">
            <w:pPr>
              <w:jc w:val="both"/>
              <w:rPr>
                <w:lang w:val="ro-RO"/>
              </w:rPr>
            </w:pPr>
            <w:r w:rsidRPr="006D6117">
              <w:rPr>
                <w:lang w:val="ro-RO"/>
              </w:rPr>
              <w:t>HUTOPILĂ ROXANA-ELENA</w:t>
            </w:r>
          </w:p>
        </w:tc>
        <w:tc>
          <w:tcPr>
            <w:tcW w:w="1985" w:type="dxa"/>
          </w:tcPr>
          <w:p w14:paraId="7C81FA1C" w14:textId="77777777" w:rsidR="00701C1D" w:rsidRPr="006D6117" w:rsidRDefault="00701C1D" w:rsidP="00596392">
            <w:pPr>
              <w:jc w:val="center"/>
              <w:rPr>
                <w:lang w:val="ro-RO"/>
              </w:rPr>
            </w:pPr>
            <w:r w:rsidRPr="006D6117">
              <w:rPr>
                <w:lang w:val="ro-RO"/>
              </w:rPr>
              <w:t>2028/206/2021</w:t>
            </w:r>
          </w:p>
        </w:tc>
        <w:tc>
          <w:tcPr>
            <w:tcW w:w="2693" w:type="dxa"/>
          </w:tcPr>
          <w:p w14:paraId="216502F4"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3B2F0B01" w14:textId="77777777" w:rsidR="00701C1D" w:rsidRPr="006D6117" w:rsidRDefault="00701C1D" w:rsidP="00596392">
            <w:pPr>
              <w:jc w:val="center"/>
              <w:rPr>
                <w:lang w:val="ro-RO"/>
              </w:rPr>
            </w:pPr>
          </w:p>
        </w:tc>
        <w:tc>
          <w:tcPr>
            <w:tcW w:w="1440" w:type="dxa"/>
          </w:tcPr>
          <w:p w14:paraId="16C60054" w14:textId="77777777" w:rsidR="00701C1D" w:rsidRPr="006D6117" w:rsidRDefault="00701C1D" w:rsidP="00596392">
            <w:pPr>
              <w:jc w:val="center"/>
              <w:rPr>
                <w:lang w:val="ro-RO"/>
              </w:rPr>
            </w:pPr>
          </w:p>
        </w:tc>
        <w:tc>
          <w:tcPr>
            <w:tcW w:w="1962" w:type="dxa"/>
          </w:tcPr>
          <w:p w14:paraId="45075D9F" w14:textId="77777777" w:rsidR="00701C1D" w:rsidRPr="006D6117" w:rsidRDefault="00701C1D" w:rsidP="00596392">
            <w:pPr>
              <w:jc w:val="center"/>
              <w:rPr>
                <w:lang w:val="ro-RO"/>
              </w:rPr>
            </w:pPr>
            <w:r w:rsidRPr="006D6117">
              <w:rPr>
                <w:lang w:val="ro-RO"/>
              </w:rPr>
              <w:t>Admite plângerea</w:t>
            </w:r>
          </w:p>
        </w:tc>
        <w:tc>
          <w:tcPr>
            <w:tcW w:w="2160" w:type="dxa"/>
          </w:tcPr>
          <w:p w14:paraId="469F8510" w14:textId="77777777" w:rsidR="00701C1D" w:rsidRPr="006D6117" w:rsidRDefault="00701C1D" w:rsidP="00596392">
            <w:pPr>
              <w:jc w:val="center"/>
              <w:rPr>
                <w:lang w:val="ro-RO"/>
              </w:rPr>
            </w:pPr>
            <w:r w:rsidRPr="006D6117">
              <w:rPr>
                <w:lang w:val="ro-RO"/>
              </w:rPr>
              <w:t>Primăria</w:t>
            </w:r>
          </w:p>
        </w:tc>
      </w:tr>
      <w:tr w:rsidR="006D6117" w:rsidRPr="006D6117" w14:paraId="09DBC18B" w14:textId="77777777" w:rsidTr="00596392">
        <w:tc>
          <w:tcPr>
            <w:tcW w:w="713" w:type="dxa"/>
          </w:tcPr>
          <w:p w14:paraId="259432B0" w14:textId="77777777" w:rsidR="00701C1D" w:rsidRPr="006D6117" w:rsidRDefault="00701C1D" w:rsidP="00596392">
            <w:pPr>
              <w:jc w:val="center"/>
              <w:rPr>
                <w:lang w:val="ro-RO"/>
              </w:rPr>
            </w:pPr>
            <w:r w:rsidRPr="006D6117">
              <w:rPr>
                <w:lang w:val="ro-RO"/>
              </w:rPr>
              <w:t>5.</w:t>
            </w:r>
          </w:p>
        </w:tc>
        <w:tc>
          <w:tcPr>
            <w:tcW w:w="3823" w:type="dxa"/>
          </w:tcPr>
          <w:p w14:paraId="416953E4" w14:textId="77777777" w:rsidR="00701C1D" w:rsidRPr="006D6117" w:rsidRDefault="00701C1D" w:rsidP="00596392">
            <w:pPr>
              <w:jc w:val="both"/>
              <w:rPr>
                <w:lang w:val="ro-RO"/>
              </w:rPr>
            </w:pPr>
            <w:r w:rsidRPr="006D6117">
              <w:rPr>
                <w:lang w:val="ro-RO"/>
              </w:rPr>
              <w:t>PRIMĂRIA</w:t>
            </w:r>
          </w:p>
        </w:tc>
        <w:tc>
          <w:tcPr>
            <w:tcW w:w="1985" w:type="dxa"/>
          </w:tcPr>
          <w:p w14:paraId="00C43663" w14:textId="77777777" w:rsidR="00701C1D" w:rsidRPr="006D6117" w:rsidRDefault="00701C1D" w:rsidP="00596392">
            <w:pPr>
              <w:jc w:val="center"/>
              <w:rPr>
                <w:lang w:val="ro-RO"/>
              </w:rPr>
            </w:pPr>
            <w:r w:rsidRPr="006D6117">
              <w:rPr>
                <w:lang w:val="ro-RO"/>
              </w:rPr>
              <w:t>359/206/2023</w:t>
            </w:r>
          </w:p>
        </w:tc>
        <w:tc>
          <w:tcPr>
            <w:tcW w:w="2693" w:type="dxa"/>
          </w:tcPr>
          <w:p w14:paraId="02671E4E"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49023B80" w14:textId="77777777" w:rsidR="00701C1D" w:rsidRPr="006D6117" w:rsidRDefault="00701C1D" w:rsidP="00596392">
            <w:pPr>
              <w:jc w:val="center"/>
              <w:rPr>
                <w:lang w:val="ro-RO"/>
              </w:rPr>
            </w:pPr>
          </w:p>
        </w:tc>
        <w:tc>
          <w:tcPr>
            <w:tcW w:w="1440" w:type="dxa"/>
          </w:tcPr>
          <w:p w14:paraId="75B1866F" w14:textId="77777777" w:rsidR="00701C1D" w:rsidRPr="006D6117" w:rsidRDefault="00701C1D" w:rsidP="00596392">
            <w:pPr>
              <w:jc w:val="center"/>
              <w:rPr>
                <w:lang w:val="ro-RO"/>
              </w:rPr>
            </w:pPr>
          </w:p>
        </w:tc>
        <w:tc>
          <w:tcPr>
            <w:tcW w:w="1962" w:type="dxa"/>
          </w:tcPr>
          <w:p w14:paraId="367F3541" w14:textId="77777777" w:rsidR="00701C1D" w:rsidRPr="006D6117" w:rsidRDefault="00701C1D" w:rsidP="00596392">
            <w:pPr>
              <w:jc w:val="center"/>
              <w:rPr>
                <w:lang w:val="ro-RO"/>
              </w:rPr>
            </w:pPr>
            <w:r w:rsidRPr="006D6117">
              <w:rPr>
                <w:lang w:val="ro-RO"/>
              </w:rPr>
              <w:t>Ad. în parte cer.</w:t>
            </w:r>
          </w:p>
        </w:tc>
        <w:tc>
          <w:tcPr>
            <w:tcW w:w="2160" w:type="dxa"/>
          </w:tcPr>
          <w:p w14:paraId="492ACBDD" w14:textId="77777777" w:rsidR="00701C1D" w:rsidRPr="006D6117" w:rsidRDefault="00701C1D" w:rsidP="00596392">
            <w:pPr>
              <w:jc w:val="center"/>
              <w:rPr>
                <w:lang w:val="ro-RO"/>
              </w:rPr>
            </w:pPr>
            <w:r w:rsidRPr="006D6117">
              <w:rPr>
                <w:lang w:val="ro-RO"/>
              </w:rPr>
              <w:t>Insp. Pol. Suceava</w:t>
            </w:r>
          </w:p>
        </w:tc>
      </w:tr>
      <w:tr w:rsidR="006D6117" w:rsidRPr="006D6117" w14:paraId="41D9C562" w14:textId="77777777" w:rsidTr="00596392">
        <w:tc>
          <w:tcPr>
            <w:tcW w:w="713" w:type="dxa"/>
          </w:tcPr>
          <w:p w14:paraId="4E9CA652" w14:textId="77777777" w:rsidR="00701C1D" w:rsidRPr="006D6117" w:rsidRDefault="00701C1D" w:rsidP="00596392">
            <w:pPr>
              <w:jc w:val="center"/>
              <w:rPr>
                <w:lang w:val="ro-RO"/>
              </w:rPr>
            </w:pPr>
            <w:r w:rsidRPr="006D6117">
              <w:rPr>
                <w:lang w:val="ro-RO"/>
              </w:rPr>
              <w:t>6.</w:t>
            </w:r>
          </w:p>
        </w:tc>
        <w:tc>
          <w:tcPr>
            <w:tcW w:w="3823" w:type="dxa"/>
          </w:tcPr>
          <w:p w14:paraId="6AA573CC" w14:textId="77777777" w:rsidR="00701C1D" w:rsidRPr="006D6117" w:rsidRDefault="00701C1D" w:rsidP="00596392">
            <w:pPr>
              <w:jc w:val="both"/>
              <w:rPr>
                <w:lang w:val="ro-RO"/>
              </w:rPr>
            </w:pPr>
            <w:r w:rsidRPr="006D6117">
              <w:rPr>
                <w:lang w:val="ro-RO"/>
              </w:rPr>
              <w:t>MELENCIUC STEJAR-CONSTAN.</w:t>
            </w:r>
          </w:p>
        </w:tc>
        <w:tc>
          <w:tcPr>
            <w:tcW w:w="1985" w:type="dxa"/>
          </w:tcPr>
          <w:p w14:paraId="68585B68" w14:textId="77777777" w:rsidR="00701C1D" w:rsidRPr="006D6117" w:rsidRDefault="00701C1D" w:rsidP="00596392">
            <w:pPr>
              <w:jc w:val="center"/>
              <w:rPr>
                <w:lang w:val="ro-RO"/>
              </w:rPr>
            </w:pPr>
            <w:r w:rsidRPr="006D6117">
              <w:rPr>
                <w:lang w:val="ro-RO"/>
              </w:rPr>
              <w:t>8342/314/2024</w:t>
            </w:r>
          </w:p>
        </w:tc>
        <w:tc>
          <w:tcPr>
            <w:tcW w:w="2693" w:type="dxa"/>
          </w:tcPr>
          <w:p w14:paraId="20B7A01E"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3F8651A0" w14:textId="77777777" w:rsidR="00701C1D" w:rsidRPr="006D6117" w:rsidRDefault="00701C1D" w:rsidP="00596392">
            <w:pPr>
              <w:jc w:val="center"/>
              <w:rPr>
                <w:lang w:val="ro-RO"/>
              </w:rPr>
            </w:pPr>
            <w:r w:rsidRPr="006D6117">
              <w:rPr>
                <w:lang w:val="ro-RO"/>
              </w:rPr>
              <w:t>Pe rol</w:t>
            </w:r>
          </w:p>
        </w:tc>
        <w:tc>
          <w:tcPr>
            <w:tcW w:w="1440" w:type="dxa"/>
          </w:tcPr>
          <w:p w14:paraId="1EF63FD8" w14:textId="77777777" w:rsidR="00701C1D" w:rsidRPr="006D6117" w:rsidRDefault="00701C1D" w:rsidP="00596392">
            <w:pPr>
              <w:jc w:val="center"/>
              <w:rPr>
                <w:lang w:val="ro-RO"/>
              </w:rPr>
            </w:pPr>
            <w:r w:rsidRPr="006D6117">
              <w:rPr>
                <w:lang w:val="ro-RO"/>
              </w:rPr>
              <w:t>J. Suceava</w:t>
            </w:r>
          </w:p>
        </w:tc>
        <w:tc>
          <w:tcPr>
            <w:tcW w:w="1962" w:type="dxa"/>
          </w:tcPr>
          <w:p w14:paraId="67FBF757" w14:textId="77777777" w:rsidR="00701C1D" w:rsidRPr="006D6117" w:rsidRDefault="00701C1D" w:rsidP="00596392">
            <w:pPr>
              <w:jc w:val="center"/>
              <w:rPr>
                <w:lang w:val="ro-RO"/>
              </w:rPr>
            </w:pPr>
          </w:p>
        </w:tc>
        <w:tc>
          <w:tcPr>
            <w:tcW w:w="2160" w:type="dxa"/>
          </w:tcPr>
          <w:p w14:paraId="484CB573" w14:textId="77777777" w:rsidR="00701C1D" w:rsidRPr="006D6117" w:rsidRDefault="00701C1D" w:rsidP="00596392">
            <w:pPr>
              <w:jc w:val="center"/>
              <w:rPr>
                <w:lang w:val="ro-RO"/>
              </w:rPr>
            </w:pPr>
            <w:r w:rsidRPr="006D6117">
              <w:rPr>
                <w:lang w:val="ro-RO"/>
              </w:rPr>
              <w:t>Primăria</w:t>
            </w:r>
          </w:p>
        </w:tc>
      </w:tr>
      <w:tr w:rsidR="006D6117" w:rsidRPr="006D6117" w14:paraId="6386C04A" w14:textId="77777777" w:rsidTr="00596392">
        <w:tc>
          <w:tcPr>
            <w:tcW w:w="713" w:type="dxa"/>
          </w:tcPr>
          <w:p w14:paraId="5A761AD0" w14:textId="77777777" w:rsidR="00701C1D" w:rsidRPr="006D6117" w:rsidRDefault="00701C1D" w:rsidP="00596392">
            <w:pPr>
              <w:jc w:val="center"/>
              <w:rPr>
                <w:lang w:val="ro-RO"/>
              </w:rPr>
            </w:pPr>
            <w:r w:rsidRPr="006D6117">
              <w:rPr>
                <w:lang w:val="ro-RO"/>
              </w:rPr>
              <w:t>7.</w:t>
            </w:r>
          </w:p>
        </w:tc>
        <w:tc>
          <w:tcPr>
            <w:tcW w:w="3823" w:type="dxa"/>
          </w:tcPr>
          <w:p w14:paraId="7FEF9213" w14:textId="77777777" w:rsidR="00701C1D" w:rsidRPr="006D6117" w:rsidRDefault="00701C1D" w:rsidP="00596392">
            <w:pPr>
              <w:jc w:val="both"/>
              <w:rPr>
                <w:lang w:val="ro-RO"/>
              </w:rPr>
            </w:pPr>
            <w:r w:rsidRPr="006D6117">
              <w:rPr>
                <w:lang w:val="ro-RO"/>
              </w:rPr>
              <w:t>GĂICEANU PAULA</w:t>
            </w:r>
          </w:p>
        </w:tc>
        <w:tc>
          <w:tcPr>
            <w:tcW w:w="1985" w:type="dxa"/>
          </w:tcPr>
          <w:p w14:paraId="24C3CE0D" w14:textId="77777777" w:rsidR="00701C1D" w:rsidRPr="006D6117" w:rsidRDefault="00701C1D" w:rsidP="00596392">
            <w:pPr>
              <w:jc w:val="center"/>
              <w:rPr>
                <w:lang w:val="ro-RO"/>
              </w:rPr>
            </w:pPr>
            <w:r w:rsidRPr="006D6117">
              <w:rPr>
                <w:lang w:val="ro-RO"/>
              </w:rPr>
              <w:t>10892/180/2024</w:t>
            </w:r>
          </w:p>
        </w:tc>
        <w:tc>
          <w:tcPr>
            <w:tcW w:w="2693" w:type="dxa"/>
          </w:tcPr>
          <w:p w14:paraId="06C498FA"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3F2D508A" w14:textId="77777777" w:rsidR="00701C1D" w:rsidRPr="006D6117" w:rsidRDefault="00701C1D" w:rsidP="00596392">
            <w:pPr>
              <w:jc w:val="center"/>
              <w:rPr>
                <w:lang w:val="ro-RO"/>
              </w:rPr>
            </w:pPr>
            <w:r w:rsidRPr="006D6117">
              <w:rPr>
                <w:lang w:val="ro-RO"/>
              </w:rPr>
              <w:t>Pe rol</w:t>
            </w:r>
          </w:p>
        </w:tc>
        <w:tc>
          <w:tcPr>
            <w:tcW w:w="1440" w:type="dxa"/>
          </w:tcPr>
          <w:p w14:paraId="48778DEE" w14:textId="77777777" w:rsidR="00701C1D" w:rsidRPr="006D6117" w:rsidRDefault="00701C1D" w:rsidP="00596392">
            <w:pPr>
              <w:jc w:val="center"/>
              <w:rPr>
                <w:lang w:val="ro-RO"/>
              </w:rPr>
            </w:pPr>
            <w:r w:rsidRPr="006D6117">
              <w:rPr>
                <w:lang w:val="ro-RO"/>
              </w:rPr>
              <w:t>Jud. Bacău</w:t>
            </w:r>
          </w:p>
        </w:tc>
        <w:tc>
          <w:tcPr>
            <w:tcW w:w="1962" w:type="dxa"/>
          </w:tcPr>
          <w:p w14:paraId="2D8CCE76" w14:textId="77777777" w:rsidR="00701C1D" w:rsidRPr="006D6117" w:rsidRDefault="00701C1D" w:rsidP="00596392">
            <w:pPr>
              <w:jc w:val="center"/>
              <w:rPr>
                <w:lang w:val="ro-RO"/>
              </w:rPr>
            </w:pPr>
          </w:p>
        </w:tc>
        <w:tc>
          <w:tcPr>
            <w:tcW w:w="2160" w:type="dxa"/>
          </w:tcPr>
          <w:p w14:paraId="0DD94708" w14:textId="77777777" w:rsidR="00701C1D" w:rsidRPr="006D6117" w:rsidRDefault="00701C1D" w:rsidP="00596392">
            <w:pPr>
              <w:jc w:val="center"/>
              <w:rPr>
                <w:lang w:val="ro-RO"/>
              </w:rPr>
            </w:pPr>
            <w:proofErr w:type="spellStart"/>
            <w:r w:rsidRPr="006D6117">
              <w:rPr>
                <w:lang w:val="ro-RO"/>
              </w:rPr>
              <w:t>Poliţia</w:t>
            </w:r>
            <w:proofErr w:type="spellEnd"/>
            <w:r w:rsidRPr="006D6117">
              <w:rPr>
                <w:lang w:val="ro-RO"/>
              </w:rPr>
              <w:t xml:space="preserve"> locală</w:t>
            </w:r>
          </w:p>
        </w:tc>
      </w:tr>
      <w:tr w:rsidR="006D6117" w:rsidRPr="006D6117" w14:paraId="1AC71423" w14:textId="77777777" w:rsidTr="00596392">
        <w:tc>
          <w:tcPr>
            <w:tcW w:w="713" w:type="dxa"/>
          </w:tcPr>
          <w:p w14:paraId="438BD48A" w14:textId="77777777" w:rsidR="00701C1D" w:rsidRPr="006D6117" w:rsidRDefault="00701C1D" w:rsidP="00596392">
            <w:pPr>
              <w:jc w:val="center"/>
              <w:rPr>
                <w:lang w:val="ro-RO"/>
              </w:rPr>
            </w:pPr>
            <w:r w:rsidRPr="006D6117">
              <w:rPr>
                <w:lang w:val="ro-RO"/>
              </w:rPr>
              <w:t>8.</w:t>
            </w:r>
          </w:p>
        </w:tc>
        <w:tc>
          <w:tcPr>
            <w:tcW w:w="3823" w:type="dxa"/>
          </w:tcPr>
          <w:p w14:paraId="66657D0F" w14:textId="77777777" w:rsidR="00701C1D" w:rsidRPr="006D6117" w:rsidRDefault="00701C1D" w:rsidP="00596392">
            <w:pPr>
              <w:jc w:val="both"/>
              <w:rPr>
                <w:lang w:val="ro-RO"/>
              </w:rPr>
            </w:pPr>
            <w:r w:rsidRPr="006D6117">
              <w:rPr>
                <w:lang w:val="ro-RO"/>
              </w:rPr>
              <w:t>MUGUR MARIA</w:t>
            </w:r>
          </w:p>
        </w:tc>
        <w:tc>
          <w:tcPr>
            <w:tcW w:w="1985" w:type="dxa"/>
          </w:tcPr>
          <w:p w14:paraId="5E7B9ADD" w14:textId="77777777" w:rsidR="00701C1D" w:rsidRPr="006D6117" w:rsidRDefault="00701C1D" w:rsidP="00596392">
            <w:pPr>
              <w:jc w:val="center"/>
              <w:rPr>
                <w:lang w:val="ro-RO"/>
              </w:rPr>
            </w:pPr>
            <w:r w:rsidRPr="006D6117">
              <w:rPr>
                <w:lang w:val="ro-RO"/>
              </w:rPr>
              <w:t>3592/206/2024</w:t>
            </w:r>
          </w:p>
        </w:tc>
        <w:tc>
          <w:tcPr>
            <w:tcW w:w="2693" w:type="dxa"/>
          </w:tcPr>
          <w:p w14:paraId="46F0F823"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256C271D" w14:textId="77777777" w:rsidR="00701C1D" w:rsidRPr="006D6117" w:rsidRDefault="00701C1D" w:rsidP="00596392">
            <w:pPr>
              <w:jc w:val="center"/>
              <w:rPr>
                <w:lang w:val="ro-RO"/>
              </w:rPr>
            </w:pPr>
          </w:p>
        </w:tc>
        <w:tc>
          <w:tcPr>
            <w:tcW w:w="1440" w:type="dxa"/>
          </w:tcPr>
          <w:p w14:paraId="4125598E" w14:textId="77777777" w:rsidR="00701C1D" w:rsidRPr="006D6117" w:rsidRDefault="00701C1D" w:rsidP="00596392">
            <w:pPr>
              <w:jc w:val="center"/>
              <w:rPr>
                <w:lang w:val="ro-RO"/>
              </w:rPr>
            </w:pPr>
          </w:p>
        </w:tc>
        <w:tc>
          <w:tcPr>
            <w:tcW w:w="1962" w:type="dxa"/>
          </w:tcPr>
          <w:p w14:paraId="50E96424" w14:textId="77777777" w:rsidR="00701C1D" w:rsidRPr="006D6117" w:rsidRDefault="00701C1D" w:rsidP="00596392">
            <w:pPr>
              <w:jc w:val="center"/>
              <w:rPr>
                <w:lang w:val="ro-RO"/>
              </w:rPr>
            </w:pPr>
            <w:r w:rsidRPr="006D6117">
              <w:rPr>
                <w:lang w:val="ro-RO"/>
              </w:rPr>
              <w:t>Admite plângerea</w:t>
            </w:r>
          </w:p>
        </w:tc>
        <w:tc>
          <w:tcPr>
            <w:tcW w:w="2160" w:type="dxa"/>
          </w:tcPr>
          <w:p w14:paraId="24B3A4D4" w14:textId="77777777" w:rsidR="00701C1D" w:rsidRPr="006D6117" w:rsidRDefault="00701C1D" w:rsidP="00596392">
            <w:pPr>
              <w:jc w:val="center"/>
              <w:rPr>
                <w:lang w:val="ro-RO"/>
              </w:rPr>
            </w:pPr>
            <w:r w:rsidRPr="006D6117">
              <w:rPr>
                <w:lang w:val="ro-RO"/>
              </w:rPr>
              <w:t>Primăria</w:t>
            </w:r>
          </w:p>
        </w:tc>
      </w:tr>
      <w:tr w:rsidR="006D6117" w:rsidRPr="006D6117" w14:paraId="303D766F" w14:textId="77777777" w:rsidTr="00596392">
        <w:tc>
          <w:tcPr>
            <w:tcW w:w="713" w:type="dxa"/>
          </w:tcPr>
          <w:p w14:paraId="625C4241" w14:textId="77777777" w:rsidR="00701C1D" w:rsidRPr="006D6117" w:rsidRDefault="00701C1D" w:rsidP="00596392">
            <w:pPr>
              <w:jc w:val="center"/>
              <w:rPr>
                <w:lang w:val="ro-RO"/>
              </w:rPr>
            </w:pPr>
            <w:r w:rsidRPr="006D6117">
              <w:rPr>
                <w:lang w:val="ro-RO"/>
              </w:rPr>
              <w:t>9.</w:t>
            </w:r>
          </w:p>
        </w:tc>
        <w:tc>
          <w:tcPr>
            <w:tcW w:w="3823" w:type="dxa"/>
          </w:tcPr>
          <w:p w14:paraId="086692A8" w14:textId="77777777" w:rsidR="00701C1D" w:rsidRPr="006D6117" w:rsidRDefault="00701C1D" w:rsidP="00596392">
            <w:pPr>
              <w:jc w:val="both"/>
              <w:rPr>
                <w:lang w:val="ro-RO"/>
              </w:rPr>
            </w:pPr>
            <w:r w:rsidRPr="006D6117">
              <w:rPr>
                <w:lang w:val="ro-RO"/>
              </w:rPr>
              <w:t>SEMENIUC MINODOR-IONUŢ</w:t>
            </w:r>
          </w:p>
        </w:tc>
        <w:tc>
          <w:tcPr>
            <w:tcW w:w="1985" w:type="dxa"/>
          </w:tcPr>
          <w:p w14:paraId="6214DEBE" w14:textId="77777777" w:rsidR="00701C1D" w:rsidRPr="006D6117" w:rsidRDefault="00701C1D" w:rsidP="00596392">
            <w:pPr>
              <w:jc w:val="center"/>
              <w:rPr>
                <w:lang w:val="ro-RO"/>
              </w:rPr>
            </w:pPr>
            <w:r w:rsidRPr="006D6117">
              <w:rPr>
                <w:lang w:val="ro-RO"/>
              </w:rPr>
              <w:t>3518/206/2024</w:t>
            </w:r>
          </w:p>
        </w:tc>
        <w:tc>
          <w:tcPr>
            <w:tcW w:w="2693" w:type="dxa"/>
          </w:tcPr>
          <w:p w14:paraId="55B20334"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2931B61D" w14:textId="77777777" w:rsidR="00701C1D" w:rsidRPr="006D6117" w:rsidRDefault="00701C1D" w:rsidP="00596392">
            <w:pPr>
              <w:jc w:val="center"/>
              <w:rPr>
                <w:lang w:val="ro-RO"/>
              </w:rPr>
            </w:pPr>
          </w:p>
        </w:tc>
        <w:tc>
          <w:tcPr>
            <w:tcW w:w="1440" w:type="dxa"/>
          </w:tcPr>
          <w:p w14:paraId="7324304D" w14:textId="77777777" w:rsidR="00701C1D" w:rsidRPr="006D6117" w:rsidRDefault="00701C1D" w:rsidP="00596392">
            <w:pPr>
              <w:jc w:val="center"/>
              <w:rPr>
                <w:lang w:val="ro-RO"/>
              </w:rPr>
            </w:pPr>
          </w:p>
        </w:tc>
        <w:tc>
          <w:tcPr>
            <w:tcW w:w="1962" w:type="dxa"/>
          </w:tcPr>
          <w:p w14:paraId="4E5DFBE6" w14:textId="77777777" w:rsidR="00701C1D" w:rsidRPr="006D6117" w:rsidRDefault="00701C1D" w:rsidP="00596392">
            <w:pPr>
              <w:jc w:val="center"/>
              <w:rPr>
                <w:lang w:val="ro-RO"/>
              </w:rPr>
            </w:pPr>
            <w:r w:rsidRPr="006D6117">
              <w:rPr>
                <w:lang w:val="ro-RO"/>
              </w:rPr>
              <w:t>Admite plângerea</w:t>
            </w:r>
          </w:p>
        </w:tc>
        <w:tc>
          <w:tcPr>
            <w:tcW w:w="2160" w:type="dxa"/>
          </w:tcPr>
          <w:p w14:paraId="06957F33" w14:textId="77777777" w:rsidR="00701C1D" w:rsidRPr="006D6117" w:rsidRDefault="00701C1D" w:rsidP="00596392">
            <w:pPr>
              <w:jc w:val="center"/>
              <w:rPr>
                <w:lang w:val="ro-RO"/>
              </w:rPr>
            </w:pPr>
            <w:r w:rsidRPr="006D6117">
              <w:rPr>
                <w:lang w:val="ro-RO"/>
              </w:rPr>
              <w:t>Primăria</w:t>
            </w:r>
          </w:p>
        </w:tc>
      </w:tr>
      <w:tr w:rsidR="006D6117" w:rsidRPr="006D6117" w14:paraId="01D8F1E8" w14:textId="77777777" w:rsidTr="00596392">
        <w:tc>
          <w:tcPr>
            <w:tcW w:w="713" w:type="dxa"/>
          </w:tcPr>
          <w:p w14:paraId="40F54EED" w14:textId="77777777" w:rsidR="00701C1D" w:rsidRPr="006D6117" w:rsidRDefault="00701C1D" w:rsidP="00596392">
            <w:pPr>
              <w:jc w:val="center"/>
              <w:rPr>
                <w:lang w:val="ro-RO"/>
              </w:rPr>
            </w:pPr>
            <w:r w:rsidRPr="006D6117">
              <w:rPr>
                <w:lang w:val="ro-RO"/>
              </w:rPr>
              <w:t>10.</w:t>
            </w:r>
          </w:p>
        </w:tc>
        <w:tc>
          <w:tcPr>
            <w:tcW w:w="3823" w:type="dxa"/>
          </w:tcPr>
          <w:p w14:paraId="1DE1A255" w14:textId="77777777" w:rsidR="00701C1D" w:rsidRPr="006D6117" w:rsidRDefault="00701C1D" w:rsidP="00596392">
            <w:pPr>
              <w:jc w:val="both"/>
              <w:rPr>
                <w:lang w:val="ro-RO"/>
              </w:rPr>
            </w:pPr>
            <w:r w:rsidRPr="006D6117">
              <w:rPr>
                <w:lang w:val="ro-RO"/>
              </w:rPr>
              <w:t>PAVEL VALERIAN</w:t>
            </w:r>
          </w:p>
        </w:tc>
        <w:tc>
          <w:tcPr>
            <w:tcW w:w="1985" w:type="dxa"/>
          </w:tcPr>
          <w:p w14:paraId="741D4E40" w14:textId="77777777" w:rsidR="00701C1D" w:rsidRPr="006D6117" w:rsidRDefault="00701C1D" w:rsidP="00596392">
            <w:pPr>
              <w:jc w:val="center"/>
              <w:rPr>
                <w:lang w:val="ro-RO"/>
              </w:rPr>
            </w:pPr>
            <w:r w:rsidRPr="006D6117">
              <w:rPr>
                <w:lang w:val="ro-RO"/>
              </w:rPr>
              <w:t>1185/206/2025</w:t>
            </w:r>
          </w:p>
        </w:tc>
        <w:tc>
          <w:tcPr>
            <w:tcW w:w="2693" w:type="dxa"/>
          </w:tcPr>
          <w:p w14:paraId="234FD002"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47EB9FCA" w14:textId="77777777" w:rsidR="00701C1D" w:rsidRPr="006D6117" w:rsidRDefault="00701C1D" w:rsidP="00596392">
            <w:pPr>
              <w:jc w:val="center"/>
              <w:rPr>
                <w:lang w:val="ro-RO"/>
              </w:rPr>
            </w:pPr>
            <w:r w:rsidRPr="006D6117">
              <w:rPr>
                <w:lang w:val="ro-RO"/>
              </w:rPr>
              <w:t>Pe rol</w:t>
            </w:r>
          </w:p>
        </w:tc>
        <w:tc>
          <w:tcPr>
            <w:tcW w:w="1440" w:type="dxa"/>
          </w:tcPr>
          <w:p w14:paraId="355DD1AA" w14:textId="77777777" w:rsidR="00701C1D" w:rsidRPr="006D6117" w:rsidRDefault="00701C1D" w:rsidP="00596392">
            <w:pPr>
              <w:jc w:val="center"/>
              <w:rPr>
                <w:lang w:val="ro-RO"/>
              </w:rPr>
            </w:pPr>
            <w:r w:rsidRPr="006D6117">
              <w:rPr>
                <w:lang w:val="ro-RO"/>
              </w:rPr>
              <w:t>Judecătorie</w:t>
            </w:r>
          </w:p>
        </w:tc>
        <w:tc>
          <w:tcPr>
            <w:tcW w:w="1962" w:type="dxa"/>
          </w:tcPr>
          <w:p w14:paraId="6B4132F5" w14:textId="77777777" w:rsidR="00701C1D" w:rsidRPr="006D6117" w:rsidRDefault="00701C1D" w:rsidP="00596392">
            <w:pPr>
              <w:jc w:val="center"/>
              <w:rPr>
                <w:lang w:val="ro-RO"/>
              </w:rPr>
            </w:pPr>
          </w:p>
        </w:tc>
        <w:tc>
          <w:tcPr>
            <w:tcW w:w="2160" w:type="dxa"/>
          </w:tcPr>
          <w:p w14:paraId="3F4CD6CB" w14:textId="77777777" w:rsidR="00701C1D" w:rsidRPr="006D6117" w:rsidRDefault="00701C1D" w:rsidP="00596392">
            <w:pPr>
              <w:jc w:val="center"/>
              <w:rPr>
                <w:lang w:val="ro-RO"/>
              </w:rPr>
            </w:pPr>
            <w:r w:rsidRPr="006D6117">
              <w:rPr>
                <w:lang w:val="ro-RO"/>
              </w:rPr>
              <w:t>Primăria</w:t>
            </w:r>
          </w:p>
        </w:tc>
      </w:tr>
      <w:tr w:rsidR="006D6117" w:rsidRPr="006D6117" w14:paraId="6F19A0CE" w14:textId="77777777" w:rsidTr="00596392">
        <w:tc>
          <w:tcPr>
            <w:tcW w:w="713" w:type="dxa"/>
          </w:tcPr>
          <w:p w14:paraId="7AC501AF" w14:textId="77777777" w:rsidR="00701C1D" w:rsidRPr="006D6117" w:rsidRDefault="00701C1D" w:rsidP="00596392">
            <w:pPr>
              <w:jc w:val="center"/>
              <w:rPr>
                <w:lang w:val="ro-RO"/>
              </w:rPr>
            </w:pPr>
            <w:r w:rsidRPr="006D6117">
              <w:rPr>
                <w:lang w:val="ro-RO"/>
              </w:rPr>
              <w:t>11.</w:t>
            </w:r>
          </w:p>
        </w:tc>
        <w:tc>
          <w:tcPr>
            <w:tcW w:w="3823" w:type="dxa"/>
          </w:tcPr>
          <w:p w14:paraId="72DE7D73" w14:textId="77777777" w:rsidR="00701C1D" w:rsidRPr="006D6117" w:rsidRDefault="00701C1D" w:rsidP="00596392">
            <w:pPr>
              <w:jc w:val="both"/>
              <w:rPr>
                <w:lang w:val="ro-RO"/>
              </w:rPr>
            </w:pPr>
            <w:r w:rsidRPr="006D6117">
              <w:rPr>
                <w:lang w:val="ro-RO"/>
              </w:rPr>
              <w:t>ODOCHIAN ADRIAN-OVIDIU</w:t>
            </w:r>
          </w:p>
        </w:tc>
        <w:tc>
          <w:tcPr>
            <w:tcW w:w="1985" w:type="dxa"/>
          </w:tcPr>
          <w:p w14:paraId="5C7FA4AE" w14:textId="77777777" w:rsidR="00701C1D" w:rsidRPr="006D6117" w:rsidRDefault="00701C1D" w:rsidP="00596392">
            <w:pPr>
              <w:jc w:val="center"/>
              <w:rPr>
                <w:lang w:val="ro-RO"/>
              </w:rPr>
            </w:pPr>
            <w:r w:rsidRPr="006D6117">
              <w:rPr>
                <w:lang w:val="ro-RO"/>
              </w:rPr>
              <w:t>2009/206/2025</w:t>
            </w:r>
          </w:p>
        </w:tc>
        <w:tc>
          <w:tcPr>
            <w:tcW w:w="2693" w:type="dxa"/>
          </w:tcPr>
          <w:p w14:paraId="27DD8373"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78089D41" w14:textId="77777777" w:rsidR="00701C1D" w:rsidRPr="006D6117" w:rsidRDefault="00701C1D" w:rsidP="00596392">
            <w:pPr>
              <w:jc w:val="center"/>
              <w:rPr>
                <w:lang w:val="ro-RO"/>
              </w:rPr>
            </w:pPr>
            <w:r w:rsidRPr="006D6117">
              <w:rPr>
                <w:lang w:val="ro-RO"/>
              </w:rPr>
              <w:t>Pe rol</w:t>
            </w:r>
          </w:p>
        </w:tc>
        <w:tc>
          <w:tcPr>
            <w:tcW w:w="1440" w:type="dxa"/>
          </w:tcPr>
          <w:p w14:paraId="7D85B594" w14:textId="77777777" w:rsidR="00701C1D" w:rsidRPr="006D6117" w:rsidRDefault="00701C1D" w:rsidP="00596392">
            <w:pPr>
              <w:jc w:val="center"/>
              <w:rPr>
                <w:lang w:val="ro-RO"/>
              </w:rPr>
            </w:pPr>
            <w:r w:rsidRPr="006D6117">
              <w:rPr>
                <w:lang w:val="ro-RO"/>
              </w:rPr>
              <w:t>Judecătorie</w:t>
            </w:r>
          </w:p>
        </w:tc>
        <w:tc>
          <w:tcPr>
            <w:tcW w:w="1962" w:type="dxa"/>
          </w:tcPr>
          <w:p w14:paraId="0D93EF6C" w14:textId="77777777" w:rsidR="00701C1D" w:rsidRPr="006D6117" w:rsidRDefault="00701C1D" w:rsidP="00596392">
            <w:pPr>
              <w:jc w:val="center"/>
              <w:rPr>
                <w:lang w:val="ro-RO"/>
              </w:rPr>
            </w:pPr>
          </w:p>
        </w:tc>
        <w:tc>
          <w:tcPr>
            <w:tcW w:w="2160" w:type="dxa"/>
          </w:tcPr>
          <w:p w14:paraId="7F54B110" w14:textId="77777777" w:rsidR="00701C1D" w:rsidRPr="006D6117" w:rsidRDefault="00701C1D" w:rsidP="00596392">
            <w:pPr>
              <w:jc w:val="center"/>
              <w:rPr>
                <w:lang w:val="ro-RO"/>
              </w:rPr>
            </w:pPr>
            <w:r w:rsidRPr="006D6117">
              <w:rPr>
                <w:lang w:val="ro-RO"/>
              </w:rPr>
              <w:t>Primăria</w:t>
            </w:r>
          </w:p>
        </w:tc>
      </w:tr>
      <w:tr w:rsidR="006D6117" w:rsidRPr="006D6117" w14:paraId="42FD663C" w14:textId="77777777" w:rsidTr="00596392">
        <w:tc>
          <w:tcPr>
            <w:tcW w:w="713" w:type="dxa"/>
          </w:tcPr>
          <w:p w14:paraId="453AF18D" w14:textId="77777777" w:rsidR="00701C1D" w:rsidRPr="006D6117" w:rsidRDefault="00701C1D" w:rsidP="00596392">
            <w:pPr>
              <w:jc w:val="center"/>
              <w:rPr>
                <w:lang w:val="ro-RO"/>
              </w:rPr>
            </w:pPr>
            <w:r w:rsidRPr="006D6117">
              <w:rPr>
                <w:lang w:val="ro-RO"/>
              </w:rPr>
              <w:t>12.</w:t>
            </w:r>
          </w:p>
        </w:tc>
        <w:tc>
          <w:tcPr>
            <w:tcW w:w="3823" w:type="dxa"/>
          </w:tcPr>
          <w:p w14:paraId="01518BAA" w14:textId="77777777" w:rsidR="00701C1D" w:rsidRPr="006D6117" w:rsidRDefault="00701C1D" w:rsidP="00596392">
            <w:pPr>
              <w:jc w:val="both"/>
              <w:rPr>
                <w:lang w:val="ro-RO"/>
              </w:rPr>
            </w:pPr>
            <w:r w:rsidRPr="006D6117">
              <w:rPr>
                <w:lang w:val="ro-RO"/>
              </w:rPr>
              <w:t>DRĂGAN ALIN-CONSTANTIN</w:t>
            </w:r>
          </w:p>
        </w:tc>
        <w:tc>
          <w:tcPr>
            <w:tcW w:w="1985" w:type="dxa"/>
          </w:tcPr>
          <w:p w14:paraId="30679947" w14:textId="77777777" w:rsidR="00701C1D" w:rsidRPr="006D6117" w:rsidRDefault="00701C1D" w:rsidP="00596392">
            <w:pPr>
              <w:jc w:val="center"/>
              <w:rPr>
                <w:lang w:val="ro-RO"/>
              </w:rPr>
            </w:pPr>
            <w:r w:rsidRPr="006D6117">
              <w:rPr>
                <w:lang w:val="ro-RO"/>
              </w:rPr>
              <w:t>2415/206/2025</w:t>
            </w:r>
          </w:p>
        </w:tc>
        <w:tc>
          <w:tcPr>
            <w:tcW w:w="2693" w:type="dxa"/>
          </w:tcPr>
          <w:p w14:paraId="11700C31"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12907926" w14:textId="77777777" w:rsidR="00701C1D" w:rsidRPr="006D6117" w:rsidRDefault="00701C1D" w:rsidP="00596392">
            <w:pPr>
              <w:jc w:val="center"/>
              <w:rPr>
                <w:lang w:val="ro-RO"/>
              </w:rPr>
            </w:pPr>
            <w:r w:rsidRPr="006D6117">
              <w:rPr>
                <w:lang w:val="ro-RO"/>
              </w:rPr>
              <w:t>Pe rol</w:t>
            </w:r>
          </w:p>
        </w:tc>
        <w:tc>
          <w:tcPr>
            <w:tcW w:w="1440" w:type="dxa"/>
          </w:tcPr>
          <w:p w14:paraId="4B84719F" w14:textId="77777777" w:rsidR="00701C1D" w:rsidRPr="006D6117" w:rsidRDefault="00701C1D" w:rsidP="00596392">
            <w:pPr>
              <w:jc w:val="center"/>
              <w:rPr>
                <w:lang w:val="ro-RO"/>
              </w:rPr>
            </w:pPr>
            <w:r w:rsidRPr="006D6117">
              <w:rPr>
                <w:lang w:val="ro-RO"/>
              </w:rPr>
              <w:t>Judecătorie</w:t>
            </w:r>
          </w:p>
        </w:tc>
        <w:tc>
          <w:tcPr>
            <w:tcW w:w="1962" w:type="dxa"/>
          </w:tcPr>
          <w:p w14:paraId="3307B58B" w14:textId="77777777" w:rsidR="00701C1D" w:rsidRPr="006D6117" w:rsidRDefault="00701C1D" w:rsidP="00596392">
            <w:pPr>
              <w:jc w:val="center"/>
              <w:rPr>
                <w:lang w:val="ro-RO"/>
              </w:rPr>
            </w:pPr>
          </w:p>
        </w:tc>
        <w:tc>
          <w:tcPr>
            <w:tcW w:w="2160" w:type="dxa"/>
          </w:tcPr>
          <w:p w14:paraId="49CC704F" w14:textId="77777777" w:rsidR="00701C1D" w:rsidRPr="006D6117" w:rsidRDefault="00701C1D" w:rsidP="00596392">
            <w:pPr>
              <w:jc w:val="center"/>
              <w:rPr>
                <w:lang w:val="ro-RO"/>
              </w:rPr>
            </w:pPr>
            <w:r w:rsidRPr="006D6117">
              <w:rPr>
                <w:lang w:val="ro-RO"/>
              </w:rPr>
              <w:t>Primăria</w:t>
            </w:r>
          </w:p>
        </w:tc>
      </w:tr>
      <w:tr w:rsidR="006D6117" w:rsidRPr="006D6117" w14:paraId="610E2A78" w14:textId="77777777" w:rsidTr="00596392">
        <w:tc>
          <w:tcPr>
            <w:tcW w:w="713" w:type="dxa"/>
          </w:tcPr>
          <w:p w14:paraId="0E47D5FB" w14:textId="77777777" w:rsidR="00701C1D" w:rsidRPr="006D6117" w:rsidRDefault="00701C1D" w:rsidP="00596392">
            <w:pPr>
              <w:jc w:val="center"/>
              <w:rPr>
                <w:lang w:val="ro-RO"/>
              </w:rPr>
            </w:pPr>
            <w:r w:rsidRPr="006D6117">
              <w:rPr>
                <w:lang w:val="ro-RO"/>
              </w:rPr>
              <w:t>13.</w:t>
            </w:r>
          </w:p>
        </w:tc>
        <w:tc>
          <w:tcPr>
            <w:tcW w:w="3823" w:type="dxa"/>
          </w:tcPr>
          <w:p w14:paraId="74E8AAEA" w14:textId="77777777" w:rsidR="00701C1D" w:rsidRPr="006D6117" w:rsidRDefault="00701C1D" w:rsidP="00596392">
            <w:pPr>
              <w:jc w:val="both"/>
              <w:rPr>
                <w:lang w:val="ro-RO"/>
              </w:rPr>
            </w:pPr>
            <w:r w:rsidRPr="006D6117">
              <w:rPr>
                <w:lang w:val="ro-RO"/>
              </w:rPr>
              <w:t>VEREHA VALERIAN-ŞTEFAN</w:t>
            </w:r>
          </w:p>
        </w:tc>
        <w:tc>
          <w:tcPr>
            <w:tcW w:w="1985" w:type="dxa"/>
          </w:tcPr>
          <w:p w14:paraId="1CF1BDB5" w14:textId="77777777" w:rsidR="00701C1D" w:rsidRPr="006D6117" w:rsidRDefault="00701C1D" w:rsidP="00596392">
            <w:pPr>
              <w:jc w:val="center"/>
              <w:rPr>
                <w:lang w:val="ro-RO"/>
              </w:rPr>
            </w:pPr>
            <w:r w:rsidRPr="006D6117">
              <w:rPr>
                <w:lang w:val="ro-RO"/>
              </w:rPr>
              <w:t>2752/206/2025</w:t>
            </w:r>
          </w:p>
        </w:tc>
        <w:tc>
          <w:tcPr>
            <w:tcW w:w="2693" w:type="dxa"/>
          </w:tcPr>
          <w:p w14:paraId="01079569"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1AFB89A8" w14:textId="77777777" w:rsidR="00701C1D" w:rsidRPr="006D6117" w:rsidRDefault="00701C1D" w:rsidP="00596392">
            <w:pPr>
              <w:jc w:val="center"/>
              <w:rPr>
                <w:lang w:val="ro-RO"/>
              </w:rPr>
            </w:pPr>
            <w:r w:rsidRPr="006D6117">
              <w:rPr>
                <w:lang w:val="ro-RO"/>
              </w:rPr>
              <w:t>Pe rol</w:t>
            </w:r>
          </w:p>
        </w:tc>
        <w:tc>
          <w:tcPr>
            <w:tcW w:w="1440" w:type="dxa"/>
          </w:tcPr>
          <w:p w14:paraId="3EDCA176" w14:textId="77777777" w:rsidR="00701C1D" w:rsidRPr="006D6117" w:rsidRDefault="00701C1D" w:rsidP="00596392">
            <w:pPr>
              <w:jc w:val="center"/>
              <w:rPr>
                <w:lang w:val="ro-RO"/>
              </w:rPr>
            </w:pPr>
            <w:r w:rsidRPr="006D6117">
              <w:rPr>
                <w:lang w:val="ro-RO"/>
              </w:rPr>
              <w:t>Judecătorie</w:t>
            </w:r>
          </w:p>
        </w:tc>
        <w:tc>
          <w:tcPr>
            <w:tcW w:w="1962" w:type="dxa"/>
          </w:tcPr>
          <w:p w14:paraId="312B1062" w14:textId="77777777" w:rsidR="00701C1D" w:rsidRPr="006D6117" w:rsidRDefault="00701C1D" w:rsidP="00596392">
            <w:pPr>
              <w:jc w:val="center"/>
              <w:rPr>
                <w:lang w:val="ro-RO"/>
              </w:rPr>
            </w:pPr>
          </w:p>
        </w:tc>
        <w:tc>
          <w:tcPr>
            <w:tcW w:w="2160" w:type="dxa"/>
          </w:tcPr>
          <w:p w14:paraId="5C205FF5" w14:textId="77777777" w:rsidR="00701C1D" w:rsidRPr="006D6117" w:rsidRDefault="00701C1D" w:rsidP="00596392">
            <w:pPr>
              <w:jc w:val="center"/>
              <w:rPr>
                <w:lang w:val="ro-RO"/>
              </w:rPr>
            </w:pPr>
            <w:r w:rsidRPr="006D6117">
              <w:rPr>
                <w:lang w:val="ro-RO"/>
              </w:rPr>
              <w:t>Municipiul</w:t>
            </w:r>
          </w:p>
        </w:tc>
      </w:tr>
      <w:tr w:rsidR="006D6117" w:rsidRPr="006D6117" w14:paraId="0DBA8D14" w14:textId="77777777" w:rsidTr="00596392">
        <w:tc>
          <w:tcPr>
            <w:tcW w:w="713" w:type="dxa"/>
          </w:tcPr>
          <w:p w14:paraId="77803015" w14:textId="77777777" w:rsidR="00701C1D" w:rsidRPr="006D6117" w:rsidRDefault="00701C1D" w:rsidP="00596392">
            <w:pPr>
              <w:jc w:val="center"/>
              <w:rPr>
                <w:lang w:val="ro-RO"/>
              </w:rPr>
            </w:pPr>
            <w:r w:rsidRPr="006D6117">
              <w:rPr>
                <w:lang w:val="ro-RO"/>
              </w:rPr>
              <w:t>14.</w:t>
            </w:r>
          </w:p>
        </w:tc>
        <w:tc>
          <w:tcPr>
            <w:tcW w:w="3823" w:type="dxa"/>
          </w:tcPr>
          <w:p w14:paraId="0BC18474" w14:textId="77777777" w:rsidR="00701C1D" w:rsidRPr="006D6117" w:rsidRDefault="00701C1D" w:rsidP="00596392">
            <w:pPr>
              <w:jc w:val="both"/>
              <w:rPr>
                <w:lang w:val="ro-RO"/>
              </w:rPr>
            </w:pPr>
            <w:r w:rsidRPr="006D6117">
              <w:rPr>
                <w:lang w:val="ro-RO"/>
              </w:rPr>
              <w:t>POENAR MARIOARA</w:t>
            </w:r>
          </w:p>
        </w:tc>
        <w:tc>
          <w:tcPr>
            <w:tcW w:w="1985" w:type="dxa"/>
          </w:tcPr>
          <w:p w14:paraId="1A02FC22" w14:textId="77777777" w:rsidR="00701C1D" w:rsidRPr="006D6117" w:rsidRDefault="00701C1D" w:rsidP="00596392">
            <w:pPr>
              <w:jc w:val="center"/>
              <w:rPr>
                <w:lang w:val="ro-RO"/>
              </w:rPr>
            </w:pPr>
            <w:r w:rsidRPr="006D6117">
              <w:rPr>
                <w:lang w:val="ro-RO"/>
              </w:rPr>
              <w:t>2679/206/2025</w:t>
            </w:r>
          </w:p>
        </w:tc>
        <w:tc>
          <w:tcPr>
            <w:tcW w:w="2693" w:type="dxa"/>
          </w:tcPr>
          <w:p w14:paraId="7F8F5B58"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39B04B9C" w14:textId="77777777" w:rsidR="00701C1D" w:rsidRPr="006D6117" w:rsidRDefault="00701C1D" w:rsidP="00596392">
            <w:pPr>
              <w:jc w:val="center"/>
              <w:rPr>
                <w:lang w:val="ro-RO"/>
              </w:rPr>
            </w:pPr>
            <w:r w:rsidRPr="006D6117">
              <w:rPr>
                <w:lang w:val="ro-RO"/>
              </w:rPr>
              <w:t>Pe rol</w:t>
            </w:r>
          </w:p>
        </w:tc>
        <w:tc>
          <w:tcPr>
            <w:tcW w:w="1440" w:type="dxa"/>
          </w:tcPr>
          <w:p w14:paraId="3B517743" w14:textId="77777777" w:rsidR="00701C1D" w:rsidRPr="006D6117" w:rsidRDefault="00701C1D" w:rsidP="00596392">
            <w:pPr>
              <w:jc w:val="center"/>
              <w:rPr>
                <w:lang w:val="ro-RO"/>
              </w:rPr>
            </w:pPr>
            <w:r w:rsidRPr="006D6117">
              <w:rPr>
                <w:lang w:val="ro-RO"/>
              </w:rPr>
              <w:t>Judecătorie</w:t>
            </w:r>
          </w:p>
        </w:tc>
        <w:tc>
          <w:tcPr>
            <w:tcW w:w="1962" w:type="dxa"/>
          </w:tcPr>
          <w:p w14:paraId="3F592C24" w14:textId="77777777" w:rsidR="00701C1D" w:rsidRPr="006D6117" w:rsidRDefault="00701C1D" w:rsidP="00596392">
            <w:pPr>
              <w:jc w:val="center"/>
              <w:rPr>
                <w:lang w:val="ro-RO"/>
              </w:rPr>
            </w:pPr>
          </w:p>
        </w:tc>
        <w:tc>
          <w:tcPr>
            <w:tcW w:w="2160" w:type="dxa"/>
          </w:tcPr>
          <w:p w14:paraId="5AFF4302" w14:textId="77777777" w:rsidR="00701C1D" w:rsidRPr="006D6117" w:rsidRDefault="00701C1D" w:rsidP="00596392">
            <w:pPr>
              <w:jc w:val="center"/>
              <w:rPr>
                <w:lang w:val="ro-RO"/>
              </w:rPr>
            </w:pPr>
            <w:r w:rsidRPr="006D6117">
              <w:rPr>
                <w:lang w:val="ro-RO"/>
              </w:rPr>
              <w:t>Primăria</w:t>
            </w:r>
          </w:p>
        </w:tc>
      </w:tr>
      <w:tr w:rsidR="006D6117" w:rsidRPr="006D6117" w14:paraId="3ED755CB" w14:textId="77777777" w:rsidTr="00596392">
        <w:trPr>
          <w:trHeight w:val="300"/>
        </w:trPr>
        <w:tc>
          <w:tcPr>
            <w:tcW w:w="713" w:type="dxa"/>
          </w:tcPr>
          <w:p w14:paraId="48C2FA94" w14:textId="77777777" w:rsidR="00701C1D" w:rsidRPr="006D6117" w:rsidRDefault="00701C1D" w:rsidP="00596392">
            <w:pPr>
              <w:jc w:val="center"/>
              <w:rPr>
                <w:lang w:val="ro-RO"/>
              </w:rPr>
            </w:pPr>
            <w:r w:rsidRPr="006D6117">
              <w:rPr>
                <w:lang w:val="ro-RO"/>
              </w:rPr>
              <w:t>15.</w:t>
            </w:r>
          </w:p>
        </w:tc>
        <w:tc>
          <w:tcPr>
            <w:tcW w:w="3823" w:type="dxa"/>
          </w:tcPr>
          <w:p w14:paraId="7B13D016" w14:textId="77777777" w:rsidR="00701C1D" w:rsidRPr="006D6117" w:rsidRDefault="00701C1D" w:rsidP="00596392">
            <w:pPr>
              <w:jc w:val="both"/>
              <w:rPr>
                <w:lang w:val="ro-RO"/>
              </w:rPr>
            </w:pPr>
            <w:r w:rsidRPr="006D6117">
              <w:rPr>
                <w:lang w:val="ro-RO"/>
              </w:rPr>
              <w:t>FOCŞA IONEL</w:t>
            </w:r>
          </w:p>
        </w:tc>
        <w:tc>
          <w:tcPr>
            <w:tcW w:w="1985" w:type="dxa"/>
          </w:tcPr>
          <w:p w14:paraId="4222D168" w14:textId="77777777" w:rsidR="00701C1D" w:rsidRPr="006D6117" w:rsidRDefault="00701C1D" w:rsidP="00596392">
            <w:pPr>
              <w:jc w:val="center"/>
              <w:rPr>
                <w:lang w:val="ro-RO"/>
              </w:rPr>
            </w:pPr>
            <w:r w:rsidRPr="006D6117">
              <w:rPr>
                <w:lang w:val="ro-RO"/>
              </w:rPr>
              <w:t>2988/206/2025</w:t>
            </w:r>
          </w:p>
        </w:tc>
        <w:tc>
          <w:tcPr>
            <w:tcW w:w="2693" w:type="dxa"/>
          </w:tcPr>
          <w:p w14:paraId="4CC84E89" w14:textId="77777777" w:rsidR="00701C1D" w:rsidRPr="006D6117" w:rsidRDefault="00701C1D" w:rsidP="00596392">
            <w:pPr>
              <w:ind w:left="-100" w:right="-108"/>
              <w:jc w:val="center"/>
              <w:rPr>
                <w:lang w:val="ro-RO"/>
              </w:rPr>
            </w:pPr>
            <w:r w:rsidRPr="006D6117">
              <w:rPr>
                <w:lang w:val="ro-RO"/>
              </w:rPr>
              <w:t xml:space="preserve">Plângere </w:t>
            </w:r>
            <w:proofErr w:type="spellStart"/>
            <w:r w:rsidRPr="006D6117">
              <w:rPr>
                <w:lang w:val="ro-RO"/>
              </w:rPr>
              <w:t>contravenţională</w:t>
            </w:r>
            <w:proofErr w:type="spellEnd"/>
          </w:p>
        </w:tc>
        <w:tc>
          <w:tcPr>
            <w:tcW w:w="1418" w:type="dxa"/>
          </w:tcPr>
          <w:p w14:paraId="3B79A9BF" w14:textId="77777777" w:rsidR="00701C1D" w:rsidRPr="006D6117" w:rsidRDefault="00701C1D" w:rsidP="00596392">
            <w:pPr>
              <w:jc w:val="center"/>
              <w:rPr>
                <w:lang w:val="ro-RO"/>
              </w:rPr>
            </w:pPr>
            <w:r w:rsidRPr="006D6117">
              <w:rPr>
                <w:lang w:val="ro-RO"/>
              </w:rPr>
              <w:t>Pe rol</w:t>
            </w:r>
          </w:p>
        </w:tc>
        <w:tc>
          <w:tcPr>
            <w:tcW w:w="1440" w:type="dxa"/>
          </w:tcPr>
          <w:p w14:paraId="4571E545" w14:textId="77777777" w:rsidR="00701C1D" w:rsidRPr="006D6117" w:rsidRDefault="00701C1D" w:rsidP="00596392">
            <w:pPr>
              <w:jc w:val="center"/>
              <w:rPr>
                <w:lang w:val="ro-RO"/>
              </w:rPr>
            </w:pPr>
            <w:r w:rsidRPr="006D6117">
              <w:rPr>
                <w:lang w:val="ro-RO"/>
              </w:rPr>
              <w:t>Judecătorie</w:t>
            </w:r>
          </w:p>
        </w:tc>
        <w:tc>
          <w:tcPr>
            <w:tcW w:w="1962" w:type="dxa"/>
          </w:tcPr>
          <w:p w14:paraId="3D755C96" w14:textId="77777777" w:rsidR="00701C1D" w:rsidRPr="006D6117" w:rsidRDefault="00701C1D" w:rsidP="00596392">
            <w:pPr>
              <w:jc w:val="center"/>
              <w:rPr>
                <w:lang w:val="ro-RO"/>
              </w:rPr>
            </w:pPr>
          </w:p>
        </w:tc>
        <w:tc>
          <w:tcPr>
            <w:tcW w:w="2160" w:type="dxa"/>
          </w:tcPr>
          <w:p w14:paraId="5A6DBC22" w14:textId="77777777" w:rsidR="00701C1D" w:rsidRPr="006D6117" w:rsidRDefault="00701C1D" w:rsidP="00596392">
            <w:pPr>
              <w:jc w:val="center"/>
              <w:rPr>
                <w:lang w:val="ro-RO"/>
              </w:rPr>
            </w:pPr>
            <w:r w:rsidRPr="006D6117">
              <w:rPr>
                <w:lang w:val="ro-RO"/>
              </w:rPr>
              <w:t>Primăria</w:t>
            </w:r>
          </w:p>
        </w:tc>
      </w:tr>
      <w:tr w:rsidR="006D6117" w:rsidRPr="006D6117" w14:paraId="0377443B" w14:textId="77777777" w:rsidTr="00596392">
        <w:tc>
          <w:tcPr>
            <w:tcW w:w="713" w:type="dxa"/>
          </w:tcPr>
          <w:p w14:paraId="660326BC" w14:textId="77777777" w:rsidR="00701C1D" w:rsidRPr="006D6117" w:rsidRDefault="00701C1D" w:rsidP="00596392">
            <w:pPr>
              <w:jc w:val="center"/>
              <w:rPr>
                <w:lang w:val="ro-RO"/>
              </w:rPr>
            </w:pPr>
            <w:r w:rsidRPr="006D6117">
              <w:rPr>
                <w:lang w:val="ro-RO"/>
              </w:rPr>
              <w:t>16.</w:t>
            </w:r>
          </w:p>
        </w:tc>
        <w:tc>
          <w:tcPr>
            <w:tcW w:w="3823" w:type="dxa"/>
          </w:tcPr>
          <w:p w14:paraId="21F1D9E8" w14:textId="77777777" w:rsidR="00701C1D" w:rsidRPr="006D6117" w:rsidRDefault="00701C1D" w:rsidP="00596392">
            <w:pPr>
              <w:jc w:val="both"/>
              <w:rPr>
                <w:lang w:val="ro-RO"/>
              </w:rPr>
            </w:pPr>
            <w:r w:rsidRPr="006D6117">
              <w:rPr>
                <w:lang w:val="ro-RO"/>
              </w:rPr>
              <w:t>BRAN DUMITRU</w:t>
            </w:r>
          </w:p>
        </w:tc>
        <w:tc>
          <w:tcPr>
            <w:tcW w:w="1985" w:type="dxa"/>
          </w:tcPr>
          <w:p w14:paraId="56416A6D" w14:textId="77777777" w:rsidR="00701C1D" w:rsidRPr="006D6117" w:rsidRDefault="00701C1D" w:rsidP="00596392">
            <w:pPr>
              <w:jc w:val="center"/>
              <w:rPr>
                <w:lang w:val="ro-RO"/>
              </w:rPr>
            </w:pPr>
            <w:r w:rsidRPr="006D6117">
              <w:rPr>
                <w:lang w:val="ro-RO"/>
              </w:rPr>
              <w:t>2160/206/2022</w:t>
            </w:r>
          </w:p>
        </w:tc>
        <w:tc>
          <w:tcPr>
            <w:tcW w:w="2693" w:type="dxa"/>
          </w:tcPr>
          <w:p w14:paraId="269CCCF0" w14:textId="77777777" w:rsidR="00701C1D" w:rsidRPr="006D6117" w:rsidRDefault="00701C1D" w:rsidP="00596392">
            <w:pPr>
              <w:ind w:left="-100" w:right="-108"/>
              <w:jc w:val="center"/>
              <w:rPr>
                <w:lang w:val="ro-RO"/>
              </w:rPr>
            </w:pPr>
            <w:r w:rsidRPr="006D6117">
              <w:rPr>
                <w:lang w:val="ro-RO"/>
              </w:rPr>
              <w:t>Fond funciar</w:t>
            </w:r>
          </w:p>
        </w:tc>
        <w:tc>
          <w:tcPr>
            <w:tcW w:w="1418" w:type="dxa"/>
          </w:tcPr>
          <w:p w14:paraId="686ED7E5" w14:textId="77777777" w:rsidR="00701C1D" w:rsidRPr="006D6117" w:rsidRDefault="00701C1D" w:rsidP="00596392">
            <w:pPr>
              <w:jc w:val="center"/>
              <w:rPr>
                <w:lang w:val="ro-RO"/>
              </w:rPr>
            </w:pPr>
            <w:r w:rsidRPr="006D6117">
              <w:rPr>
                <w:lang w:val="ro-RO"/>
              </w:rPr>
              <w:t>Suspendat</w:t>
            </w:r>
          </w:p>
        </w:tc>
        <w:tc>
          <w:tcPr>
            <w:tcW w:w="1440" w:type="dxa"/>
          </w:tcPr>
          <w:p w14:paraId="7F5D5BAE" w14:textId="77777777" w:rsidR="00701C1D" w:rsidRPr="006D6117" w:rsidRDefault="00701C1D" w:rsidP="00596392">
            <w:pPr>
              <w:jc w:val="center"/>
              <w:rPr>
                <w:lang w:val="ro-RO"/>
              </w:rPr>
            </w:pPr>
            <w:r w:rsidRPr="006D6117">
              <w:rPr>
                <w:lang w:val="ro-RO"/>
              </w:rPr>
              <w:t>Judecătorie</w:t>
            </w:r>
          </w:p>
        </w:tc>
        <w:tc>
          <w:tcPr>
            <w:tcW w:w="1962" w:type="dxa"/>
          </w:tcPr>
          <w:p w14:paraId="3B932D34" w14:textId="77777777" w:rsidR="00701C1D" w:rsidRPr="006D6117" w:rsidRDefault="00701C1D" w:rsidP="00596392">
            <w:pPr>
              <w:jc w:val="center"/>
              <w:rPr>
                <w:lang w:val="ro-RO"/>
              </w:rPr>
            </w:pPr>
          </w:p>
        </w:tc>
        <w:tc>
          <w:tcPr>
            <w:tcW w:w="2160" w:type="dxa"/>
          </w:tcPr>
          <w:p w14:paraId="1839FBA2" w14:textId="77777777" w:rsidR="00701C1D" w:rsidRPr="006D6117" w:rsidRDefault="00701C1D" w:rsidP="00596392">
            <w:pPr>
              <w:jc w:val="center"/>
              <w:rPr>
                <w:lang w:val="ro-RO"/>
              </w:rPr>
            </w:pPr>
            <w:proofErr w:type="spellStart"/>
            <w:r w:rsidRPr="006D6117">
              <w:rPr>
                <w:lang w:val="ro-RO"/>
              </w:rPr>
              <w:t>Com</w:t>
            </w:r>
            <w:proofErr w:type="spellEnd"/>
            <w:r w:rsidRPr="006D6117">
              <w:rPr>
                <w:lang w:val="ro-RO"/>
              </w:rPr>
              <w:t>. fond funciar</w:t>
            </w:r>
          </w:p>
        </w:tc>
      </w:tr>
      <w:tr w:rsidR="006D6117" w:rsidRPr="006D6117" w14:paraId="62AF215D" w14:textId="77777777" w:rsidTr="00596392">
        <w:tc>
          <w:tcPr>
            <w:tcW w:w="713" w:type="dxa"/>
          </w:tcPr>
          <w:p w14:paraId="11813EC3" w14:textId="77777777" w:rsidR="00701C1D" w:rsidRPr="006D6117" w:rsidRDefault="00701C1D" w:rsidP="00596392">
            <w:pPr>
              <w:jc w:val="center"/>
              <w:rPr>
                <w:lang w:val="ro-RO"/>
              </w:rPr>
            </w:pPr>
            <w:r w:rsidRPr="006D6117">
              <w:rPr>
                <w:lang w:val="ro-RO"/>
              </w:rPr>
              <w:t>17.</w:t>
            </w:r>
          </w:p>
        </w:tc>
        <w:tc>
          <w:tcPr>
            <w:tcW w:w="3823" w:type="dxa"/>
          </w:tcPr>
          <w:p w14:paraId="26518294" w14:textId="77777777" w:rsidR="00701C1D" w:rsidRPr="006D6117" w:rsidRDefault="00701C1D" w:rsidP="00596392">
            <w:pPr>
              <w:jc w:val="both"/>
              <w:rPr>
                <w:lang w:val="ro-RO"/>
              </w:rPr>
            </w:pPr>
            <w:r w:rsidRPr="006D6117">
              <w:rPr>
                <w:lang w:val="ro-RO"/>
              </w:rPr>
              <w:t>BRAN DUMITRU</w:t>
            </w:r>
          </w:p>
        </w:tc>
        <w:tc>
          <w:tcPr>
            <w:tcW w:w="1985" w:type="dxa"/>
          </w:tcPr>
          <w:p w14:paraId="200B2309" w14:textId="77777777" w:rsidR="00701C1D" w:rsidRPr="006D6117" w:rsidRDefault="00701C1D" w:rsidP="00596392">
            <w:pPr>
              <w:jc w:val="center"/>
              <w:rPr>
                <w:lang w:val="ro-RO"/>
              </w:rPr>
            </w:pPr>
            <w:r w:rsidRPr="006D6117">
              <w:rPr>
                <w:lang w:val="ro-RO"/>
              </w:rPr>
              <w:t>373/206/2023</w:t>
            </w:r>
          </w:p>
        </w:tc>
        <w:tc>
          <w:tcPr>
            <w:tcW w:w="2693" w:type="dxa"/>
          </w:tcPr>
          <w:p w14:paraId="664BDDBE" w14:textId="77777777" w:rsidR="00701C1D" w:rsidRPr="006D6117" w:rsidRDefault="00701C1D" w:rsidP="00596392">
            <w:pPr>
              <w:ind w:left="-100" w:right="-108"/>
              <w:jc w:val="center"/>
              <w:rPr>
                <w:lang w:val="ro-RO"/>
              </w:rPr>
            </w:pPr>
            <w:r w:rsidRPr="006D6117">
              <w:rPr>
                <w:lang w:val="ro-RO"/>
              </w:rPr>
              <w:t>Fond funciar</w:t>
            </w:r>
          </w:p>
        </w:tc>
        <w:tc>
          <w:tcPr>
            <w:tcW w:w="1418" w:type="dxa"/>
          </w:tcPr>
          <w:p w14:paraId="0786BB30" w14:textId="77777777" w:rsidR="00701C1D" w:rsidRPr="006D6117" w:rsidRDefault="00701C1D" w:rsidP="00596392">
            <w:pPr>
              <w:jc w:val="center"/>
              <w:rPr>
                <w:lang w:val="ro-RO"/>
              </w:rPr>
            </w:pPr>
            <w:r w:rsidRPr="006D6117">
              <w:rPr>
                <w:lang w:val="ro-RO"/>
              </w:rPr>
              <w:t>Pe rol</w:t>
            </w:r>
          </w:p>
        </w:tc>
        <w:tc>
          <w:tcPr>
            <w:tcW w:w="1440" w:type="dxa"/>
          </w:tcPr>
          <w:p w14:paraId="56C7C8E6" w14:textId="77777777" w:rsidR="00701C1D" w:rsidRPr="006D6117" w:rsidRDefault="00701C1D" w:rsidP="00596392">
            <w:pPr>
              <w:jc w:val="center"/>
              <w:rPr>
                <w:lang w:val="ro-RO"/>
              </w:rPr>
            </w:pPr>
            <w:r w:rsidRPr="006D6117">
              <w:rPr>
                <w:lang w:val="ro-RO"/>
              </w:rPr>
              <w:t>Tribunal</w:t>
            </w:r>
          </w:p>
        </w:tc>
        <w:tc>
          <w:tcPr>
            <w:tcW w:w="1962" w:type="dxa"/>
          </w:tcPr>
          <w:p w14:paraId="4972FCB1" w14:textId="77777777" w:rsidR="00701C1D" w:rsidRPr="006D6117" w:rsidRDefault="00701C1D" w:rsidP="00596392">
            <w:pPr>
              <w:jc w:val="center"/>
              <w:rPr>
                <w:lang w:val="ro-RO"/>
              </w:rPr>
            </w:pPr>
          </w:p>
        </w:tc>
        <w:tc>
          <w:tcPr>
            <w:tcW w:w="2160" w:type="dxa"/>
          </w:tcPr>
          <w:p w14:paraId="5B54E3AC" w14:textId="77777777" w:rsidR="00701C1D" w:rsidRPr="006D6117" w:rsidRDefault="00701C1D" w:rsidP="00596392">
            <w:pPr>
              <w:jc w:val="center"/>
              <w:rPr>
                <w:lang w:val="ro-RO"/>
              </w:rPr>
            </w:pPr>
            <w:proofErr w:type="spellStart"/>
            <w:r w:rsidRPr="006D6117">
              <w:rPr>
                <w:lang w:val="ro-RO"/>
              </w:rPr>
              <w:t>Com</w:t>
            </w:r>
            <w:proofErr w:type="spellEnd"/>
            <w:r w:rsidRPr="006D6117">
              <w:rPr>
                <w:lang w:val="ro-RO"/>
              </w:rPr>
              <w:t>. fond funciar</w:t>
            </w:r>
          </w:p>
        </w:tc>
      </w:tr>
      <w:tr w:rsidR="006D6117" w:rsidRPr="006D6117" w14:paraId="10B51845" w14:textId="77777777" w:rsidTr="00596392">
        <w:trPr>
          <w:trHeight w:val="303"/>
        </w:trPr>
        <w:tc>
          <w:tcPr>
            <w:tcW w:w="713" w:type="dxa"/>
          </w:tcPr>
          <w:p w14:paraId="739FCB7E" w14:textId="77777777" w:rsidR="00701C1D" w:rsidRPr="006D6117" w:rsidRDefault="00701C1D" w:rsidP="00596392">
            <w:pPr>
              <w:jc w:val="center"/>
              <w:rPr>
                <w:lang w:val="ro-RO"/>
              </w:rPr>
            </w:pPr>
            <w:r w:rsidRPr="006D6117">
              <w:rPr>
                <w:lang w:val="ro-RO"/>
              </w:rPr>
              <w:t>18.</w:t>
            </w:r>
          </w:p>
        </w:tc>
        <w:tc>
          <w:tcPr>
            <w:tcW w:w="3823" w:type="dxa"/>
          </w:tcPr>
          <w:p w14:paraId="544E9164" w14:textId="77777777" w:rsidR="00701C1D" w:rsidRPr="006D6117" w:rsidRDefault="00701C1D" w:rsidP="00596392">
            <w:pPr>
              <w:jc w:val="both"/>
              <w:rPr>
                <w:lang w:val="ro-RO"/>
              </w:rPr>
            </w:pPr>
            <w:r w:rsidRPr="006D6117">
              <w:rPr>
                <w:lang w:val="ro-RO"/>
              </w:rPr>
              <w:t>BRAN DUMITRU</w:t>
            </w:r>
          </w:p>
        </w:tc>
        <w:tc>
          <w:tcPr>
            <w:tcW w:w="1985" w:type="dxa"/>
          </w:tcPr>
          <w:p w14:paraId="652C8377" w14:textId="77777777" w:rsidR="00701C1D" w:rsidRPr="006D6117" w:rsidRDefault="00701C1D" w:rsidP="00596392">
            <w:pPr>
              <w:jc w:val="center"/>
              <w:rPr>
                <w:lang w:val="ro-RO"/>
              </w:rPr>
            </w:pPr>
            <w:r w:rsidRPr="006D6117">
              <w:rPr>
                <w:lang w:val="ro-RO"/>
              </w:rPr>
              <w:t>1080/206/2023</w:t>
            </w:r>
          </w:p>
        </w:tc>
        <w:tc>
          <w:tcPr>
            <w:tcW w:w="2693" w:type="dxa"/>
          </w:tcPr>
          <w:p w14:paraId="77BC59C6" w14:textId="77777777" w:rsidR="00701C1D" w:rsidRPr="006D6117" w:rsidRDefault="00701C1D" w:rsidP="00596392">
            <w:pPr>
              <w:ind w:left="-100" w:right="-108"/>
              <w:jc w:val="center"/>
              <w:rPr>
                <w:lang w:val="ro-RO"/>
              </w:rPr>
            </w:pPr>
            <w:proofErr w:type="spellStart"/>
            <w:r w:rsidRPr="006D6117">
              <w:rPr>
                <w:lang w:val="ro-RO"/>
              </w:rPr>
              <w:t>Acţiune</w:t>
            </w:r>
            <w:proofErr w:type="spellEnd"/>
            <w:r w:rsidRPr="006D6117">
              <w:rPr>
                <w:lang w:val="ro-RO"/>
              </w:rPr>
              <w:t xml:space="preserve"> posesorie</w:t>
            </w:r>
          </w:p>
        </w:tc>
        <w:tc>
          <w:tcPr>
            <w:tcW w:w="1418" w:type="dxa"/>
          </w:tcPr>
          <w:p w14:paraId="0FCCF034" w14:textId="77777777" w:rsidR="00701C1D" w:rsidRPr="006D6117" w:rsidRDefault="00701C1D" w:rsidP="00596392">
            <w:pPr>
              <w:jc w:val="center"/>
              <w:rPr>
                <w:lang w:val="ro-RO"/>
              </w:rPr>
            </w:pPr>
          </w:p>
        </w:tc>
        <w:tc>
          <w:tcPr>
            <w:tcW w:w="1440" w:type="dxa"/>
          </w:tcPr>
          <w:p w14:paraId="4427A453" w14:textId="77777777" w:rsidR="00701C1D" w:rsidRPr="006D6117" w:rsidRDefault="00701C1D" w:rsidP="00596392">
            <w:pPr>
              <w:jc w:val="center"/>
              <w:rPr>
                <w:lang w:val="ro-RO"/>
              </w:rPr>
            </w:pPr>
          </w:p>
        </w:tc>
        <w:tc>
          <w:tcPr>
            <w:tcW w:w="1962" w:type="dxa"/>
          </w:tcPr>
          <w:p w14:paraId="3FD7EF26" w14:textId="77777777" w:rsidR="00701C1D" w:rsidRPr="006D6117" w:rsidRDefault="00701C1D" w:rsidP="00596392">
            <w:pPr>
              <w:jc w:val="center"/>
              <w:rPr>
                <w:lang w:val="ro-RO"/>
              </w:rPr>
            </w:pPr>
            <w:r w:rsidRPr="006D6117">
              <w:rPr>
                <w:lang w:val="ro-RO"/>
              </w:rPr>
              <w:t>Respinge cererea</w:t>
            </w:r>
          </w:p>
        </w:tc>
        <w:tc>
          <w:tcPr>
            <w:tcW w:w="2160" w:type="dxa"/>
          </w:tcPr>
          <w:p w14:paraId="59FE6D54" w14:textId="77777777" w:rsidR="00701C1D" w:rsidRPr="006D6117" w:rsidRDefault="00701C1D" w:rsidP="00596392">
            <w:pPr>
              <w:jc w:val="center"/>
              <w:rPr>
                <w:lang w:val="ro-RO"/>
              </w:rPr>
            </w:pPr>
            <w:r w:rsidRPr="006D6117">
              <w:rPr>
                <w:lang w:val="ro-RO"/>
              </w:rPr>
              <w:t>Primarul</w:t>
            </w:r>
          </w:p>
        </w:tc>
      </w:tr>
      <w:tr w:rsidR="006D6117" w:rsidRPr="006D6117" w14:paraId="6219C096" w14:textId="77777777" w:rsidTr="00596392">
        <w:tc>
          <w:tcPr>
            <w:tcW w:w="713" w:type="dxa"/>
          </w:tcPr>
          <w:p w14:paraId="0E70BFFF" w14:textId="77777777" w:rsidR="00701C1D" w:rsidRPr="006D6117" w:rsidRDefault="00701C1D" w:rsidP="00596392">
            <w:pPr>
              <w:jc w:val="center"/>
              <w:rPr>
                <w:lang w:val="ro-RO"/>
              </w:rPr>
            </w:pPr>
            <w:r w:rsidRPr="006D6117">
              <w:rPr>
                <w:lang w:val="ro-RO"/>
              </w:rPr>
              <w:t>19.</w:t>
            </w:r>
          </w:p>
        </w:tc>
        <w:tc>
          <w:tcPr>
            <w:tcW w:w="3823" w:type="dxa"/>
          </w:tcPr>
          <w:p w14:paraId="16826491" w14:textId="77777777" w:rsidR="00701C1D" w:rsidRPr="006D6117" w:rsidRDefault="00701C1D" w:rsidP="00596392">
            <w:pPr>
              <w:jc w:val="both"/>
              <w:rPr>
                <w:lang w:val="ro-RO"/>
              </w:rPr>
            </w:pPr>
            <w:r w:rsidRPr="006D6117">
              <w:rPr>
                <w:lang w:val="ro-RO"/>
              </w:rPr>
              <w:t>BRAN DUMITRU</w:t>
            </w:r>
          </w:p>
        </w:tc>
        <w:tc>
          <w:tcPr>
            <w:tcW w:w="1985" w:type="dxa"/>
          </w:tcPr>
          <w:p w14:paraId="2358DABB" w14:textId="77777777" w:rsidR="00701C1D" w:rsidRPr="006D6117" w:rsidRDefault="00701C1D" w:rsidP="00596392">
            <w:pPr>
              <w:jc w:val="center"/>
              <w:rPr>
                <w:lang w:val="ro-RO"/>
              </w:rPr>
            </w:pPr>
            <w:r w:rsidRPr="006D6117">
              <w:rPr>
                <w:lang w:val="ro-RO"/>
              </w:rPr>
              <w:t>1119/86/2024</w:t>
            </w:r>
          </w:p>
        </w:tc>
        <w:tc>
          <w:tcPr>
            <w:tcW w:w="2693" w:type="dxa"/>
          </w:tcPr>
          <w:p w14:paraId="22CBF96C" w14:textId="77777777" w:rsidR="00701C1D" w:rsidRPr="006D6117" w:rsidRDefault="00701C1D" w:rsidP="00596392">
            <w:pPr>
              <w:ind w:left="-100" w:right="-108"/>
              <w:jc w:val="center"/>
              <w:rPr>
                <w:lang w:val="ro-RO"/>
              </w:rPr>
            </w:pPr>
            <w:r w:rsidRPr="006D6117">
              <w:rPr>
                <w:lang w:val="ro-RO"/>
              </w:rPr>
              <w:t xml:space="preserve">Anulare act </w:t>
            </w:r>
            <w:proofErr w:type="spellStart"/>
            <w:r w:rsidRPr="006D6117">
              <w:rPr>
                <w:lang w:val="ro-RO"/>
              </w:rPr>
              <w:t>adminis</w:t>
            </w:r>
            <w:proofErr w:type="spellEnd"/>
            <w:r w:rsidRPr="006D6117">
              <w:rPr>
                <w:lang w:val="ro-RO"/>
              </w:rPr>
              <w:t>.</w:t>
            </w:r>
          </w:p>
        </w:tc>
        <w:tc>
          <w:tcPr>
            <w:tcW w:w="1418" w:type="dxa"/>
          </w:tcPr>
          <w:p w14:paraId="062C74A3" w14:textId="77777777" w:rsidR="00701C1D" w:rsidRPr="006D6117" w:rsidRDefault="00701C1D" w:rsidP="00596392">
            <w:pPr>
              <w:jc w:val="center"/>
              <w:rPr>
                <w:lang w:val="ro-RO"/>
              </w:rPr>
            </w:pPr>
          </w:p>
        </w:tc>
        <w:tc>
          <w:tcPr>
            <w:tcW w:w="1440" w:type="dxa"/>
          </w:tcPr>
          <w:p w14:paraId="728340DE" w14:textId="77777777" w:rsidR="00701C1D" w:rsidRPr="006D6117" w:rsidRDefault="00701C1D" w:rsidP="00596392">
            <w:pPr>
              <w:jc w:val="center"/>
              <w:rPr>
                <w:lang w:val="ro-RO"/>
              </w:rPr>
            </w:pPr>
          </w:p>
        </w:tc>
        <w:tc>
          <w:tcPr>
            <w:tcW w:w="1962" w:type="dxa"/>
          </w:tcPr>
          <w:p w14:paraId="305C7292" w14:textId="77777777" w:rsidR="00701C1D" w:rsidRPr="006D6117" w:rsidRDefault="00701C1D" w:rsidP="00596392">
            <w:pPr>
              <w:jc w:val="center"/>
              <w:rPr>
                <w:lang w:val="ro-RO"/>
              </w:rPr>
            </w:pPr>
            <w:r w:rsidRPr="006D6117">
              <w:rPr>
                <w:lang w:val="ro-RO"/>
              </w:rPr>
              <w:t>Respinge cererea</w:t>
            </w:r>
          </w:p>
        </w:tc>
        <w:tc>
          <w:tcPr>
            <w:tcW w:w="2160" w:type="dxa"/>
          </w:tcPr>
          <w:p w14:paraId="65A4107F" w14:textId="77777777" w:rsidR="00701C1D" w:rsidRPr="006D6117" w:rsidRDefault="00701C1D" w:rsidP="00596392">
            <w:pPr>
              <w:jc w:val="center"/>
              <w:rPr>
                <w:lang w:val="ro-RO"/>
              </w:rPr>
            </w:pPr>
            <w:r w:rsidRPr="006D6117">
              <w:rPr>
                <w:lang w:val="ro-RO"/>
              </w:rPr>
              <w:t>Municipiul</w:t>
            </w:r>
          </w:p>
        </w:tc>
      </w:tr>
      <w:tr w:rsidR="006D6117" w:rsidRPr="006D6117" w14:paraId="3A67AF5C" w14:textId="77777777" w:rsidTr="00596392">
        <w:tc>
          <w:tcPr>
            <w:tcW w:w="713" w:type="dxa"/>
          </w:tcPr>
          <w:p w14:paraId="10FE1C47" w14:textId="77777777" w:rsidR="00701C1D" w:rsidRPr="006D6117" w:rsidRDefault="00701C1D" w:rsidP="00596392">
            <w:pPr>
              <w:jc w:val="center"/>
              <w:rPr>
                <w:lang w:val="ro-RO"/>
              </w:rPr>
            </w:pPr>
            <w:r w:rsidRPr="006D6117">
              <w:rPr>
                <w:lang w:val="ro-RO"/>
              </w:rPr>
              <w:t>20.</w:t>
            </w:r>
          </w:p>
        </w:tc>
        <w:tc>
          <w:tcPr>
            <w:tcW w:w="3823" w:type="dxa"/>
          </w:tcPr>
          <w:p w14:paraId="7F8F84D7" w14:textId="77777777" w:rsidR="00701C1D" w:rsidRPr="006D6117" w:rsidRDefault="00701C1D" w:rsidP="00596392">
            <w:pPr>
              <w:jc w:val="both"/>
              <w:rPr>
                <w:lang w:val="ro-RO"/>
              </w:rPr>
            </w:pPr>
            <w:r w:rsidRPr="006D6117">
              <w:rPr>
                <w:lang w:val="ro-RO"/>
              </w:rPr>
              <w:t>MIHUŢ GABRIELA-ALICE</w:t>
            </w:r>
          </w:p>
        </w:tc>
        <w:tc>
          <w:tcPr>
            <w:tcW w:w="1985" w:type="dxa"/>
          </w:tcPr>
          <w:p w14:paraId="3FE81D06" w14:textId="77777777" w:rsidR="00701C1D" w:rsidRPr="006D6117" w:rsidRDefault="00701C1D" w:rsidP="00596392">
            <w:pPr>
              <w:jc w:val="center"/>
              <w:rPr>
                <w:lang w:val="ro-RO"/>
              </w:rPr>
            </w:pPr>
            <w:r w:rsidRPr="006D6117">
              <w:rPr>
                <w:lang w:val="ro-RO"/>
              </w:rPr>
              <w:t>1774/206/2022</w:t>
            </w:r>
          </w:p>
        </w:tc>
        <w:tc>
          <w:tcPr>
            <w:tcW w:w="2693" w:type="dxa"/>
          </w:tcPr>
          <w:p w14:paraId="46AE3ED4" w14:textId="77777777" w:rsidR="00701C1D" w:rsidRPr="006D6117" w:rsidRDefault="00701C1D" w:rsidP="00596392">
            <w:pPr>
              <w:ind w:left="-100" w:right="-108"/>
              <w:jc w:val="center"/>
              <w:rPr>
                <w:lang w:val="ro-RO"/>
              </w:rPr>
            </w:pPr>
            <w:proofErr w:type="spellStart"/>
            <w:r w:rsidRPr="006D6117">
              <w:rPr>
                <w:lang w:val="ro-RO"/>
              </w:rPr>
              <w:t>Acţiune</w:t>
            </w:r>
            <w:proofErr w:type="spellEnd"/>
            <w:r w:rsidRPr="006D6117">
              <w:rPr>
                <w:lang w:val="ro-RO"/>
              </w:rPr>
              <w:t xml:space="preserve"> în constatare</w:t>
            </w:r>
          </w:p>
        </w:tc>
        <w:tc>
          <w:tcPr>
            <w:tcW w:w="1418" w:type="dxa"/>
          </w:tcPr>
          <w:p w14:paraId="25AD2814" w14:textId="77777777" w:rsidR="00701C1D" w:rsidRPr="006D6117" w:rsidRDefault="00701C1D" w:rsidP="00596392">
            <w:pPr>
              <w:jc w:val="center"/>
              <w:rPr>
                <w:lang w:val="ro-RO"/>
              </w:rPr>
            </w:pPr>
            <w:r w:rsidRPr="006D6117">
              <w:rPr>
                <w:lang w:val="ro-RO"/>
              </w:rPr>
              <w:t>Suspendat</w:t>
            </w:r>
          </w:p>
        </w:tc>
        <w:tc>
          <w:tcPr>
            <w:tcW w:w="1440" w:type="dxa"/>
          </w:tcPr>
          <w:p w14:paraId="7EE751AA" w14:textId="77777777" w:rsidR="00701C1D" w:rsidRPr="006D6117" w:rsidRDefault="00701C1D" w:rsidP="00596392">
            <w:pPr>
              <w:jc w:val="center"/>
              <w:rPr>
                <w:lang w:val="ro-RO"/>
              </w:rPr>
            </w:pPr>
            <w:r w:rsidRPr="006D6117">
              <w:rPr>
                <w:lang w:val="ro-RO"/>
              </w:rPr>
              <w:t>Trib. Buc.</w:t>
            </w:r>
          </w:p>
        </w:tc>
        <w:tc>
          <w:tcPr>
            <w:tcW w:w="1962" w:type="dxa"/>
          </w:tcPr>
          <w:p w14:paraId="0B34F520" w14:textId="77777777" w:rsidR="00701C1D" w:rsidRPr="006D6117" w:rsidRDefault="00701C1D" w:rsidP="00596392">
            <w:pPr>
              <w:jc w:val="center"/>
              <w:rPr>
                <w:lang w:val="ro-RO"/>
              </w:rPr>
            </w:pPr>
          </w:p>
        </w:tc>
        <w:tc>
          <w:tcPr>
            <w:tcW w:w="2160" w:type="dxa"/>
          </w:tcPr>
          <w:p w14:paraId="09AC849A" w14:textId="77777777" w:rsidR="00701C1D" w:rsidRPr="006D6117" w:rsidRDefault="00701C1D" w:rsidP="00596392">
            <w:pPr>
              <w:jc w:val="center"/>
              <w:rPr>
                <w:lang w:val="ro-RO"/>
              </w:rPr>
            </w:pPr>
            <w:r w:rsidRPr="006D6117">
              <w:rPr>
                <w:lang w:val="ro-RO"/>
              </w:rPr>
              <w:t>Primăria</w:t>
            </w:r>
          </w:p>
        </w:tc>
      </w:tr>
      <w:tr w:rsidR="006D6117" w:rsidRPr="006D6117" w14:paraId="74B70E9B" w14:textId="77777777" w:rsidTr="00596392">
        <w:tc>
          <w:tcPr>
            <w:tcW w:w="713" w:type="dxa"/>
          </w:tcPr>
          <w:p w14:paraId="36BF24BB" w14:textId="77777777" w:rsidR="00701C1D" w:rsidRPr="006D6117" w:rsidRDefault="00701C1D" w:rsidP="00596392">
            <w:pPr>
              <w:jc w:val="center"/>
              <w:rPr>
                <w:lang w:val="ro-RO"/>
              </w:rPr>
            </w:pPr>
            <w:r w:rsidRPr="006D6117">
              <w:rPr>
                <w:lang w:val="ro-RO"/>
              </w:rPr>
              <w:t>21.</w:t>
            </w:r>
          </w:p>
        </w:tc>
        <w:tc>
          <w:tcPr>
            <w:tcW w:w="3823" w:type="dxa"/>
          </w:tcPr>
          <w:p w14:paraId="5DF0D846" w14:textId="77777777" w:rsidR="00701C1D" w:rsidRPr="006D6117" w:rsidRDefault="00701C1D" w:rsidP="00596392">
            <w:pPr>
              <w:jc w:val="both"/>
              <w:rPr>
                <w:lang w:val="ro-RO"/>
              </w:rPr>
            </w:pPr>
            <w:r w:rsidRPr="006D6117">
              <w:rPr>
                <w:lang w:val="ro-RO"/>
              </w:rPr>
              <w:t>ISPIR ADRIANA; COŞMAN ANA</w:t>
            </w:r>
          </w:p>
        </w:tc>
        <w:tc>
          <w:tcPr>
            <w:tcW w:w="1985" w:type="dxa"/>
          </w:tcPr>
          <w:p w14:paraId="7BA5D410" w14:textId="77777777" w:rsidR="00701C1D" w:rsidRPr="006D6117" w:rsidRDefault="00701C1D" w:rsidP="00596392">
            <w:pPr>
              <w:jc w:val="center"/>
              <w:rPr>
                <w:lang w:val="ro-RO"/>
              </w:rPr>
            </w:pPr>
            <w:r w:rsidRPr="006D6117">
              <w:rPr>
                <w:lang w:val="ro-RO"/>
              </w:rPr>
              <w:t>1928/86/2023</w:t>
            </w:r>
          </w:p>
        </w:tc>
        <w:tc>
          <w:tcPr>
            <w:tcW w:w="2693" w:type="dxa"/>
          </w:tcPr>
          <w:p w14:paraId="23C55377" w14:textId="77777777" w:rsidR="00701C1D" w:rsidRPr="006D6117" w:rsidRDefault="00701C1D" w:rsidP="00596392">
            <w:pPr>
              <w:ind w:left="-100" w:right="-108"/>
              <w:jc w:val="center"/>
              <w:rPr>
                <w:lang w:val="ro-RO"/>
              </w:rPr>
            </w:pPr>
            <w:r w:rsidRPr="006D6117">
              <w:rPr>
                <w:lang w:val="ro-RO"/>
              </w:rPr>
              <w:t>Anulare act</w:t>
            </w:r>
          </w:p>
        </w:tc>
        <w:tc>
          <w:tcPr>
            <w:tcW w:w="1418" w:type="dxa"/>
          </w:tcPr>
          <w:p w14:paraId="641FB433" w14:textId="77777777" w:rsidR="00701C1D" w:rsidRPr="006D6117" w:rsidRDefault="00701C1D" w:rsidP="00596392">
            <w:pPr>
              <w:jc w:val="center"/>
              <w:rPr>
                <w:lang w:val="ro-RO"/>
              </w:rPr>
            </w:pPr>
          </w:p>
        </w:tc>
        <w:tc>
          <w:tcPr>
            <w:tcW w:w="1440" w:type="dxa"/>
          </w:tcPr>
          <w:p w14:paraId="2F50FCAB" w14:textId="77777777" w:rsidR="00701C1D" w:rsidRPr="006D6117" w:rsidRDefault="00701C1D" w:rsidP="00596392">
            <w:pPr>
              <w:jc w:val="center"/>
              <w:rPr>
                <w:lang w:val="ro-RO"/>
              </w:rPr>
            </w:pPr>
          </w:p>
        </w:tc>
        <w:tc>
          <w:tcPr>
            <w:tcW w:w="1962" w:type="dxa"/>
          </w:tcPr>
          <w:p w14:paraId="50F9F46D" w14:textId="77777777" w:rsidR="00701C1D" w:rsidRPr="006D6117" w:rsidRDefault="00701C1D" w:rsidP="00596392">
            <w:pPr>
              <w:jc w:val="center"/>
              <w:rPr>
                <w:lang w:val="ro-RO"/>
              </w:rPr>
            </w:pPr>
            <w:r w:rsidRPr="006D6117">
              <w:rPr>
                <w:lang w:val="ro-RO"/>
              </w:rPr>
              <w:t>Respinge cererea</w:t>
            </w:r>
          </w:p>
        </w:tc>
        <w:tc>
          <w:tcPr>
            <w:tcW w:w="2160" w:type="dxa"/>
          </w:tcPr>
          <w:p w14:paraId="2022DE4E" w14:textId="77777777" w:rsidR="00701C1D" w:rsidRPr="006D6117" w:rsidRDefault="00701C1D" w:rsidP="00596392">
            <w:pPr>
              <w:jc w:val="center"/>
              <w:rPr>
                <w:lang w:val="ro-RO"/>
              </w:rPr>
            </w:pPr>
            <w:r w:rsidRPr="006D6117">
              <w:rPr>
                <w:lang w:val="ro-RO"/>
              </w:rPr>
              <w:t>Primăria, primar</w:t>
            </w:r>
          </w:p>
        </w:tc>
      </w:tr>
      <w:tr w:rsidR="006D6117" w:rsidRPr="006D6117" w14:paraId="6C9D6158" w14:textId="77777777" w:rsidTr="00596392">
        <w:tc>
          <w:tcPr>
            <w:tcW w:w="713" w:type="dxa"/>
          </w:tcPr>
          <w:p w14:paraId="2DB839F5" w14:textId="77777777" w:rsidR="00701C1D" w:rsidRPr="006D6117" w:rsidRDefault="00701C1D" w:rsidP="00596392">
            <w:pPr>
              <w:jc w:val="center"/>
              <w:rPr>
                <w:lang w:val="ro-RO"/>
              </w:rPr>
            </w:pPr>
            <w:r w:rsidRPr="006D6117">
              <w:rPr>
                <w:lang w:val="ro-RO"/>
              </w:rPr>
              <w:t>22.</w:t>
            </w:r>
          </w:p>
        </w:tc>
        <w:tc>
          <w:tcPr>
            <w:tcW w:w="3823" w:type="dxa"/>
          </w:tcPr>
          <w:p w14:paraId="0F944A58" w14:textId="77777777" w:rsidR="00701C1D" w:rsidRPr="006D6117" w:rsidRDefault="00701C1D" w:rsidP="00596392">
            <w:pPr>
              <w:jc w:val="both"/>
              <w:rPr>
                <w:lang w:val="ro-RO"/>
              </w:rPr>
            </w:pPr>
            <w:r w:rsidRPr="006D6117">
              <w:rPr>
                <w:lang w:val="ro-RO"/>
              </w:rPr>
              <w:t>PRIMARUL</w:t>
            </w:r>
          </w:p>
        </w:tc>
        <w:tc>
          <w:tcPr>
            <w:tcW w:w="1985" w:type="dxa"/>
          </w:tcPr>
          <w:p w14:paraId="46F4B962" w14:textId="77777777" w:rsidR="00701C1D" w:rsidRPr="006D6117" w:rsidRDefault="00701C1D" w:rsidP="00596392">
            <w:pPr>
              <w:jc w:val="center"/>
              <w:rPr>
                <w:lang w:val="ro-RO"/>
              </w:rPr>
            </w:pPr>
            <w:r w:rsidRPr="006D6117">
              <w:rPr>
                <w:lang w:val="ro-RO"/>
              </w:rPr>
              <w:t>3133/206/2023</w:t>
            </w:r>
          </w:p>
        </w:tc>
        <w:tc>
          <w:tcPr>
            <w:tcW w:w="2693" w:type="dxa"/>
          </w:tcPr>
          <w:p w14:paraId="3578ACE9" w14:textId="77777777" w:rsidR="00701C1D" w:rsidRPr="006D6117" w:rsidRDefault="00701C1D" w:rsidP="00596392">
            <w:pPr>
              <w:ind w:left="-100" w:right="-108"/>
              <w:jc w:val="center"/>
              <w:rPr>
                <w:lang w:val="ro-RO"/>
              </w:rPr>
            </w:pPr>
            <w:proofErr w:type="spellStart"/>
            <w:r w:rsidRPr="006D6117">
              <w:rPr>
                <w:lang w:val="ro-RO"/>
              </w:rPr>
              <w:t>Obligaţia</w:t>
            </w:r>
            <w:proofErr w:type="spellEnd"/>
            <w:r w:rsidRPr="006D6117">
              <w:rPr>
                <w:lang w:val="ro-RO"/>
              </w:rPr>
              <w:t xml:space="preserve"> de a face</w:t>
            </w:r>
          </w:p>
        </w:tc>
        <w:tc>
          <w:tcPr>
            <w:tcW w:w="1418" w:type="dxa"/>
          </w:tcPr>
          <w:p w14:paraId="718E24FB" w14:textId="77777777" w:rsidR="00701C1D" w:rsidRPr="006D6117" w:rsidRDefault="00701C1D" w:rsidP="00596392">
            <w:pPr>
              <w:jc w:val="center"/>
              <w:rPr>
                <w:lang w:val="ro-RO"/>
              </w:rPr>
            </w:pPr>
            <w:r w:rsidRPr="006D6117">
              <w:rPr>
                <w:lang w:val="ro-RO"/>
              </w:rPr>
              <w:t>Pe rol</w:t>
            </w:r>
          </w:p>
        </w:tc>
        <w:tc>
          <w:tcPr>
            <w:tcW w:w="1440" w:type="dxa"/>
          </w:tcPr>
          <w:p w14:paraId="752DB62E" w14:textId="77777777" w:rsidR="00701C1D" w:rsidRPr="006D6117" w:rsidRDefault="00701C1D" w:rsidP="00596392">
            <w:pPr>
              <w:jc w:val="center"/>
              <w:rPr>
                <w:lang w:val="ro-RO"/>
              </w:rPr>
            </w:pPr>
            <w:r w:rsidRPr="006D6117">
              <w:rPr>
                <w:lang w:val="ro-RO"/>
              </w:rPr>
              <w:t>Judecătorie</w:t>
            </w:r>
          </w:p>
        </w:tc>
        <w:tc>
          <w:tcPr>
            <w:tcW w:w="1962" w:type="dxa"/>
          </w:tcPr>
          <w:p w14:paraId="75B2EC6F" w14:textId="77777777" w:rsidR="00701C1D" w:rsidRPr="006D6117" w:rsidRDefault="00701C1D" w:rsidP="00596392">
            <w:pPr>
              <w:jc w:val="center"/>
              <w:rPr>
                <w:lang w:val="ro-RO"/>
              </w:rPr>
            </w:pPr>
          </w:p>
        </w:tc>
        <w:tc>
          <w:tcPr>
            <w:tcW w:w="2160" w:type="dxa"/>
          </w:tcPr>
          <w:p w14:paraId="6C25438D" w14:textId="77777777" w:rsidR="00701C1D" w:rsidRPr="006D6117" w:rsidRDefault="00701C1D" w:rsidP="00596392">
            <w:pPr>
              <w:jc w:val="center"/>
              <w:rPr>
                <w:lang w:val="ro-RO"/>
              </w:rPr>
            </w:pPr>
            <w:r w:rsidRPr="006D6117">
              <w:rPr>
                <w:lang w:val="ro-RO"/>
              </w:rPr>
              <w:t>Vornicu Constantin</w:t>
            </w:r>
          </w:p>
        </w:tc>
      </w:tr>
      <w:tr w:rsidR="006D6117" w:rsidRPr="006D6117" w14:paraId="34012A5A" w14:textId="77777777" w:rsidTr="00596392">
        <w:tc>
          <w:tcPr>
            <w:tcW w:w="713" w:type="dxa"/>
          </w:tcPr>
          <w:p w14:paraId="6CAC672D" w14:textId="77777777" w:rsidR="00701C1D" w:rsidRPr="006D6117" w:rsidRDefault="00701C1D" w:rsidP="00596392">
            <w:pPr>
              <w:jc w:val="center"/>
              <w:rPr>
                <w:lang w:val="ro-RO"/>
              </w:rPr>
            </w:pPr>
            <w:r w:rsidRPr="006D6117">
              <w:rPr>
                <w:lang w:val="ro-RO"/>
              </w:rPr>
              <w:t>23.</w:t>
            </w:r>
          </w:p>
        </w:tc>
        <w:tc>
          <w:tcPr>
            <w:tcW w:w="3823" w:type="dxa"/>
          </w:tcPr>
          <w:p w14:paraId="2CFF0D14" w14:textId="77777777" w:rsidR="00701C1D" w:rsidRPr="006D6117" w:rsidRDefault="00701C1D" w:rsidP="00596392">
            <w:pPr>
              <w:jc w:val="both"/>
              <w:rPr>
                <w:lang w:val="ro-RO"/>
              </w:rPr>
            </w:pPr>
            <w:r w:rsidRPr="006D6117">
              <w:rPr>
                <w:lang w:val="ro-RO"/>
              </w:rPr>
              <w:t>GRIGORE ANGELA</w:t>
            </w:r>
          </w:p>
        </w:tc>
        <w:tc>
          <w:tcPr>
            <w:tcW w:w="1985" w:type="dxa"/>
          </w:tcPr>
          <w:p w14:paraId="4FA5891D" w14:textId="77777777" w:rsidR="00701C1D" w:rsidRPr="006D6117" w:rsidRDefault="00701C1D" w:rsidP="00596392">
            <w:pPr>
              <w:jc w:val="center"/>
              <w:rPr>
                <w:lang w:val="ro-RO"/>
              </w:rPr>
            </w:pPr>
            <w:r w:rsidRPr="006D6117">
              <w:rPr>
                <w:lang w:val="ro-RO"/>
              </w:rPr>
              <w:t>891/206/2025</w:t>
            </w:r>
          </w:p>
        </w:tc>
        <w:tc>
          <w:tcPr>
            <w:tcW w:w="2693" w:type="dxa"/>
          </w:tcPr>
          <w:p w14:paraId="1C89F701" w14:textId="77777777" w:rsidR="00701C1D" w:rsidRPr="006D6117" w:rsidRDefault="00701C1D" w:rsidP="00596392">
            <w:pPr>
              <w:ind w:left="-100" w:right="-108"/>
              <w:jc w:val="center"/>
              <w:rPr>
                <w:lang w:val="ro-RO"/>
              </w:rPr>
            </w:pPr>
            <w:r w:rsidRPr="006D6117">
              <w:rPr>
                <w:lang w:val="ro-RO"/>
              </w:rPr>
              <w:t>Fond funciar</w:t>
            </w:r>
          </w:p>
        </w:tc>
        <w:tc>
          <w:tcPr>
            <w:tcW w:w="1418" w:type="dxa"/>
          </w:tcPr>
          <w:p w14:paraId="73D59031" w14:textId="77777777" w:rsidR="00701C1D" w:rsidRPr="006D6117" w:rsidRDefault="00701C1D" w:rsidP="00596392">
            <w:pPr>
              <w:jc w:val="center"/>
              <w:rPr>
                <w:lang w:val="ro-RO"/>
              </w:rPr>
            </w:pPr>
            <w:r w:rsidRPr="006D6117">
              <w:rPr>
                <w:lang w:val="ro-RO"/>
              </w:rPr>
              <w:t>Pe rol</w:t>
            </w:r>
          </w:p>
        </w:tc>
        <w:tc>
          <w:tcPr>
            <w:tcW w:w="1440" w:type="dxa"/>
          </w:tcPr>
          <w:p w14:paraId="630995CB" w14:textId="77777777" w:rsidR="00701C1D" w:rsidRPr="006D6117" w:rsidRDefault="00701C1D" w:rsidP="00596392">
            <w:pPr>
              <w:jc w:val="center"/>
              <w:rPr>
                <w:lang w:val="ro-RO"/>
              </w:rPr>
            </w:pPr>
            <w:r w:rsidRPr="006D6117">
              <w:rPr>
                <w:lang w:val="ro-RO"/>
              </w:rPr>
              <w:t>Tribunal</w:t>
            </w:r>
          </w:p>
        </w:tc>
        <w:tc>
          <w:tcPr>
            <w:tcW w:w="1962" w:type="dxa"/>
          </w:tcPr>
          <w:p w14:paraId="01C47F77" w14:textId="77777777" w:rsidR="00701C1D" w:rsidRPr="006D6117" w:rsidRDefault="00701C1D" w:rsidP="00596392">
            <w:pPr>
              <w:jc w:val="center"/>
              <w:rPr>
                <w:lang w:val="ro-RO"/>
              </w:rPr>
            </w:pPr>
          </w:p>
        </w:tc>
        <w:tc>
          <w:tcPr>
            <w:tcW w:w="2160" w:type="dxa"/>
          </w:tcPr>
          <w:p w14:paraId="6A5AAF3A" w14:textId="77777777" w:rsidR="00701C1D" w:rsidRPr="006D6117" w:rsidRDefault="00701C1D" w:rsidP="00596392">
            <w:pPr>
              <w:jc w:val="center"/>
              <w:rPr>
                <w:lang w:val="ro-RO"/>
              </w:rPr>
            </w:pPr>
            <w:proofErr w:type="spellStart"/>
            <w:r w:rsidRPr="006D6117">
              <w:rPr>
                <w:lang w:val="ro-RO"/>
              </w:rPr>
              <w:t>Com</w:t>
            </w:r>
            <w:proofErr w:type="spellEnd"/>
            <w:r w:rsidRPr="006D6117">
              <w:rPr>
                <w:lang w:val="ro-RO"/>
              </w:rPr>
              <w:t>. fond funciar</w:t>
            </w:r>
          </w:p>
        </w:tc>
      </w:tr>
      <w:tr w:rsidR="006D6117" w:rsidRPr="006D6117" w14:paraId="4D1D80AC" w14:textId="77777777" w:rsidTr="00596392">
        <w:tc>
          <w:tcPr>
            <w:tcW w:w="713" w:type="dxa"/>
          </w:tcPr>
          <w:p w14:paraId="2BC286DA" w14:textId="77777777" w:rsidR="00701C1D" w:rsidRPr="006D6117" w:rsidRDefault="00701C1D" w:rsidP="00596392">
            <w:pPr>
              <w:jc w:val="center"/>
              <w:rPr>
                <w:lang w:val="ro-RO"/>
              </w:rPr>
            </w:pPr>
            <w:r w:rsidRPr="006D6117">
              <w:rPr>
                <w:lang w:val="ro-RO"/>
              </w:rPr>
              <w:t>24.</w:t>
            </w:r>
          </w:p>
        </w:tc>
        <w:tc>
          <w:tcPr>
            <w:tcW w:w="3823" w:type="dxa"/>
          </w:tcPr>
          <w:p w14:paraId="60BC2FF6" w14:textId="77777777" w:rsidR="00701C1D" w:rsidRPr="006D6117" w:rsidRDefault="00701C1D" w:rsidP="00596392">
            <w:pPr>
              <w:jc w:val="both"/>
              <w:rPr>
                <w:lang w:val="ro-RO"/>
              </w:rPr>
            </w:pPr>
            <w:r w:rsidRPr="006D6117">
              <w:rPr>
                <w:lang w:val="ro-RO"/>
              </w:rPr>
              <w:t xml:space="preserve">BADALE VERONICA </w:t>
            </w:r>
            <w:proofErr w:type="spellStart"/>
            <w:r w:rsidRPr="006D6117">
              <w:rPr>
                <w:lang w:val="ro-RO"/>
              </w:rPr>
              <w:t>şi</w:t>
            </w:r>
            <w:proofErr w:type="spellEnd"/>
            <w:r w:rsidRPr="006D6117">
              <w:rPr>
                <w:lang w:val="ro-RO"/>
              </w:rPr>
              <w:t xml:space="preserve"> </w:t>
            </w:r>
            <w:proofErr w:type="spellStart"/>
            <w:r w:rsidRPr="006D6117">
              <w:rPr>
                <w:lang w:val="ro-RO"/>
              </w:rPr>
              <w:t>alţii</w:t>
            </w:r>
            <w:proofErr w:type="spellEnd"/>
          </w:p>
        </w:tc>
        <w:tc>
          <w:tcPr>
            <w:tcW w:w="1985" w:type="dxa"/>
          </w:tcPr>
          <w:p w14:paraId="2E88D73F" w14:textId="77777777" w:rsidR="00701C1D" w:rsidRPr="006D6117" w:rsidRDefault="00701C1D" w:rsidP="00596392">
            <w:pPr>
              <w:jc w:val="center"/>
              <w:rPr>
                <w:lang w:val="ro-RO"/>
              </w:rPr>
            </w:pPr>
            <w:r w:rsidRPr="006D6117">
              <w:rPr>
                <w:lang w:val="ro-RO"/>
              </w:rPr>
              <w:t>2525/206/2025</w:t>
            </w:r>
          </w:p>
        </w:tc>
        <w:tc>
          <w:tcPr>
            <w:tcW w:w="2693" w:type="dxa"/>
          </w:tcPr>
          <w:p w14:paraId="52B64E6C" w14:textId="77777777" w:rsidR="00701C1D" w:rsidRPr="006D6117" w:rsidRDefault="00701C1D" w:rsidP="00596392">
            <w:pPr>
              <w:ind w:left="-100" w:right="-108"/>
              <w:jc w:val="center"/>
              <w:rPr>
                <w:lang w:val="ro-RO"/>
              </w:rPr>
            </w:pPr>
            <w:r w:rsidRPr="006D6117">
              <w:rPr>
                <w:lang w:val="ro-RO"/>
              </w:rPr>
              <w:t>Cerere privind ex. silită</w:t>
            </w:r>
          </w:p>
        </w:tc>
        <w:tc>
          <w:tcPr>
            <w:tcW w:w="1418" w:type="dxa"/>
          </w:tcPr>
          <w:p w14:paraId="36EB6A77" w14:textId="77777777" w:rsidR="00701C1D" w:rsidRPr="006D6117" w:rsidRDefault="00701C1D" w:rsidP="00596392">
            <w:pPr>
              <w:jc w:val="center"/>
              <w:rPr>
                <w:lang w:val="ro-RO"/>
              </w:rPr>
            </w:pPr>
            <w:r w:rsidRPr="006D6117">
              <w:rPr>
                <w:lang w:val="ro-RO"/>
              </w:rPr>
              <w:t>Pe rol</w:t>
            </w:r>
          </w:p>
        </w:tc>
        <w:tc>
          <w:tcPr>
            <w:tcW w:w="1440" w:type="dxa"/>
          </w:tcPr>
          <w:p w14:paraId="006019EC" w14:textId="77777777" w:rsidR="00701C1D" w:rsidRPr="006D6117" w:rsidRDefault="00701C1D" w:rsidP="00596392">
            <w:pPr>
              <w:jc w:val="center"/>
              <w:rPr>
                <w:lang w:val="ro-RO"/>
              </w:rPr>
            </w:pPr>
            <w:r w:rsidRPr="006D6117">
              <w:rPr>
                <w:lang w:val="ro-RO"/>
              </w:rPr>
              <w:t>Judecătorie</w:t>
            </w:r>
          </w:p>
        </w:tc>
        <w:tc>
          <w:tcPr>
            <w:tcW w:w="1962" w:type="dxa"/>
          </w:tcPr>
          <w:p w14:paraId="01CF192D" w14:textId="77777777" w:rsidR="00701C1D" w:rsidRPr="006D6117" w:rsidRDefault="00701C1D" w:rsidP="00596392">
            <w:pPr>
              <w:jc w:val="center"/>
              <w:rPr>
                <w:lang w:val="ro-RO"/>
              </w:rPr>
            </w:pPr>
          </w:p>
        </w:tc>
        <w:tc>
          <w:tcPr>
            <w:tcW w:w="2160" w:type="dxa"/>
          </w:tcPr>
          <w:p w14:paraId="01058DCC" w14:textId="77777777" w:rsidR="00701C1D" w:rsidRPr="006D6117" w:rsidRDefault="00701C1D" w:rsidP="00596392">
            <w:pPr>
              <w:jc w:val="center"/>
              <w:rPr>
                <w:lang w:val="ro-RO"/>
              </w:rPr>
            </w:pPr>
            <w:proofErr w:type="spellStart"/>
            <w:r w:rsidRPr="006D6117">
              <w:rPr>
                <w:lang w:val="ro-RO"/>
              </w:rPr>
              <w:t>Com</w:t>
            </w:r>
            <w:proofErr w:type="spellEnd"/>
            <w:r w:rsidRPr="006D6117">
              <w:rPr>
                <w:lang w:val="ro-RO"/>
              </w:rPr>
              <w:t>. fond funciar</w:t>
            </w:r>
          </w:p>
        </w:tc>
      </w:tr>
      <w:tr w:rsidR="006D6117" w:rsidRPr="006D6117" w14:paraId="3C0490CA" w14:textId="77777777" w:rsidTr="00596392">
        <w:tc>
          <w:tcPr>
            <w:tcW w:w="713" w:type="dxa"/>
          </w:tcPr>
          <w:p w14:paraId="7FDE1B90" w14:textId="77777777" w:rsidR="00701C1D" w:rsidRPr="006D6117" w:rsidRDefault="00701C1D" w:rsidP="00596392">
            <w:pPr>
              <w:jc w:val="center"/>
              <w:rPr>
                <w:lang w:val="ro-RO"/>
              </w:rPr>
            </w:pPr>
            <w:r w:rsidRPr="006D6117">
              <w:rPr>
                <w:lang w:val="ro-RO"/>
              </w:rPr>
              <w:t>25.</w:t>
            </w:r>
          </w:p>
        </w:tc>
        <w:tc>
          <w:tcPr>
            <w:tcW w:w="3823" w:type="dxa"/>
          </w:tcPr>
          <w:p w14:paraId="06D44E8A" w14:textId="77777777" w:rsidR="00701C1D" w:rsidRPr="006D6117" w:rsidRDefault="00701C1D" w:rsidP="00596392">
            <w:pPr>
              <w:jc w:val="both"/>
              <w:rPr>
                <w:lang w:val="ro-RO"/>
              </w:rPr>
            </w:pPr>
            <w:r w:rsidRPr="006D6117">
              <w:rPr>
                <w:lang w:val="ro-RO"/>
              </w:rPr>
              <w:t>MUNICIPIU</w:t>
            </w:r>
          </w:p>
        </w:tc>
        <w:tc>
          <w:tcPr>
            <w:tcW w:w="1985" w:type="dxa"/>
          </w:tcPr>
          <w:p w14:paraId="19D5B4EA" w14:textId="77777777" w:rsidR="00701C1D" w:rsidRPr="006D6117" w:rsidRDefault="00701C1D" w:rsidP="00596392">
            <w:pPr>
              <w:jc w:val="center"/>
              <w:rPr>
                <w:lang w:val="ro-RO"/>
              </w:rPr>
            </w:pPr>
            <w:r w:rsidRPr="006D6117">
              <w:rPr>
                <w:lang w:val="ro-RO"/>
              </w:rPr>
              <w:t>899/206/2025</w:t>
            </w:r>
          </w:p>
        </w:tc>
        <w:tc>
          <w:tcPr>
            <w:tcW w:w="2693" w:type="dxa"/>
          </w:tcPr>
          <w:p w14:paraId="368A3200" w14:textId="77777777" w:rsidR="00701C1D" w:rsidRPr="006D6117" w:rsidRDefault="00701C1D" w:rsidP="00596392">
            <w:pPr>
              <w:ind w:left="-100" w:right="-108"/>
              <w:jc w:val="center"/>
              <w:rPr>
                <w:lang w:val="ro-RO"/>
              </w:rPr>
            </w:pPr>
            <w:proofErr w:type="spellStart"/>
            <w:r w:rsidRPr="006D6117">
              <w:rPr>
                <w:lang w:val="ro-RO"/>
              </w:rPr>
              <w:t>Acţiune</w:t>
            </w:r>
            <w:proofErr w:type="spellEnd"/>
            <w:r w:rsidRPr="006D6117">
              <w:rPr>
                <w:lang w:val="ro-RO"/>
              </w:rPr>
              <w:t xml:space="preserve"> în daune </w:t>
            </w:r>
            <w:proofErr w:type="spellStart"/>
            <w:r w:rsidRPr="006D6117">
              <w:rPr>
                <w:lang w:val="ro-RO"/>
              </w:rPr>
              <w:t>contr</w:t>
            </w:r>
            <w:proofErr w:type="spellEnd"/>
            <w:r w:rsidRPr="006D6117">
              <w:rPr>
                <w:lang w:val="ro-RO"/>
              </w:rPr>
              <w:t>.</w:t>
            </w:r>
          </w:p>
        </w:tc>
        <w:tc>
          <w:tcPr>
            <w:tcW w:w="1418" w:type="dxa"/>
          </w:tcPr>
          <w:p w14:paraId="6EACFE4B" w14:textId="77777777" w:rsidR="00701C1D" w:rsidRPr="006D6117" w:rsidRDefault="00701C1D" w:rsidP="00596392">
            <w:pPr>
              <w:jc w:val="center"/>
              <w:rPr>
                <w:lang w:val="ro-RO"/>
              </w:rPr>
            </w:pPr>
          </w:p>
        </w:tc>
        <w:tc>
          <w:tcPr>
            <w:tcW w:w="1440" w:type="dxa"/>
          </w:tcPr>
          <w:p w14:paraId="7DA46A58" w14:textId="77777777" w:rsidR="00701C1D" w:rsidRPr="006D6117" w:rsidRDefault="00701C1D" w:rsidP="00596392">
            <w:pPr>
              <w:jc w:val="center"/>
              <w:rPr>
                <w:lang w:val="ro-RO"/>
              </w:rPr>
            </w:pPr>
          </w:p>
        </w:tc>
        <w:tc>
          <w:tcPr>
            <w:tcW w:w="1962" w:type="dxa"/>
          </w:tcPr>
          <w:p w14:paraId="2790AFC6" w14:textId="77777777" w:rsidR="00701C1D" w:rsidRPr="006D6117" w:rsidRDefault="00701C1D" w:rsidP="00596392">
            <w:pPr>
              <w:jc w:val="center"/>
              <w:rPr>
                <w:lang w:val="ro-RO"/>
              </w:rPr>
            </w:pPr>
            <w:r w:rsidRPr="006D6117">
              <w:rPr>
                <w:lang w:val="ro-RO"/>
              </w:rPr>
              <w:t>Admite cererea</w:t>
            </w:r>
          </w:p>
        </w:tc>
        <w:tc>
          <w:tcPr>
            <w:tcW w:w="2160" w:type="dxa"/>
          </w:tcPr>
          <w:p w14:paraId="74B417DE" w14:textId="77777777" w:rsidR="00701C1D" w:rsidRPr="006D6117" w:rsidRDefault="00701C1D" w:rsidP="00596392">
            <w:pPr>
              <w:jc w:val="center"/>
              <w:rPr>
                <w:lang w:val="ro-RO"/>
              </w:rPr>
            </w:pPr>
            <w:proofErr w:type="spellStart"/>
            <w:r w:rsidRPr="006D6117">
              <w:rPr>
                <w:lang w:val="ro-RO"/>
              </w:rPr>
              <w:t>Agsor</w:t>
            </w:r>
            <w:proofErr w:type="spellEnd"/>
            <w:r w:rsidRPr="006D6117">
              <w:rPr>
                <w:lang w:val="ro-RO"/>
              </w:rPr>
              <w:t xml:space="preserve"> </w:t>
            </w:r>
            <w:proofErr w:type="spellStart"/>
            <w:r w:rsidRPr="006D6117">
              <w:rPr>
                <w:lang w:val="ro-RO"/>
              </w:rPr>
              <w:t>Games</w:t>
            </w:r>
            <w:proofErr w:type="spellEnd"/>
            <w:r w:rsidRPr="006D6117">
              <w:rPr>
                <w:lang w:val="ro-RO"/>
              </w:rPr>
              <w:t xml:space="preserve"> SRL</w:t>
            </w:r>
          </w:p>
        </w:tc>
      </w:tr>
      <w:tr w:rsidR="006D6117" w:rsidRPr="006D6117" w14:paraId="7539B530" w14:textId="77777777" w:rsidTr="00596392">
        <w:tc>
          <w:tcPr>
            <w:tcW w:w="713" w:type="dxa"/>
          </w:tcPr>
          <w:p w14:paraId="0C61E9DD" w14:textId="77777777" w:rsidR="00701C1D" w:rsidRPr="006D6117" w:rsidRDefault="00701C1D" w:rsidP="00596392">
            <w:pPr>
              <w:jc w:val="center"/>
              <w:rPr>
                <w:bCs/>
                <w:lang w:val="ro-RO"/>
              </w:rPr>
            </w:pPr>
            <w:r w:rsidRPr="006D6117">
              <w:rPr>
                <w:bCs/>
                <w:lang w:val="ro-RO"/>
              </w:rPr>
              <w:t>26.</w:t>
            </w:r>
          </w:p>
        </w:tc>
        <w:tc>
          <w:tcPr>
            <w:tcW w:w="3823" w:type="dxa"/>
          </w:tcPr>
          <w:p w14:paraId="23557C4F" w14:textId="77777777" w:rsidR="00701C1D" w:rsidRPr="006D6117" w:rsidRDefault="00701C1D" w:rsidP="00596392">
            <w:pPr>
              <w:jc w:val="both"/>
              <w:rPr>
                <w:lang w:val="ro-RO"/>
              </w:rPr>
            </w:pPr>
            <w:r w:rsidRPr="006D6117">
              <w:rPr>
                <w:lang w:val="ro-RO"/>
              </w:rPr>
              <w:t>RTB FUNDS CONSULTING S.R.L.</w:t>
            </w:r>
          </w:p>
        </w:tc>
        <w:tc>
          <w:tcPr>
            <w:tcW w:w="1985" w:type="dxa"/>
          </w:tcPr>
          <w:p w14:paraId="218E9EF2" w14:textId="77777777" w:rsidR="00701C1D" w:rsidRPr="006D6117" w:rsidRDefault="00701C1D" w:rsidP="00596392">
            <w:pPr>
              <w:jc w:val="center"/>
              <w:rPr>
                <w:lang w:val="ro-RO"/>
              </w:rPr>
            </w:pPr>
            <w:r w:rsidRPr="006D6117">
              <w:rPr>
                <w:lang w:val="ro-RO"/>
              </w:rPr>
              <w:t>925/40/2025</w:t>
            </w:r>
          </w:p>
        </w:tc>
        <w:tc>
          <w:tcPr>
            <w:tcW w:w="2693" w:type="dxa"/>
          </w:tcPr>
          <w:p w14:paraId="77745EE3" w14:textId="77777777" w:rsidR="00701C1D" w:rsidRPr="006D6117" w:rsidRDefault="00701C1D" w:rsidP="00596392">
            <w:pPr>
              <w:ind w:left="-100" w:right="-108"/>
              <w:jc w:val="center"/>
              <w:rPr>
                <w:lang w:val="ro-RO"/>
              </w:rPr>
            </w:pPr>
            <w:r w:rsidRPr="006D6117">
              <w:rPr>
                <w:lang w:val="ro-RO"/>
              </w:rPr>
              <w:t xml:space="preserve">Litigiu </w:t>
            </w:r>
            <w:proofErr w:type="spellStart"/>
            <w:r w:rsidRPr="006D6117">
              <w:rPr>
                <w:lang w:val="ro-RO"/>
              </w:rPr>
              <w:t>achiziţii</w:t>
            </w:r>
            <w:proofErr w:type="spellEnd"/>
            <w:r w:rsidRPr="006D6117">
              <w:rPr>
                <w:lang w:val="ro-RO"/>
              </w:rPr>
              <w:t xml:space="preserve"> publice</w:t>
            </w:r>
          </w:p>
        </w:tc>
        <w:tc>
          <w:tcPr>
            <w:tcW w:w="1418" w:type="dxa"/>
          </w:tcPr>
          <w:p w14:paraId="4669146A" w14:textId="77777777" w:rsidR="00701C1D" w:rsidRPr="006D6117" w:rsidRDefault="00701C1D" w:rsidP="00596392">
            <w:pPr>
              <w:jc w:val="center"/>
              <w:rPr>
                <w:lang w:val="ro-RO"/>
              </w:rPr>
            </w:pPr>
            <w:r w:rsidRPr="006D6117">
              <w:rPr>
                <w:lang w:val="ro-RO"/>
              </w:rPr>
              <w:t>Pe rol</w:t>
            </w:r>
          </w:p>
        </w:tc>
        <w:tc>
          <w:tcPr>
            <w:tcW w:w="1440" w:type="dxa"/>
          </w:tcPr>
          <w:p w14:paraId="4840FA5A" w14:textId="77777777" w:rsidR="00701C1D" w:rsidRPr="006D6117" w:rsidRDefault="00701C1D" w:rsidP="00596392">
            <w:pPr>
              <w:jc w:val="center"/>
              <w:rPr>
                <w:lang w:val="ro-RO"/>
              </w:rPr>
            </w:pPr>
            <w:r w:rsidRPr="006D6117">
              <w:rPr>
                <w:lang w:val="ro-RO"/>
              </w:rPr>
              <w:t xml:space="preserve">Tr. </w:t>
            </w:r>
            <w:proofErr w:type="spellStart"/>
            <w:r w:rsidRPr="006D6117">
              <w:rPr>
                <w:lang w:val="ro-RO"/>
              </w:rPr>
              <w:t>Botoşani</w:t>
            </w:r>
            <w:proofErr w:type="spellEnd"/>
          </w:p>
        </w:tc>
        <w:tc>
          <w:tcPr>
            <w:tcW w:w="1962" w:type="dxa"/>
          </w:tcPr>
          <w:p w14:paraId="7FD13259" w14:textId="77777777" w:rsidR="00701C1D" w:rsidRPr="006D6117" w:rsidRDefault="00701C1D" w:rsidP="00596392">
            <w:pPr>
              <w:jc w:val="center"/>
              <w:rPr>
                <w:lang w:val="ro-RO"/>
              </w:rPr>
            </w:pPr>
          </w:p>
        </w:tc>
        <w:tc>
          <w:tcPr>
            <w:tcW w:w="2160" w:type="dxa"/>
          </w:tcPr>
          <w:p w14:paraId="17857081" w14:textId="77777777" w:rsidR="00701C1D" w:rsidRPr="006D6117" w:rsidRDefault="00701C1D" w:rsidP="00596392">
            <w:pPr>
              <w:jc w:val="center"/>
              <w:rPr>
                <w:lang w:val="ro-RO"/>
              </w:rPr>
            </w:pPr>
            <w:r w:rsidRPr="006D6117">
              <w:rPr>
                <w:lang w:val="ro-RO"/>
              </w:rPr>
              <w:t>Municipiul</w:t>
            </w:r>
          </w:p>
        </w:tc>
      </w:tr>
      <w:tr w:rsidR="006D6117" w:rsidRPr="006D6117" w14:paraId="5AB432EE" w14:textId="77777777" w:rsidTr="00596392">
        <w:tc>
          <w:tcPr>
            <w:tcW w:w="713" w:type="dxa"/>
          </w:tcPr>
          <w:p w14:paraId="41E8F8B6" w14:textId="77777777" w:rsidR="00701C1D" w:rsidRPr="006D6117" w:rsidRDefault="00701C1D" w:rsidP="00596392">
            <w:pPr>
              <w:jc w:val="center"/>
              <w:rPr>
                <w:lang w:val="ro-RO"/>
              </w:rPr>
            </w:pPr>
            <w:r w:rsidRPr="006D6117">
              <w:rPr>
                <w:lang w:val="ro-RO"/>
              </w:rPr>
              <w:lastRenderedPageBreak/>
              <w:t>27.</w:t>
            </w:r>
          </w:p>
        </w:tc>
        <w:tc>
          <w:tcPr>
            <w:tcW w:w="3823" w:type="dxa"/>
          </w:tcPr>
          <w:p w14:paraId="219A24C7" w14:textId="77777777" w:rsidR="00701C1D" w:rsidRPr="006D6117" w:rsidRDefault="00701C1D" w:rsidP="00596392">
            <w:pPr>
              <w:jc w:val="both"/>
              <w:rPr>
                <w:lang w:val="ro-RO"/>
              </w:rPr>
            </w:pPr>
            <w:r w:rsidRPr="006D6117">
              <w:rPr>
                <w:lang w:val="ro-RO"/>
              </w:rPr>
              <w:t>MUNICIPIUL</w:t>
            </w:r>
          </w:p>
        </w:tc>
        <w:tc>
          <w:tcPr>
            <w:tcW w:w="1985" w:type="dxa"/>
          </w:tcPr>
          <w:p w14:paraId="3181A4C9" w14:textId="77777777" w:rsidR="00701C1D" w:rsidRPr="006D6117" w:rsidRDefault="00701C1D" w:rsidP="00596392">
            <w:pPr>
              <w:jc w:val="center"/>
              <w:rPr>
                <w:lang w:val="ro-RO"/>
              </w:rPr>
            </w:pPr>
            <w:r w:rsidRPr="006D6117">
              <w:rPr>
                <w:lang w:val="ro-RO"/>
              </w:rPr>
              <w:t>1150/206/2020</w:t>
            </w:r>
          </w:p>
        </w:tc>
        <w:tc>
          <w:tcPr>
            <w:tcW w:w="2693" w:type="dxa"/>
          </w:tcPr>
          <w:p w14:paraId="559B793A" w14:textId="77777777" w:rsidR="00701C1D" w:rsidRPr="006D6117" w:rsidRDefault="00701C1D" w:rsidP="00596392">
            <w:pPr>
              <w:ind w:left="-100" w:right="-108"/>
              <w:jc w:val="center"/>
              <w:rPr>
                <w:lang w:val="ro-RO"/>
              </w:rPr>
            </w:pPr>
            <w:r w:rsidRPr="006D6117">
              <w:rPr>
                <w:lang w:val="ro-RO"/>
              </w:rPr>
              <w:t xml:space="preserve">Contest. p-v </w:t>
            </w:r>
            <w:proofErr w:type="spellStart"/>
            <w:r w:rsidRPr="006D6117">
              <w:rPr>
                <w:lang w:val="ro-RO"/>
              </w:rPr>
              <w:t>licitaţie</w:t>
            </w:r>
            <w:proofErr w:type="spellEnd"/>
          </w:p>
        </w:tc>
        <w:tc>
          <w:tcPr>
            <w:tcW w:w="1418" w:type="dxa"/>
          </w:tcPr>
          <w:p w14:paraId="4886877A" w14:textId="77777777" w:rsidR="00701C1D" w:rsidRPr="006D6117" w:rsidRDefault="00701C1D" w:rsidP="00596392">
            <w:pPr>
              <w:jc w:val="center"/>
              <w:rPr>
                <w:lang w:val="ro-RO"/>
              </w:rPr>
            </w:pPr>
          </w:p>
        </w:tc>
        <w:tc>
          <w:tcPr>
            <w:tcW w:w="1440" w:type="dxa"/>
          </w:tcPr>
          <w:p w14:paraId="6C083241" w14:textId="77777777" w:rsidR="00701C1D" w:rsidRPr="006D6117" w:rsidRDefault="00701C1D" w:rsidP="00596392">
            <w:pPr>
              <w:jc w:val="center"/>
              <w:rPr>
                <w:lang w:val="ro-RO"/>
              </w:rPr>
            </w:pPr>
          </w:p>
        </w:tc>
        <w:tc>
          <w:tcPr>
            <w:tcW w:w="1962" w:type="dxa"/>
          </w:tcPr>
          <w:p w14:paraId="117CC6C7" w14:textId="77777777" w:rsidR="00701C1D" w:rsidRPr="006D6117" w:rsidRDefault="00701C1D" w:rsidP="00596392">
            <w:pPr>
              <w:jc w:val="center"/>
              <w:rPr>
                <w:lang w:val="ro-RO"/>
              </w:rPr>
            </w:pPr>
            <w:r w:rsidRPr="006D6117">
              <w:rPr>
                <w:lang w:val="ro-RO"/>
              </w:rPr>
              <w:t>Perimat</w:t>
            </w:r>
          </w:p>
        </w:tc>
        <w:tc>
          <w:tcPr>
            <w:tcW w:w="2160" w:type="dxa"/>
          </w:tcPr>
          <w:p w14:paraId="7AE267C7" w14:textId="77777777" w:rsidR="00701C1D" w:rsidRPr="006D6117" w:rsidRDefault="00701C1D" w:rsidP="00596392">
            <w:pPr>
              <w:jc w:val="center"/>
              <w:rPr>
                <w:lang w:val="ro-RO"/>
              </w:rPr>
            </w:pPr>
            <w:r w:rsidRPr="006D6117">
              <w:rPr>
                <w:lang w:val="ro-RO"/>
              </w:rPr>
              <w:t xml:space="preserve">Group </w:t>
            </w:r>
            <w:proofErr w:type="spellStart"/>
            <w:r w:rsidRPr="006D6117">
              <w:rPr>
                <w:lang w:val="ro-RO"/>
              </w:rPr>
              <w:t>Ipi</w:t>
            </w:r>
            <w:proofErr w:type="spellEnd"/>
            <w:r w:rsidRPr="006D6117">
              <w:rPr>
                <w:lang w:val="ro-RO"/>
              </w:rPr>
              <w:t xml:space="preserve"> Buc SRL</w:t>
            </w:r>
          </w:p>
        </w:tc>
      </w:tr>
      <w:tr w:rsidR="006D6117" w:rsidRPr="006D6117" w14:paraId="548FC408" w14:textId="77777777" w:rsidTr="00596392">
        <w:tc>
          <w:tcPr>
            <w:tcW w:w="713" w:type="dxa"/>
          </w:tcPr>
          <w:p w14:paraId="4E12B531" w14:textId="77777777" w:rsidR="00701C1D" w:rsidRPr="006D6117" w:rsidRDefault="00701C1D" w:rsidP="00596392">
            <w:pPr>
              <w:jc w:val="center"/>
              <w:rPr>
                <w:lang w:val="ro-RO"/>
              </w:rPr>
            </w:pPr>
            <w:r w:rsidRPr="006D6117">
              <w:rPr>
                <w:lang w:val="ro-RO"/>
              </w:rPr>
              <w:t>28.</w:t>
            </w:r>
          </w:p>
        </w:tc>
        <w:tc>
          <w:tcPr>
            <w:tcW w:w="3823" w:type="dxa"/>
          </w:tcPr>
          <w:p w14:paraId="3EBE05BF" w14:textId="77777777" w:rsidR="00701C1D" w:rsidRPr="006D6117" w:rsidRDefault="00701C1D" w:rsidP="00596392">
            <w:pPr>
              <w:jc w:val="both"/>
              <w:rPr>
                <w:lang w:val="ro-RO"/>
              </w:rPr>
            </w:pPr>
            <w:r w:rsidRPr="006D6117">
              <w:rPr>
                <w:lang w:val="ro-RO"/>
              </w:rPr>
              <w:t>FLORCONSTRUCT S.R.L.</w:t>
            </w:r>
          </w:p>
        </w:tc>
        <w:tc>
          <w:tcPr>
            <w:tcW w:w="1985" w:type="dxa"/>
          </w:tcPr>
          <w:p w14:paraId="1AEF4E46" w14:textId="77777777" w:rsidR="00701C1D" w:rsidRPr="006D6117" w:rsidRDefault="00701C1D" w:rsidP="00596392">
            <w:pPr>
              <w:jc w:val="center"/>
              <w:rPr>
                <w:lang w:val="ro-RO"/>
              </w:rPr>
            </w:pPr>
            <w:r w:rsidRPr="006D6117">
              <w:rPr>
                <w:lang w:val="ro-RO"/>
              </w:rPr>
              <w:t>749/86/2021</w:t>
            </w:r>
          </w:p>
        </w:tc>
        <w:tc>
          <w:tcPr>
            <w:tcW w:w="2693" w:type="dxa"/>
          </w:tcPr>
          <w:p w14:paraId="699A9DC2" w14:textId="77777777" w:rsidR="00701C1D" w:rsidRPr="006D6117" w:rsidRDefault="00701C1D" w:rsidP="00596392">
            <w:pPr>
              <w:ind w:left="-100" w:right="-108"/>
              <w:jc w:val="center"/>
              <w:rPr>
                <w:lang w:val="ro-RO"/>
              </w:rPr>
            </w:pPr>
            <w:proofErr w:type="spellStart"/>
            <w:r w:rsidRPr="006D6117">
              <w:rPr>
                <w:lang w:val="ro-RO"/>
              </w:rPr>
              <w:t>Pretenţii</w:t>
            </w:r>
            <w:proofErr w:type="spellEnd"/>
          </w:p>
        </w:tc>
        <w:tc>
          <w:tcPr>
            <w:tcW w:w="1418" w:type="dxa"/>
          </w:tcPr>
          <w:p w14:paraId="6BA2FC82" w14:textId="77777777" w:rsidR="00701C1D" w:rsidRPr="006D6117" w:rsidRDefault="00701C1D" w:rsidP="00596392">
            <w:pPr>
              <w:jc w:val="center"/>
              <w:rPr>
                <w:lang w:val="ro-RO"/>
              </w:rPr>
            </w:pPr>
            <w:r w:rsidRPr="006D6117">
              <w:rPr>
                <w:lang w:val="ro-RO"/>
              </w:rPr>
              <w:t>Pe rol</w:t>
            </w:r>
          </w:p>
        </w:tc>
        <w:tc>
          <w:tcPr>
            <w:tcW w:w="1440" w:type="dxa"/>
          </w:tcPr>
          <w:p w14:paraId="66BDE9AE" w14:textId="77777777" w:rsidR="00701C1D" w:rsidRPr="006D6117" w:rsidRDefault="00701C1D" w:rsidP="00596392">
            <w:pPr>
              <w:jc w:val="center"/>
              <w:rPr>
                <w:lang w:val="ro-RO"/>
              </w:rPr>
            </w:pPr>
            <w:r w:rsidRPr="006D6117">
              <w:rPr>
                <w:lang w:val="ro-RO"/>
              </w:rPr>
              <w:t>Tribunal</w:t>
            </w:r>
          </w:p>
        </w:tc>
        <w:tc>
          <w:tcPr>
            <w:tcW w:w="1962" w:type="dxa"/>
          </w:tcPr>
          <w:p w14:paraId="1EBAAC21" w14:textId="77777777" w:rsidR="00701C1D" w:rsidRPr="006D6117" w:rsidRDefault="00701C1D" w:rsidP="00596392">
            <w:pPr>
              <w:jc w:val="center"/>
              <w:rPr>
                <w:lang w:val="ro-RO"/>
              </w:rPr>
            </w:pPr>
          </w:p>
        </w:tc>
        <w:tc>
          <w:tcPr>
            <w:tcW w:w="2160" w:type="dxa"/>
          </w:tcPr>
          <w:p w14:paraId="7A6A2163" w14:textId="77777777" w:rsidR="00701C1D" w:rsidRPr="006D6117" w:rsidRDefault="00701C1D" w:rsidP="00596392">
            <w:pPr>
              <w:jc w:val="center"/>
              <w:rPr>
                <w:lang w:val="ro-RO"/>
              </w:rPr>
            </w:pPr>
            <w:r w:rsidRPr="006D6117">
              <w:rPr>
                <w:lang w:val="ro-RO"/>
              </w:rPr>
              <w:t>Municipiul</w:t>
            </w:r>
          </w:p>
        </w:tc>
      </w:tr>
      <w:tr w:rsidR="006D6117" w:rsidRPr="006D6117" w14:paraId="30C3664F" w14:textId="77777777" w:rsidTr="00596392">
        <w:tc>
          <w:tcPr>
            <w:tcW w:w="713" w:type="dxa"/>
          </w:tcPr>
          <w:p w14:paraId="2A60447E" w14:textId="77777777" w:rsidR="00701C1D" w:rsidRPr="006D6117" w:rsidRDefault="00701C1D" w:rsidP="00596392">
            <w:pPr>
              <w:jc w:val="center"/>
              <w:rPr>
                <w:lang w:val="ro-RO"/>
              </w:rPr>
            </w:pPr>
            <w:r w:rsidRPr="006D6117">
              <w:rPr>
                <w:lang w:val="ro-RO"/>
              </w:rPr>
              <w:t>29.</w:t>
            </w:r>
          </w:p>
        </w:tc>
        <w:tc>
          <w:tcPr>
            <w:tcW w:w="3823" w:type="dxa"/>
          </w:tcPr>
          <w:p w14:paraId="4A306A98" w14:textId="77777777" w:rsidR="00701C1D" w:rsidRPr="006D6117" w:rsidRDefault="00701C1D" w:rsidP="00596392">
            <w:pPr>
              <w:jc w:val="both"/>
              <w:rPr>
                <w:lang w:val="ro-RO"/>
              </w:rPr>
            </w:pPr>
            <w:r w:rsidRPr="006D6117">
              <w:rPr>
                <w:lang w:val="ro-RO"/>
              </w:rPr>
              <w:t>MUNICIPIUL</w:t>
            </w:r>
          </w:p>
        </w:tc>
        <w:tc>
          <w:tcPr>
            <w:tcW w:w="1985" w:type="dxa"/>
          </w:tcPr>
          <w:p w14:paraId="3E76145F" w14:textId="77777777" w:rsidR="00701C1D" w:rsidRPr="006D6117" w:rsidRDefault="00701C1D" w:rsidP="00596392">
            <w:pPr>
              <w:jc w:val="center"/>
              <w:rPr>
                <w:lang w:val="ro-RO"/>
              </w:rPr>
            </w:pPr>
            <w:r w:rsidRPr="006D6117">
              <w:rPr>
                <w:lang w:val="ro-RO"/>
              </w:rPr>
              <w:t>8/86/2023**</w:t>
            </w:r>
          </w:p>
        </w:tc>
        <w:tc>
          <w:tcPr>
            <w:tcW w:w="2693" w:type="dxa"/>
          </w:tcPr>
          <w:p w14:paraId="52F86178" w14:textId="77777777" w:rsidR="00701C1D" w:rsidRPr="006D6117" w:rsidRDefault="00701C1D" w:rsidP="00596392">
            <w:pPr>
              <w:ind w:left="-100" w:right="-108"/>
              <w:jc w:val="center"/>
              <w:rPr>
                <w:lang w:val="ro-RO"/>
              </w:rPr>
            </w:pPr>
            <w:proofErr w:type="spellStart"/>
            <w:r w:rsidRPr="006D6117">
              <w:rPr>
                <w:lang w:val="ro-RO"/>
              </w:rPr>
              <w:t>Pretenţii</w:t>
            </w:r>
            <w:proofErr w:type="spellEnd"/>
          </w:p>
        </w:tc>
        <w:tc>
          <w:tcPr>
            <w:tcW w:w="1418" w:type="dxa"/>
          </w:tcPr>
          <w:p w14:paraId="1DC01415" w14:textId="77777777" w:rsidR="00701C1D" w:rsidRPr="006D6117" w:rsidRDefault="00701C1D" w:rsidP="00596392">
            <w:pPr>
              <w:jc w:val="center"/>
              <w:rPr>
                <w:lang w:val="ro-RO"/>
              </w:rPr>
            </w:pPr>
            <w:r w:rsidRPr="006D6117">
              <w:rPr>
                <w:lang w:val="ro-RO"/>
              </w:rPr>
              <w:t>Pe rol</w:t>
            </w:r>
          </w:p>
        </w:tc>
        <w:tc>
          <w:tcPr>
            <w:tcW w:w="1440" w:type="dxa"/>
          </w:tcPr>
          <w:p w14:paraId="6CCF3B26" w14:textId="77777777" w:rsidR="00701C1D" w:rsidRPr="006D6117" w:rsidRDefault="00701C1D" w:rsidP="00596392">
            <w:pPr>
              <w:jc w:val="center"/>
              <w:rPr>
                <w:lang w:val="ro-RO"/>
              </w:rPr>
            </w:pPr>
            <w:r w:rsidRPr="006D6117">
              <w:rPr>
                <w:lang w:val="ro-RO"/>
              </w:rPr>
              <w:t>Tribunal</w:t>
            </w:r>
          </w:p>
        </w:tc>
        <w:tc>
          <w:tcPr>
            <w:tcW w:w="1962" w:type="dxa"/>
          </w:tcPr>
          <w:p w14:paraId="651D129E" w14:textId="77777777" w:rsidR="00701C1D" w:rsidRPr="006D6117" w:rsidRDefault="00701C1D" w:rsidP="00596392">
            <w:pPr>
              <w:jc w:val="center"/>
              <w:rPr>
                <w:lang w:val="ro-RO"/>
              </w:rPr>
            </w:pPr>
          </w:p>
        </w:tc>
        <w:tc>
          <w:tcPr>
            <w:tcW w:w="2160" w:type="dxa"/>
          </w:tcPr>
          <w:p w14:paraId="2760344E" w14:textId="77777777" w:rsidR="00701C1D" w:rsidRPr="006D6117" w:rsidRDefault="00701C1D" w:rsidP="00596392">
            <w:pPr>
              <w:jc w:val="center"/>
              <w:rPr>
                <w:lang w:val="ro-RO"/>
              </w:rPr>
            </w:pPr>
            <w:proofErr w:type="spellStart"/>
            <w:r w:rsidRPr="006D6117">
              <w:rPr>
                <w:lang w:val="ro-RO"/>
              </w:rPr>
              <w:t>Acet</w:t>
            </w:r>
            <w:proofErr w:type="spellEnd"/>
            <w:r w:rsidRPr="006D6117">
              <w:rPr>
                <w:lang w:val="ro-RO"/>
              </w:rPr>
              <w:t xml:space="preserve"> S.A.</w:t>
            </w:r>
          </w:p>
        </w:tc>
      </w:tr>
      <w:tr w:rsidR="006D6117" w:rsidRPr="006D6117" w14:paraId="37CA4AEF" w14:textId="77777777" w:rsidTr="00596392">
        <w:tc>
          <w:tcPr>
            <w:tcW w:w="713" w:type="dxa"/>
          </w:tcPr>
          <w:p w14:paraId="5338B399" w14:textId="77777777" w:rsidR="00701C1D" w:rsidRPr="006D6117" w:rsidRDefault="00701C1D" w:rsidP="00596392">
            <w:pPr>
              <w:jc w:val="center"/>
              <w:rPr>
                <w:lang w:val="ro-RO"/>
              </w:rPr>
            </w:pPr>
            <w:r w:rsidRPr="006D6117">
              <w:rPr>
                <w:lang w:val="ro-RO"/>
              </w:rPr>
              <w:t>30.</w:t>
            </w:r>
          </w:p>
        </w:tc>
        <w:tc>
          <w:tcPr>
            <w:tcW w:w="3823" w:type="dxa"/>
          </w:tcPr>
          <w:p w14:paraId="414ED8B0" w14:textId="77777777" w:rsidR="00701C1D" w:rsidRPr="006D6117" w:rsidRDefault="00701C1D" w:rsidP="00596392">
            <w:pPr>
              <w:jc w:val="both"/>
              <w:rPr>
                <w:lang w:val="ro-RO"/>
              </w:rPr>
            </w:pPr>
            <w:r w:rsidRPr="006D6117">
              <w:rPr>
                <w:lang w:val="ro-RO"/>
              </w:rPr>
              <w:t>MUNICIPIUL</w:t>
            </w:r>
          </w:p>
        </w:tc>
        <w:tc>
          <w:tcPr>
            <w:tcW w:w="1985" w:type="dxa"/>
          </w:tcPr>
          <w:p w14:paraId="08DBA531" w14:textId="77777777" w:rsidR="00701C1D" w:rsidRPr="006D6117" w:rsidRDefault="00701C1D" w:rsidP="00596392">
            <w:pPr>
              <w:jc w:val="center"/>
              <w:rPr>
                <w:lang w:val="ro-RO"/>
              </w:rPr>
            </w:pPr>
            <w:r w:rsidRPr="006D6117">
              <w:rPr>
                <w:lang w:val="ro-RO"/>
              </w:rPr>
              <w:t>279/206/2022</w:t>
            </w:r>
          </w:p>
        </w:tc>
        <w:tc>
          <w:tcPr>
            <w:tcW w:w="2693" w:type="dxa"/>
          </w:tcPr>
          <w:p w14:paraId="6D5D06B0" w14:textId="77777777" w:rsidR="00701C1D" w:rsidRPr="006D6117" w:rsidRDefault="00701C1D" w:rsidP="00596392">
            <w:pPr>
              <w:ind w:left="-100" w:right="-108"/>
              <w:jc w:val="center"/>
              <w:rPr>
                <w:lang w:val="ro-RO"/>
              </w:rPr>
            </w:pPr>
            <w:proofErr w:type="spellStart"/>
            <w:r w:rsidRPr="006D6117">
              <w:rPr>
                <w:lang w:val="ro-RO"/>
              </w:rPr>
              <w:t>Acţ</w:t>
            </w:r>
            <w:proofErr w:type="spellEnd"/>
            <w:r w:rsidRPr="006D6117">
              <w:rPr>
                <w:lang w:val="ro-RO"/>
              </w:rPr>
              <w:t xml:space="preserve">. în </w:t>
            </w:r>
            <w:proofErr w:type="spellStart"/>
            <w:r w:rsidRPr="006D6117">
              <w:rPr>
                <w:lang w:val="ro-RO"/>
              </w:rPr>
              <w:t>răsp</w:t>
            </w:r>
            <w:proofErr w:type="spellEnd"/>
            <w:r w:rsidRPr="006D6117">
              <w:rPr>
                <w:lang w:val="ro-RO"/>
              </w:rPr>
              <w:t>. contractuală</w:t>
            </w:r>
          </w:p>
        </w:tc>
        <w:tc>
          <w:tcPr>
            <w:tcW w:w="1418" w:type="dxa"/>
          </w:tcPr>
          <w:p w14:paraId="24D68F7E" w14:textId="77777777" w:rsidR="00701C1D" w:rsidRPr="006D6117" w:rsidRDefault="00701C1D" w:rsidP="00596392">
            <w:pPr>
              <w:jc w:val="center"/>
              <w:rPr>
                <w:lang w:val="ro-RO"/>
              </w:rPr>
            </w:pPr>
          </w:p>
        </w:tc>
        <w:tc>
          <w:tcPr>
            <w:tcW w:w="1440" w:type="dxa"/>
          </w:tcPr>
          <w:p w14:paraId="564B8A7F" w14:textId="77777777" w:rsidR="00701C1D" w:rsidRPr="006D6117" w:rsidRDefault="00701C1D" w:rsidP="00596392">
            <w:pPr>
              <w:jc w:val="center"/>
              <w:rPr>
                <w:lang w:val="ro-RO"/>
              </w:rPr>
            </w:pPr>
          </w:p>
        </w:tc>
        <w:tc>
          <w:tcPr>
            <w:tcW w:w="1962" w:type="dxa"/>
          </w:tcPr>
          <w:p w14:paraId="2B0D0D0B" w14:textId="77777777" w:rsidR="00701C1D" w:rsidRPr="006D6117" w:rsidRDefault="00701C1D" w:rsidP="00596392">
            <w:pPr>
              <w:jc w:val="center"/>
              <w:rPr>
                <w:lang w:val="ro-RO"/>
              </w:rPr>
            </w:pPr>
            <w:r w:rsidRPr="006D6117">
              <w:rPr>
                <w:lang w:val="ro-RO"/>
              </w:rPr>
              <w:t>Ad. în parte cer.</w:t>
            </w:r>
          </w:p>
        </w:tc>
        <w:tc>
          <w:tcPr>
            <w:tcW w:w="2160" w:type="dxa"/>
          </w:tcPr>
          <w:p w14:paraId="2EBA2FD8" w14:textId="77777777" w:rsidR="00701C1D" w:rsidRPr="006D6117" w:rsidRDefault="00701C1D" w:rsidP="00596392">
            <w:pPr>
              <w:jc w:val="center"/>
              <w:rPr>
                <w:lang w:val="ro-RO"/>
              </w:rPr>
            </w:pPr>
            <w:proofErr w:type="spellStart"/>
            <w:r w:rsidRPr="006D6117">
              <w:rPr>
                <w:lang w:val="ro-RO"/>
              </w:rPr>
              <w:t>Prundean</w:t>
            </w:r>
            <w:proofErr w:type="spellEnd"/>
            <w:r w:rsidRPr="006D6117">
              <w:rPr>
                <w:lang w:val="ro-RO"/>
              </w:rPr>
              <w:t xml:space="preserve"> Stelian</w:t>
            </w:r>
          </w:p>
        </w:tc>
      </w:tr>
      <w:tr w:rsidR="006D6117" w:rsidRPr="006D6117" w14:paraId="23F603E0" w14:textId="77777777" w:rsidTr="00596392">
        <w:tc>
          <w:tcPr>
            <w:tcW w:w="713" w:type="dxa"/>
          </w:tcPr>
          <w:p w14:paraId="66A98804" w14:textId="77777777" w:rsidR="00701C1D" w:rsidRPr="006D6117" w:rsidRDefault="00701C1D" w:rsidP="00596392">
            <w:pPr>
              <w:jc w:val="center"/>
              <w:rPr>
                <w:lang w:val="ro-RO"/>
              </w:rPr>
            </w:pPr>
            <w:r w:rsidRPr="006D6117">
              <w:rPr>
                <w:lang w:val="ro-RO"/>
              </w:rPr>
              <w:t>31.</w:t>
            </w:r>
          </w:p>
        </w:tc>
        <w:tc>
          <w:tcPr>
            <w:tcW w:w="3823" w:type="dxa"/>
          </w:tcPr>
          <w:p w14:paraId="10D3EF73" w14:textId="77777777" w:rsidR="00701C1D" w:rsidRPr="006D6117" w:rsidRDefault="00701C1D" w:rsidP="00596392">
            <w:pPr>
              <w:jc w:val="both"/>
              <w:rPr>
                <w:lang w:val="ro-RO"/>
              </w:rPr>
            </w:pPr>
            <w:r w:rsidRPr="006D6117">
              <w:rPr>
                <w:lang w:val="ro-RO"/>
              </w:rPr>
              <w:t>FLORCONSTRUCT S.R.L.</w:t>
            </w:r>
          </w:p>
        </w:tc>
        <w:tc>
          <w:tcPr>
            <w:tcW w:w="1985" w:type="dxa"/>
          </w:tcPr>
          <w:p w14:paraId="2D95DB21" w14:textId="77777777" w:rsidR="00701C1D" w:rsidRPr="006D6117" w:rsidRDefault="00701C1D" w:rsidP="00596392">
            <w:pPr>
              <w:jc w:val="center"/>
              <w:rPr>
                <w:lang w:val="ro-RO"/>
              </w:rPr>
            </w:pPr>
            <w:r w:rsidRPr="006D6117">
              <w:rPr>
                <w:lang w:val="ro-RO"/>
              </w:rPr>
              <w:t>2956/86/2024</w:t>
            </w:r>
          </w:p>
        </w:tc>
        <w:tc>
          <w:tcPr>
            <w:tcW w:w="2693" w:type="dxa"/>
          </w:tcPr>
          <w:p w14:paraId="69045E59" w14:textId="77777777" w:rsidR="00701C1D" w:rsidRPr="006D6117" w:rsidRDefault="00701C1D" w:rsidP="00596392">
            <w:pPr>
              <w:ind w:left="-100" w:right="-108"/>
              <w:jc w:val="center"/>
              <w:rPr>
                <w:lang w:val="ro-RO"/>
              </w:rPr>
            </w:pPr>
            <w:proofErr w:type="spellStart"/>
            <w:r w:rsidRPr="006D6117">
              <w:rPr>
                <w:lang w:val="ro-RO"/>
              </w:rPr>
              <w:t>Pretenţii</w:t>
            </w:r>
            <w:proofErr w:type="spellEnd"/>
          </w:p>
        </w:tc>
        <w:tc>
          <w:tcPr>
            <w:tcW w:w="1418" w:type="dxa"/>
          </w:tcPr>
          <w:p w14:paraId="67A4629B" w14:textId="77777777" w:rsidR="00701C1D" w:rsidRPr="006D6117" w:rsidRDefault="00701C1D" w:rsidP="00596392">
            <w:pPr>
              <w:jc w:val="center"/>
              <w:rPr>
                <w:lang w:val="ro-RO"/>
              </w:rPr>
            </w:pPr>
            <w:r w:rsidRPr="006D6117">
              <w:rPr>
                <w:lang w:val="ro-RO"/>
              </w:rPr>
              <w:t>Pe rol</w:t>
            </w:r>
          </w:p>
        </w:tc>
        <w:tc>
          <w:tcPr>
            <w:tcW w:w="1440" w:type="dxa"/>
          </w:tcPr>
          <w:p w14:paraId="2867D231" w14:textId="77777777" w:rsidR="00701C1D" w:rsidRPr="006D6117" w:rsidRDefault="00701C1D" w:rsidP="00596392">
            <w:pPr>
              <w:jc w:val="center"/>
              <w:rPr>
                <w:lang w:val="ro-RO"/>
              </w:rPr>
            </w:pPr>
            <w:r w:rsidRPr="006D6117">
              <w:rPr>
                <w:lang w:val="ro-RO"/>
              </w:rPr>
              <w:t>Tribunal</w:t>
            </w:r>
          </w:p>
        </w:tc>
        <w:tc>
          <w:tcPr>
            <w:tcW w:w="1962" w:type="dxa"/>
          </w:tcPr>
          <w:p w14:paraId="31F75B46" w14:textId="77777777" w:rsidR="00701C1D" w:rsidRPr="006D6117" w:rsidRDefault="00701C1D" w:rsidP="00596392">
            <w:pPr>
              <w:jc w:val="center"/>
              <w:rPr>
                <w:lang w:val="ro-RO"/>
              </w:rPr>
            </w:pPr>
          </w:p>
        </w:tc>
        <w:tc>
          <w:tcPr>
            <w:tcW w:w="2160" w:type="dxa"/>
          </w:tcPr>
          <w:p w14:paraId="79754C1E" w14:textId="77777777" w:rsidR="00701C1D" w:rsidRPr="006D6117" w:rsidRDefault="00701C1D" w:rsidP="00596392">
            <w:pPr>
              <w:jc w:val="center"/>
              <w:rPr>
                <w:lang w:val="ro-RO"/>
              </w:rPr>
            </w:pPr>
            <w:r w:rsidRPr="006D6117">
              <w:rPr>
                <w:lang w:val="ro-RO"/>
              </w:rPr>
              <w:t>Municipiul</w:t>
            </w:r>
          </w:p>
        </w:tc>
      </w:tr>
      <w:tr w:rsidR="006D6117" w:rsidRPr="006D6117" w14:paraId="19988DB3" w14:textId="77777777" w:rsidTr="00596392">
        <w:tc>
          <w:tcPr>
            <w:tcW w:w="713" w:type="dxa"/>
          </w:tcPr>
          <w:p w14:paraId="2FFF6E49" w14:textId="77777777" w:rsidR="00701C1D" w:rsidRPr="006D6117" w:rsidRDefault="00701C1D" w:rsidP="00596392">
            <w:pPr>
              <w:jc w:val="center"/>
              <w:rPr>
                <w:lang w:val="ro-RO"/>
              </w:rPr>
            </w:pPr>
            <w:r w:rsidRPr="006D6117">
              <w:rPr>
                <w:lang w:val="ro-RO"/>
              </w:rPr>
              <w:t>32.</w:t>
            </w:r>
          </w:p>
        </w:tc>
        <w:tc>
          <w:tcPr>
            <w:tcW w:w="3823" w:type="dxa"/>
          </w:tcPr>
          <w:p w14:paraId="7536AC0D" w14:textId="77777777" w:rsidR="00701C1D" w:rsidRPr="006D6117" w:rsidRDefault="00701C1D" w:rsidP="00596392">
            <w:pPr>
              <w:jc w:val="both"/>
              <w:rPr>
                <w:lang w:val="ro-RO"/>
              </w:rPr>
            </w:pPr>
            <w:r w:rsidRPr="006D6117">
              <w:rPr>
                <w:lang w:val="ro-RO"/>
              </w:rPr>
              <w:t>GRĂMADĂ ION-STELIAN</w:t>
            </w:r>
          </w:p>
        </w:tc>
        <w:tc>
          <w:tcPr>
            <w:tcW w:w="1985" w:type="dxa"/>
          </w:tcPr>
          <w:p w14:paraId="4D735E24" w14:textId="77777777" w:rsidR="00701C1D" w:rsidRPr="006D6117" w:rsidRDefault="00701C1D" w:rsidP="00596392">
            <w:pPr>
              <w:jc w:val="center"/>
              <w:rPr>
                <w:lang w:val="ro-RO"/>
              </w:rPr>
            </w:pPr>
            <w:r w:rsidRPr="006D6117">
              <w:rPr>
                <w:lang w:val="ro-RO"/>
              </w:rPr>
              <w:t>1784/86/2023</w:t>
            </w:r>
          </w:p>
        </w:tc>
        <w:tc>
          <w:tcPr>
            <w:tcW w:w="2693" w:type="dxa"/>
          </w:tcPr>
          <w:p w14:paraId="5DEF68D0" w14:textId="77777777" w:rsidR="00701C1D" w:rsidRPr="006D6117" w:rsidRDefault="00701C1D" w:rsidP="00596392">
            <w:pPr>
              <w:ind w:left="-100" w:right="-108"/>
              <w:jc w:val="center"/>
              <w:rPr>
                <w:lang w:val="ro-RO"/>
              </w:rPr>
            </w:pPr>
            <w:r w:rsidRPr="006D6117">
              <w:rPr>
                <w:lang w:val="ro-RO"/>
              </w:rPr>
              <w:t>Anulare act administrativ</w:t>
            </w:r>
          </w:p>
        </w:tc>
        <w:tc>
          <w:tcPr>
            <w:tcW w:w="1418" w:type="dxa"/>
          </w:tcPr>
          <w:p w14:paraId="4494D651" w14:textId="77777777" w:rsidR="00701C1D" w:rsidRPr="006D6117" w:rsidRDefault="00701C1D" w:rsidP="00596392">
            <w:pPr>
              <w:jc w:val="center"/>
              <w:rPr>
                <w:lang w:val="ro-RO"/>
              </w:rPr>
            </w:pPr>
          </w:p>
        </w:tc>
        <w:tc>
          <w:tcPr>
            <w:tcW w:w="1440" w:type="dxa"/>
          </w:tcPr>
          <w:p w14:paraId="1CEECAB4" w14:textId="77777777" w:rsidR="00701C1D" w:rsidRPr="006D6117" w:rsidRDefault="00701C1D" w:rsidP="00596392">
            <w:pPr>
              <w:jc w:val="center"/>
              <w:rPr>
                <w:lang w:val="ro-RO"/>
              </w:rPr>
            </w:pPr>
          </w:p>
        </w:tc>
        <w:tc>
          <w:tcPr>
            <w:tcW w:w="1962" w:type="dxa"/>
          </w:tcPr>
          <w:p w14:paraId="0FE316BD" w14:textId="77777777" w:rsidR="00701C1D" w:rsidRPr="006D6117" w:rsidRDefault="00701C1D" w:rsidP="00596392">
            <w:pPr>
              <w:jc w:val="center"/>
              <w:rPr>
                <w:lang w:val="ro-RO"/>
              </w:rPr>
            </w:pPr>
            <w:r w:rsidRPr="006D6117">
              <w:rPr>
                <w:lang w:val="ro-RO"/>
              </w:rPr>
              <w:t>Admite cererea</w:t>
            </w:r>
          </w:p>
        </w:tc>
        <w:tc>
          <w:tcPr>
            <w:tcW w:w="2160" w:type="dxa"/>
          </w:tcPr>
          <w:p w14:paraId="15EBFEBE" w14:textId="77777777" w:rsidR="00701C1D" w:rsidRPr="006D6117" w:rsidRDefault="00701C1D" w:rsidP="00596392">
            <w:pPr>
              <w:jc w:val="center"/>
              <w:rPr>
                <w:lang w:val="ro-RO"/>
              </w:rPr>
            </w:pPr>
            <w:r w:rsidRPr="006D6117">
              <w:rPr>
                <w:lang w:val="ro-RO"/>
              </w:rPr>
              <w:t>Municipiul, primar</w:t>
            </w:r>
          </w:p>
        </w:tc>
      </w:tr>
      <w:tr w:rsidR="006D6117" w:rsidRPr="006D6117" w14:paraId="3F83B045" w14:textId="77777777" w:rsidTr="00596392">
        <w:tc>
          <w:tcPr>
            <w:tcW w:w="713" w:type="dxa"/>
          </w:tcPr>
          <w:p w14:paraId="0C80DB3B" w14:textId="77777777" w:rsidR="00701C1D" w:rsidRPr="006D6117" w:rsidRDefault="00701C1D" w:rsidP="00596392">
            <w:pPr>
              <w:jc w:val="center"/>
              <w:rPr>
                <w:lang w:val="ro-RO"/>
              </w:rPr>
            </w:pPr>
            <w:r w:rsidRPr="006D6117">
              <w:rPr>
                <w:lang w:val="ro-RO"/>
              </w:rPr>
              <w:t>33.</w:t>
            </w:r>
          </w:p>
        </w:tc>
        <w:tc>
          <w:tcPr>
            <w:tcW w:w="3823" w:type="dxa"/>
          </w:tcPr>
          <w:p w14:paraId="466719AF" w14:textId="77777777" w:rsidR="00701C1D" w:rsidRPr="006D6117" w:rsidRDefault="00701C1D" w:rsidP="00596392">
            <w:pPr>
              <w:jc w:val="both"/>
              <w:rPr>
                <w:lang w:val="ro-RO"/>
              </w:rPr>
            </w:pPr>
            <w:r w:rsidRPr="006D6117">
              <w:rPr>
                <w:lang w:val="ro-RO"/>
              </w:rPr>
              <w:t>GRĂMADĂ ION-STELIAN</w:t>
            </w:r>
          </w:p>
        </w:tc>
        <w:tc>
          <w:tcPr>
            <w:tcW w:w="1985" w:type="dxa"/>
          </w:tcPr>
          <w:p w14:paraId="7C5131B3" w14:textId="77777777" w:rsidR="00701C1D" w:rsidRPr="006D6117" w:rsidRDefault="00701C1D" w:rsidP="00596392">
            <w:pPr>
              <w:jc w:val="center"/>
              <w:rPr>
                <w:lang w:val="ro-RO"/>
              </w:rPr>
            </w:pPr>
            <w:r w:rsidRPr="006D6117">
              <w:rPr>
                <w:lang w:val="ro-RO"/>
              </w:rPr>
              <w:t>2140/86/2023</w:t>
            </w:r>
          </w:p>
        </w:tc>
        <w:tc>
          <w:tcPr>
            <w:tcW w:w="2693" w:type="dxa"/>
          </w:tcPr>
          <w:p w14:paraId="51ECAC24" w14:textId="77777777" w:rsidR="00701C1D" w:rsidRPr="006D6117" w:rsidRDefault="00701C1D" w:rsidP="00596392">
            <w:pPr>
              <w:ind w:left="-100" w:right="-108"/>
              <w:jc w:val="center"/>
              <w:rPr>
                <w:lang w:val="ro-RO"/>
              </w:rPr>
            </w:pPr>
            <w:r w:rsidRPr="006D6117">
              <w:rPr>
                <w:lang w:val="ro-RO"/>
              </w:rPr>
              <w:t xml:space="preserve">Litigiu </w:t>
            </w:r>
            <w:proofErr w:type="spellStart"/>
            <w:r w:rsidRPr="006D6117">
              <w:rPr>
                <w:lang w:val="ro-RO"/>
              </w:rPr>
              <w:t>func</w:t>
            </w:r>
            <w:proofErr w:type="spellEnd"/>
            <w:r w:rsidRPr="006D6117">
              <w:rPr>
                <w:lang w:val="ro-RO"/>
              </w:rPr>
              <w:t>. publici</w:t>
            </w:r>
          </w:p>
        </w:tc>
        <w:tc>
          <w:tcPr>
            <w:tcW w:w="1418" w:type="dxa"/>
          </w:tcPr>
          <w:p w14:paraId="7F94D4B0" w14:textId="77777777" w:rsidR="00701C1D" w:rsidRPr="006D6117" w:rsidRDefault="00701C1D" w:rsidP="00596392">
            <w:pPr>
              <w:jc w:val="center"/>
              <w:rPr>
                <w:lang w:val="ro-RO"/>
              </w:rPr>
            </w:pPr>
            <w:r w:rsidRPr="006D6117">
              <w:rPr>
                <w:lang w:val="ro-RO"/>
              </w:rPr>
              <w:t>Suspendat</w:t>
            </w:r>
          </w:p>
        </w:tc>
        <w:tc>
          <w:tcPr>
            <w:tcW w:w="1440" w:type="dxa"/>
          </w:tcPr>
          <w:p w14:paraId="0BB06E8F" w14:textId="77777777" w:rsidR="00701C1D" w:rsidRPr="006D6117" w:rsidRDefault="00701C1D" w:rsidP="00596392">
            <w:pPr>
              <w:jc w:val="center"/>
              <w:rPr>
                <w:lang w:val="ro-RO"/>
              </w:rPr>
            </w:pPr>
            <w:r w:rsidRPr="006D6117">
              <w:rPr>
                <w:lang w:val="ro-RO"/>
              </w:rPr>
              <w:t>Tribunal</w:t>
            </w:r>
          </w:p>
        </w:tc>
        <w:tc>
          <w:tcPr>
            <w:tcW w:w="1962" w:type="dxa"/>
          </w:tcPr>
          <w:p w14:paraId="0A8E18ED" w14:textId="77777777" w:rsidR="00701C1D" w:rsidRPr="006D6117" w:rsidRDefault="00701C1D" w:rsidP="00596392">
            <w:pPr>
              <w:jc w:val="center"/>
              <w:rPr>
                <w:lang w:val="ro-RO"/>
              </w:rPr>
            </w:pPr>
          </w:p>
        </w:tc>
        <w:tc>
          <w:tcPr>
            <w:tcW w:w="2160" w:type="dxa"/>
          </w:tcPr>
          <w:p w14:paraId="085EFFB0" w14:textId="77777777" w:rsidR="00701C1D" w:rsidRPr="006D6117" w:rsidRDefault="00701C1D" w:rsidP="00596392">
            <w:pPr>
              <w:jc w:val="center"/>
              <w:rPr>
                <w:lang w:val="ro-RO"/>
              </w:rPr>
            </w:pPr>
            <w:r w:rsidRPr="006D6117">
              <w:rPr>
                <w:lang w:val="ro-RO"/>
              </w:rPr>
              <w:t>Municipiul, primar</w:t>
            </w:r>
          </w:p>
        </w:tc>
      </w:tr>
      <w:tr w:rsidR="006D6117" w:rsidRPr="006D6117" w14:paraId="2963D774" w14:textId="77777777" w:rsidTr="00596392">
        <w:tc>
          <w:tcPr>
            <w:tcW w:w="713" w:type="dxa"/>
          </w:tcPr>
          <w:p w14:paraId="3A0E1CC9" w14:textId="77777777" w:rsidR="00701C1D" w:rsidRPr="006D6117" w:rsidRDefault="00701C1D" w:rsidP="00596392">
            <w:pPr>
              <w:jc w:val="center"/>
              <w:rPr>
                <w:lang w:val="ro-RO"/>
              </w:rPr>
            </w:pPr>
            <w:r w:rsidRPr="006D6117">
              <w:rPr>
                <w:lang w:val="ro-RO"/>
              </w:rPr>
              <w:t>34.</w:t>
            </w:r>
          </w:p>
        </w:tc>
        <w:tc>
          <w:tcPr>
            <w:tcW w:w="3823" w:type="dxa"/>
          </w:tcPr>
          <w:p w14:paraId="4A731D11" w14:textId="77777777" w:rsidR="00701C1D" w:rsidRPr="006D6117" w:rsidRDefault="00701C1D" w:rsidP="00596392">
            <w:pPr>
              <w:jc w:val="both"/>
              <w:rPr>
                <w:lang w:val="ro-RO"/>
              </w:rPr>
            </w:pPr>
            <w:r w:rsidRPr="006D6117">
              <w:rPr>
                <w:lang w:val="ro-RO"/>
              </w:rPr>
              <w:t>PUGHIUC MIHAELA</w:t>
            </w:r>
          </w:p>
        </w:tc>
        <w:tc>
          <w:tcPr>
            <w:tcW w:w="1985" w:type="dxa"/>
          </w:tcPr>
          <w:p w14:paraId="3D2EEB0B" w14:textId="77777777" w:rsidR="00701C1D" w:rsidRPr="006D6117" w:rsidRDefault="00701C1D" w:rsidP="00596392">
            <w:pPr>
              <w:jc w:val="center"/>
              <w:rPr>
                <w:lang w:val="ro-RO"/>
              </w:rPr>
            </w:pPr>
            <w:r w:rsidRPr="006D6117">
              <w:rPr>
                <w:lang w:val="ro-RO"/>
              </w:rPr>
              <w:t>1078/86/2023</w:t>
            </w:r>
          </w:p>
        </w:tc>
        <w:tc>
          <w:tcPr>
            <w:tcW w:w="2693" w:type="dxa"/>
          </w:tcPr>
          <w:p w14:paraId="4BFBE4FB" w14:textId="77777777" w:rsidR="00701C1D" w:rsidRPr="006D6117" w:rsidRDefault="00701C1D" w:rsidP="00596392">
            <w:pPr>
              <w:ind w:left="-100" w:right="-108"/>
              <w:jc w:val="center"/>
              <w:rPr>
                <w:lang w:val="ro-RO"/>
              </w:rPr>
            </w:pPr>
            <w:r w:rsidRPr="006D6117">
              <w:rPr>
                <w:lang w:val="ro-RO"/>
              </w:rPr>
              <w:t>Anulare act</w:t>
            </w:r>
          </w:p>
        </w:tc>
        <w:tc>
          <w:tcPr>
            <w:tcW w:w="1418" w:type="dxa"/>
          </w:tcPr>
          <w:p w14:paraId="198C3ED0" w14:textId="77777777" w:rsidR="00701C1D" w:rsidRPr="006D6117" w:rsidRDefault="00701C1D" w:rsidP="00596392">
            <w:pPr>
              <w:jc w:val="center"/>
              <w:rPr>
                <w:lang w:val="ro-RO"/>
              </w:rPr>
            </w:pPr>
          </w:p>
        </w:tc>
        <w:tc>
          <w:tcPr>
            <w:tcW w:w="1440" w:type="dxa"/>
          </w:tcPr>
          <w:p w14:paraId="34526BEF" w14:textId="77777777" w:rsidR="00701C1D" w:rsidRPr="006D6117" w:rsidRDefault="00701C1D" w:rsidP="00596392">
            <w:pPr>
              <w:jc w:val="center"/>
              <w:rPr>
                <w:lang w:val="ro-RO"/>
              </w:rPr>
            </w:pPr>
          </w:p>
        </w:tc>
        <w:tc>
          <w:tcPr>
            <w:tcW w:w="1962" w:type="dxa"/>
          </w:tcPr>
          <w:p w14:paraId="59037668" w14:textId="77777777" w:rsidR="00701C1D" w:rsidRPr="006D6117" w:rsidRDefault="00701C1D" w:rsidP="00596392">
            <w:pPr>
              <w:jc w:val="center"/>
              <w:rPr>
                <w:lang w:val="ro-RO"/>
              </w:rPr>
            </w:pPr>
            <w:r w:rsidRPr="006D6117">
              <w:rPr>
                <w:lang w:val="ro-RO"/>
              </w:rPr>
              <w:t>Admite cererea</w:t>
            </w:r>
          </w:p>
        </w:tc>
        <w:tc>
          <w:tcPr>
            <w:tcW w:w="2160" w:type="dxa"/>
          </w:tcPr>
          <w:p w14:paraId="74E251AA" w14:textId="77777777" w:rsidR="00701C1D" w:rsidRPr="006D6117" w:rsidRDefault="00701C1D" w:rsidP="00596392">
            <w:pPr>
              <w:jc w:val="center"/>
              <w:rPr>
                <w:lang w:val="ro-RO"/>
              </w:rPr>
            </w:pPr>
            <w:r w:rsidRPr="006D6117">
              <w:rPr>
                <w:lang w:val="ro-RO"/>
              </w:rPr>
              <w:t>Municipiul</w:t>
            </w:r>
          </w:p>
        </w:tc>
      </w:tr>
      <w:tr w:rsidR="006D6117" w:rsidRPr="006D6117" w14:paraId="24CB036F" w14:textId="77777777" w:rsidTr="00596392">
        <w:tc>
          <w:tcPr>
            <w:tcW w:w="713" w:type="dxa"/>
          </w:tcPr>
          <w:p w14:paraId="764D37CE" w14:textId="77777777" w:rsidR="00701C1D" w:rsidRPr="006D6117" w:rsidRDefault="00701C1D" w:rsidP="00596392">
            <w:pPr>
              <w:jc w:val="center"/>
              <w:rPr>
                <w:lang w:val="ro-RO"/>
              </w:rPr>
            </w:pPr>
            <w:r w:rsidRPr="006D6117">
              <w:rPr>
                <w:lang w:val="ro-RO"/>
              </w:rPr>
              <w:t>35.</w:t>
            </w:r>
          </w:p>
        </w:tc>
        <w:tc>
          <w:tcPr>
            <w:tcW w:w="3823" w:type="dxa"/>
          </w:tcPr>
          <w:p w14:paraId="0B62E2A9" w14:textId="77777777" w:rsidR="00701C1D" w:rsidRPr="006D6117" w:rsidRDefault="00701C1D" w:rsidP="00596392">
            <w:pPr>
              <w:jc w:val="both"/>
              <w:rPr>
                <w:lang w:val="ro-RO"/>
              </w:rPr>
            </w:pPr>
            <w:r w:rsidRPr="006D6117">
              <w:rPr>
                <w:lang w:val="ro-RO"/>
              </w:rPr>
              <w:t>MIŞCA ELENA-MIRELA</w:t>
            </w:r>
          </w:p>
        </w:tc>
        <w:tc>
          <w:tcPr>
            <w:tcW w:w="1985" w:type="dxa"/>
          </w:tcPr>
          <w:p w14:paraId="6B9E1494" w14:textId="77777777" w:rsidR="00701C1D" w:rsidRPr="006D6117" w:rsidRDefault="00701C1D" w:rsidP="00596392">
            <w:pPr>
              <w:jc w:val="center"/>
              <w:rPr>
                <w:lang w:val="ro-RO"/>
              </w:rPr>
            </w:pPr>
            <w:r w:rsidRPr="006D6117">
              <w:rPr>
                <w:lang w:val="ro-RO"/>
              </w:rPr>
              <w:t>1154/206/2024</w:t>
            </w:r>
          </w:p>
        </w:tc>
        <w:tc>
          <w:tcPr>
            <w:tcW w:w="2693" w:type="dxa"/>
          </w:tcPr>
          <w:p w14:paraId="2A8871E5" w14:textId="77777777" w:rsidR="00701C1D" w:rsidRPr="006D6117" w:rsidRDefault="00701C1D" w:rsidP="00596392">
            <w:pPr>
              <w:ind w:left="-100" w:right="-108"/>
              <w:jc w:val="center"/>
              <w:rPr>
                <w:lang w:val="ro-RO"/>
              </w:rPr>
            </w:pPr>
            <w:r w:rsidRPr="006D6117">
              <w:rPr>
                <w:lang w:val="ro-RO"/>
              </w:rPr>
              <w:t>Hot. - act autentic</w:t>
            </w:r>
          </w:p>
        </w:tc>
        <w:tc>
          <w:tcPr>
            <w:tcW w:w="1418" w:type="dxa"/>
          </w:tcPr>
          <w:p w14:paraId="4F86290B" w14:textId="77777777" w:rsidR="00701C1D" w:rsidRPr="006D6117" w:rsidRDefault="00701C1D" w:rsidP="00596392">
            <w:pPr>
              <w:jc w:val="center"/>
              <w:rPr>
                <w:lang w:val="ro-RO"/>
              </w:rPr>
            </w:pPr>
          </w:p>
        </w:tc>
        <w:tc>
          <w:tcPr>
            <w:tcW w:w="1440" w:type="dxa"/>
          </w:tcPr>
          <w:p w14:paraId="68E17671" w14:textId="77777777" w:rsidR="00701C1D" w:rsidRPr="006D6117" w:rsidRDefault="00701C1D" w:rsidP="00596392">
            <w:pPr>
              <w:jc w:val="center"/>
              <w:rPr>
                <w:lang w:val="ro-RO"/>
              </w:rPr>
            </w:pPr>
          </w:p>
        </w:tc>
        <w:tc>
          <w:tcPr>
            <w:tcW w:w="1962" w:type="dxa"/>
          </w:tcPr>
          <w:p w14:paraId="2C89B906" w14:textId="77777777" w:rsidR="00701C1D" w:rsidRPr="006D6117" w:rsidRDefault="00701C1D" w:rsidP="00596392">
            <w:pPr>
              <w:jc w:val="center"/>
              <w:rPr>
                <w:lang w:val="ro-RO"/>
              </w:rPr>
            </w:pPr>
            <w:r w:rsidRPr="006D6117">
              <w:rPr>
                <w:lang w:val="ro-RO"/>
              </w:rPr>
              <w:t>Respinge cererea</w:t>
            </w:r>
          </w:p>
        </w:tc>
        <w:tc>
          <w:tcPr>
            <w:tcW w:w="2160" w:type="dxa"/>
          </w:tcPr>
          <w:p w14:paraId="3A8BEB34" w14:textId="77777777" w:rsidR="00701C1D" w:rsidRPr="006D6117" w:rsidRDefault="00701C1D" w:rsidP="00596392">
            <w:pPr>
              <w:jc w:val="center"/>
              <w:rPr>
                <w:lang w:val="ro-RO"/>
              </w:rPr>
            </w:pPr>
            <w:r w:rsidRPr="006D6117">
              <w:rPr>
                <w:lang w:val="ro-RO"/>
              </w:rPr>
              <w:t>Primăria</w:t>
            </w:r>
          </w:p>
        </w:tc>
      </w:tr>
      <w:tr w:rsidR="006D6117" w:rsidRPr="006D6117" w14:paraId="3EF0D474" w14:textId="77777777" w:rsidTr="00596392">
        <w:tc>
          <w:tcPr>
            <w:tcW w:w="713" w:type="dxa"/>
          </w:tcPr>
          <w:p w14:paraId="1B4F6F20" w14:textId="77777777" w:rsidR="00701C1D" w:rsidRPr="006D6117" w:rsidRDefault="00701C1D" w:rsidP="00596392">
            <w:pPr>
              <w:jc w:val="center"/>
              <w:rPr>
                <w:lang w:val="ro-RO"/>
              </w:rPr>
            </w:pPr>
            <w:r w:rsidRPr="006D6117">
              <w:rPr>
                <w:lang w:val="ro-RO"/>
              </w:rPr>
              <w:t>36.</w:t>
            </w:r>
          </w:p>
        </w:tc>
        <w:tc>
          <w:tcPr>
            <w:tcW w:w="3823" w:type="dxa"/>
          </w:tcPr>
          <w:p w14:paraId="5166E222" w14:textId="77777777" w:rsidR="00701C1D" w:rsidRPr="006D6117" w:rsidRDefault="00701C1D" w:rsidP="00596392">
            <w:pPr>
              <w:jc w:val="both"/>
              <w:rPr>
                <w:lang w:val="ro-RO"/>
              </w:rPr>
            </w:pPr>
            <w:r w:rsidRPr="006D6117">
              <w:rPr>
                <w:lang w:val="ro-RO"/>
              </w:rPr>
              <w:t>SINISVSCHI CARMEN-MIHAELA</w:t>
            </w:r>
          </w:p>
        </w:tc>
        <w:tc>
          <w:tcPr>
            <w:tcW w:w="1985" w:type="dxa"/>
          </w:tcPr>
          <w:p w14:paraId="72FE2570" w14:textId="77777777" w:rsidR="00701C1D" w:rsidRPr="006D6117" w:rsidRDefault="00701C1D" w:rsidP="00596392">
            <w:pPr>
              <w:jc w:val="center"/>
              <w:rPr>
                <w:lang w:val="ro-RO"/>
              </w:rPr>
            </w:pPr>
            <w:r w:rsidRPr="006D6117">
              <w:rPr>
                <w:lang w:val="ro-RO"/>
              </w:rPr>
              <w:t>817/206/2025</w:t>
            </w:r>
          </w:p>
        </w:tc>
        <w:tc>
          <w:tcPr>
            <w:tcW w:w="2693" w:type="dxa"/>
          </w:tcPr>
          <w:p w14:paraId="1AEF39E4" w14:textId="77777777" w:rsidR="00701C1D" w:rsidRPr="006D6117" w:rsidRDefault="00701C1D" w:rsidP="00596392">
            <w:pPr>
              <w:ind w:left="-100" w:right="-108"/>
              <w:jc w:val="center"/>
              <w:rPr>
                <w:lang w:val="ro-RO"/>
              </w:rPr>
            </w:pPr>
            <w:proofErr w:type="spellStart"/>
            <w:r w:rsidRPr="006D6117">
              <w:rPr>
                <w:lang w:val="ro-RO"/>
              </w:rPr>
              <w:t>Ordonanţă</w:t>
            </w:r>
            <w:proofErr w:type="spellEnd"/>
            <w:r w:rsidRPr="006D6117">
              <w:rPr>
                <w:lang w:val="ro-RO"/>
              </w:rPr>
              <w:t xml:space="preserve"> </w:t>
            </w:r>
            <w:proofErr w:type="spellStart"/>
            <w:r w:rsidRPr="006D6117">
              <w:rPr>
                <w:lang w:val="ro-RO"/>
              </w:rPr>
              <w:t>preşedinţială</w:t>
            </w:r>
            <w:proofErr w:type="spellEnd"/>
          </w:p>
        </w:tc>
        <w:tc>
          <w:tcPr>
            <w:tcW w:w="1418" w:type="dxa"/>
          </w:tcPr>
          <w:p w14:paraId="668CB193" w14:textId="77777777" w:rsidR="00701C1D" w:rsidRPr="006D6117" w:rsidRDefault="00701C1D" w:rsidP="00596392">
            <w:pPr>
              <w:jc w:val="center"/>
              <w:rPr>
                <w:lang w:val="ro-RO"/>
              </w:rPr>
            </w:pPr>
          </w:p>
        </w:tc>
        <w:tc>
          <w:tcPr>
            <w:tcW w:w="1440" w:type="dxa"/>
          </w:tcPr>
          <w:p w14:paraId="3E8534C3" w14:textId="77777777" w:rsidR="00701C1D" w:rsidRPr="006D6117" w:rsidRDefault="00701C1D" w:rsidP="00596392">
            <w:pPr>
              <w:jc w:val="center"/>
              <w:rPr>
                <w:lang w:val="ro-RO"/>
              </w:rPr>
            </w:pPr>
          </w:p>
        </w:tc>
        <w:tc>
          <w:tcPr>
            <w:tcW w:w="1962" w:type="dxa"/>
          </w:tcPr>
          <w:p w14:paraId="1745E6F2" w14:textId="77777777" w:rsidR="00701C1D" w:rsidRPr="006D6117" w:rsidRDefault="00701C1D" w:rsidP="00596392">
            <w:pPr>
              <w:jc w:val="center"/>
              <w:rPr>
                <w:lang w:val="ro-RO"/>
              </w:rPr>
            </w:pPr>
            <w:r w:rsidRPr="006D6117">
              <w:rPr>
                <w:lang w:val="ro-RO"/>
              </w:rPr>
              <w:t>Admite cererea</w:t>
            </w:r>
          </w:p>
        </w:tc>
        <w:tc>
          <w:tcPr>
            <w:tcW w:w="2160" w:type="dxa"/>
          </w:tcPr>
          <w:p w14:paraId="6FB99E0A" w14:textId="77777777" w:rsidR="00701C1D" w:rsidRPr="006D6117" w:rsidRDefault="00701C1D" w:rsidP="00596392">
            <w:pPr>
              <w:jc w:val="center"/>
              <w:rPr>
                <w:lang w:val="ro-RO"/>
              </w:rPr>
            </w:pPr>
            <w:r w:rsidRPr="006D6117">
              <w:rPr>
                <w:lang w:val="ro-RO"/>
              </w:rPr>
              <w:t>Primăria</w:t>
            </w:r>
          </w:p>
        </w:tc>
      </w:tr>
      <w:tr w:rsidR="006D6117" w:rsidRPr="006D6117" w14:paraId="7585ADF7" w14:textId="77777777" w:rsidTr="00596392">
        <w:tc>
          <w:tcPr>
            <w:tcW w:w="713" w:type="dxa"/>
          </w:tcPr>
          <w:p w14:paraId="3813327E" w14:textId="77777777" w:rsidR="00701C1D" w:rsidRPr="006D6117" w:rsidRDefault="00701C1D" w:rsidP="00596392">
            <w:pPr>
              <w:jc w:val="center"/>
              <w:rPr>
                <w:lang w:val="ro-RO"/>
              </w:rPr>
            </w:pPr>
            <w:r w:rsidRPr="006D6117">
              <w:rPr>
                <w:lang w:val="ro-RO"/>
              </w:rPr>
              <w:t>37.</w:t>
            </w:r>
          </w:p>
        </w:tc>
        <w:tc>
          <w:tcPr>
            <w:tcW w:w="3823" w:type="dxa"/>
          </w:tcPr>
          <w:p w14:paraId="5384E922" w14:textId="77777777" w:rsidR="00701C1D" w:rsidRPr="006D6117" w:rsidRDefault="00701C1D" w:rsidP="00596392">
            <w:pPr>
              <w:jc w:val="both"/>
              <w:rPr>
                <w:lang w:val="ro-RO"/>
              </w:rPr>
            </w:pPr>
            <w:r w:rsidRPr="006D6117">
              <w:rPr>
                <w:lang w:val="ro-RO"/>
              </w:rPr>
              <w:t>MUNICIPIU</w:t>
            </w:r>
          </w:p>
        </w:tc>
        <w:tc>
          <w:tcPr>
            <w:tcW w:w="1985" w:type="dxa"/>
          </w:tcPr>
          <w:p w14:paraId="2CF0A3A1" w14:textId="77777777" w:rsidR="00701C1D" w:rsidRPr="006D6117" w:rsidRDefault="00701C1D" w:rsidP="00596392">
            <w:pPr>
              <w:jc w:val="center"/>
              <w:rPr>
                <w:lang w:val="ro-RO"/>
              </w:rPr>
            </w:pPr>
            <w:r w:rsidRPr="006D6117">
              <w:rPr>
                <w:lang w:val="ro-RO"/>
              </w:rPr>
              <w:t>1453/86/2025</w:t>
            </w:r>
          </w:p>
        </w:tc>
        <w:tc>
          <w:tcPr>
            <w:tcW w:w="2693" w:type="dxa"/>
          </w:tcPr>
          <w:p w14:paraId="26C22F02" w14:textId="77777777" w:rsidR="00701C1D" w:rsidRPr="006D6117" w:rsidRDefault="00701C1D" w:rsidP="00596392">
            <w:pPr>
              <w:ind w:left="-100" w:right="-108"/>
              <w:jc w:val="center"/>
              <w:rPr>
                <w:lang w:val="ro-RO"/>
              </w:rPr>
            </w:pPr>
            <w:r w:rsidRPr="006D6117">
              <w:rPr>
                <w:lang w:val="ro-RO"/>
              </w:rPr>
              <w:t xml:space="preserve">Anulare act </w:t>
            </w:r>
            <w:proofErr w:type="spellStart"/>
            <w:r w:rsidRPr="006D6117">
              <w:rPr>
                <w:lang w:val="ro-RO"/>
              </w:rPr>
              <w:t>administ</w:t>
            </w:r>
            <w:proofErr w:type="spellEnd"/>
            <w:r w:rsidRPr="006D6117">
              <w:rPr>
                <w:lang w:val="ro-RO"/>
              </w:rPr>
              <w:t>.</w:t>
            </w:r>
          </w:p>
        </w:tc>
        <w:tc>
          <w:tcPr>
            <w:tcW w:w="1418" w:type="dxa"/>
          </w:tcPr>
          <w:p w14:paraId="02921933" w14:textId="77777777" w:rsidR="00701C1D" w:rsidRPr="006D6117" w:rsidRDefault="00701C1D" w:rsidP="00596392">
            <w:pPr>
              <w:jc w:val="center"/>
              <w:rPr>
                <w:lang w:val="ro-RO"/>
              </w:rPr>
            </w:pPr>
            <w:r w:rsidRPr="006D6117">
              <w:rPr>
                <w:lang w:val="ro-RO"/>
              </w:rPr>
              <w:t>Pe rol</w:t>
            </w:r>
          </w:p>
        </w:tc>
        <w:tc>
          <w:tcPr>
            <w:tcW w:w="1440" w:type="dxa"/>
          </w:tcPr>
          <w:p w14:paraId="39DD7938" w14:textId="77777777" w:rsidR="00701C1D" w:rsidRPr="006D6117" w:rsidRDefault="00701C1D" w:rsidP="00596392">
            <w:pPr>
              <w:jc w:val="center"/>
              <w:rPr>
                <w:lang w:val="ro-RO"/>
              </w:rPr>
            </w:pPr>
            <w:r w:rsidRPr="006D6117">
              <w:rPr>
                <w:lang w:val="ro-RO"/>
              </w:rPr>
              <w:t>Tribunal</w:t>
            </w:r>
          </w:p>
        </w:tc>
        <w:tc>
          <w:tcPr>
            <w:tcW w:w="1962" w:type="dxa"/>
          </w:tcPr>
          <w:p w14:paraId="00801BF6" w14:textId="77777777" w:rsidR="00701C1D" w:rsidRPr="006D6117" w:rsidRDefault="00701C1D" w:rsidP="00596392">
            <w:pPr>
              <w:jc w:val="center"/>
              <w:rPr>
                <w:lang w:val="ro-RO"/>
              </w:rPr>
            </w:pPr>
          </w:p>
        </w:tc>
        <w:tc>
          <w:tcPr>
            <w:tcW w:w="2160" w:type="dxa"/>
          </w:tcPr>
          <w:p w14:paraId="4DBD62D7" w14:textId="77777777" w:rsidR="00701C1D" w:rsidRPr="006D6117" w:rsidRDefault="00701C1D" w:rsidP="00596392">
            <w:pPr>
              <w:jc w:val="center"/>
              <w:rPr>
                <w:lang w:val="ro-RO"/>
              </w:rPr>
            </w:pPr>
            <w:r w:rsidRPr="006D6117">
              <w:rPr>
                <w:lang w:val="ro-RO"/>
              </w:rPr>
              <w:t>Const.-</w:t>
            </w:r>
            <w:proofErr w:type="spellStart"/>
            <w:r w:rsidRPr="006D6117">
              <w:rPr>
                <w:lang w:val="ro-RO"/>
              </w:rPr>
              <w:t>Otcu</w:t>
            </w:r>
            <w:proofErr w:type="spellEnd"/>
            <w:r w:rsidRPr="006D6117">
              <w:rPr>
                <w:lang w:val="ro-RO"/>
              </w:rPr>
              <w:t xml:space="preserve"> O.</w:t>
            </w:r>
          </w:p>
        </w:tc>
      </w:tr>
      <w:tr w:rsidR="006D6117" w:rsidRPr="006D6117" w14:paraId="2800C168" w14:textId="77777777" w:rsidTr="00596392">
        <w:tc>
          <w:tcPr>
            <w:tcW w:w="713" w:type="dxa"/>
          </w:tcPr>
          <w:p w14:paraId="246FDC8F" w14:textId="77777777" w:rsidR="00701C1D" w:rsidRPr="006D6117" w:rsidRDefault="00701C1D" w:rsidP="00596392">
            <w:pPr>
              <w:jc w:val="center"/>
              <w:rPr>
                <w:lang w:val="ro-RO"/>
              </w:rPr>
            </w:pPr>
            <w:r w:rsidRPr="006D6117">
              <w:rPr>
                <w:lang w:val="ro-RO"/>
              </w:rPr>
              <w:t>38.</w:t>
            </w:r>
          </w:p>
        </w:tc>
        <w:tc>
          <w:tcPr>
            <w:tcW w:w="3823" w:type="dxa"/>
          </w:tcPr>
          <w:p w14:paraId="726D2F4A" w14:textId="77777777" w:rsidR="00701C1D" w:rsidRPr="006D6117" w:rsidRDefault="00701C1D" w:rsidP="00596392">
            <w:pPr>
              <w:jc w:val="both"/>
              <w:rPr>
                <w:lang w:val="ro-RO"/>
              </w:rPr>
            </w:pPr>
            <w:r w:rsidRPr="006D6117">
              <w:rPr>
                <w:lang w:val="ro-RO"/>
              </w:rPr>
              <w:t>MUNICIPIUL</w:t>
            </w:r>
          </w:p>
        </w:tc>
        <w:tc>
          <w:tcPr>
            <w:tcW w:w="1985" w:type="dxa"/>
          </w:tcPr>
          <w:p w14:paraId="61BC25D0" w14:textId="77777777" w:rsidR="00701C1D" w:rsidRPr="006D6117" w:rsidRDefault="00701C1D" w:rsidP="00596392">
            <w:pPr>
              <w:jc w:val="center"/>
              <w:rPr>
                <w:lang w:val="ro-RO"/>
              </w:rPr>
            </w:pPr>
            <w:r w:rsidRPr="006D6117">
              <w:rPr>
                <w:lang w:val="ro-RO"/>
              </w:rPr>
              <w:t>3752/206/2024*</w:t>
            </w:r>
          </w:p>
        </w:tc>
        <w:tc>
          <w:tcPr>
            <w:tcW w:w="2693" w:type="dxa"/>
          </w:tcPr>
          <w:p w14:paraId="0A038730"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4466021F" w14:textId="77777777" w:rsidR="00701C1D" w:rsidRPr="006D6117" w:rsidRDefault="00701C1D" w:rsidP="00596392">
            <w:pPr>
              <w:jc w:val="center"/>
              <w:rPr>
                <w:lang w:val="ro-RO"/>
              </w:rPr>
            </w:pPr>
            <w:r w:rsidRPr="006D6117">
              <w:rPr>
                <w:lang w:val="ro-RO"/>
              </w:rPr>
              <w:t>Pe rol</w:t>
            </w:r>
          </w:p>
        </w:tc>
        <w:tc>
          <w:tcPr>
            <w:tcW w:w="1440" w:type="dxa"/>
          </w:tcPr>
          <w:p w14:paraId="186C3642" w14:textId="77777777" w:rsidR="00701C1D" w:rsidRPr="006D6117" w:rsidRDefault="00701C1D" w:rsidP="00596392">
            <w:pPr>
              <w:jc w:val="center"/>
              <w:rPr>
                <w:lang w:val="ro-RO"/>
              </w:rPr>
            </w:pPr>
            <w:r w:rsidRPr="006D6117">
              <w:rPr>
                <w:lang w:val="ro-RO"/>
              </w:rPr>
              <w:t>Tribunal</w:t>
            </w:r>
          </w:p>
        </w:tc>
        <w:tc>
          <w:tcPr>
            <w:tcW w:w="1962" w:type="dxa"/>
          </w:tcPr>
          <w:p w14:paraId="0A6A3109" w14:textId="77777777" w:rsidR="00701C1D" w:rsidRPr="006D6117" w:rsidRDefault="00701C1D" w:rsidP="00596392">
            <w:pPr>
              <w:jc w:val="center"/>
              <w:rPr>
                <w:lang w:val="ro-RO"/>
              </w:rPr>
            </w:pPr>
          </w:p>
        </w:tc>
        <w:tc>
          <w:tcPr>
            <w:tcW w:w="2160" w:type="dxa"/>
          </w:tcPr>
          <w:p w14:paraId="26E7DC72"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3B0C6B66" w14:textId="77777777" w:rsidTr="00596392">
        <w:tc>
          <w:tcPr>
            <w:tcW w:w="713" w:type="dxa"/>
          </w:tcPr>
          <w:p w14:paraId="40086AE7" w14:textId="77777777" w:rsidR="00701C1D" w:rsidRPr="006D6117" w:rsidRDefault="00701C1D" w:rsidP="00596392">
            <w:pPr>
              <w:jc w:val="center"/>
              <w:rPr>
                <w:lang w:val="ro-RO"/>
              </w:rPr>
            </w:pPr>
            <w:r w:rsidRPr="006D6117">
              <w:rPr>
                <w:lang w:val="ro-RO"/>
              </w:rPr>
              <w:t>39.</w:t>
            </w:r>
          </w:p>
        </w:tc>
        <w:tc>
          <w:tcPr>
            <w:tcW w:w="3823" w:type="dxa"/>
          </w:tcPr>
          <w:p w14:paraId="1DF9FBA2" w14:textId="77777777" w:rsidR="00701C1D" w:rsidRPr="006D6117" w:rsidRDefault="00701C1D" w:rsidP="00596392">
            <w:pPr>
              <w:jc w:val="both"/>
              <w:rPr>
                <w:lang w:val="ro-RO"/>
              </w:rPr>
            </w:pPr>
            <w:r w:rsidRPr="006D6117">
              <w:rPr>
                <w:lang w:val="ro-RO"/>
              </w:rPr>
              <w:t>MUNICIPIUL</w:t>
            </w:r>
          </w:p>
        </w:tc>
        <w:tc>
          <w:tcPr>
            <w:tcW w:w="1985" w:type="dxa"/>
          </w:tcPr>
          <w:p w14:paraId="1A3735EB" w14:textId="77777777" w:rsidR="00701C1D" w:rsidRPr="006D6117" w:rsidRDefault="00701C1D" w:rsidP="00596392">
            <w:pPr>
              <w:jc w:val="center"/>
              <w:rPr>
                <w:lang w:val="ro-RO"/>
              </w:rPr>
            </w:pPr>
            <w:r w:rsidRPr="006D6117">
              <w:rPr>
                <w:lang w:val="ro-RO"/>
              </w:rPr>
              <w:t>3753/206/2024</w:t>
            </w:r>
          </w:p>
        </w:tc>
        <w:tc>
          <w:tcPr>
            <w:tcW w:w="2693" w:type="dxa"/>
          </w:tcPr>
          <w:p w14:paraId="531C3776"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7C888174" w14:textId="77777777" w:rsidR="00701C1D" w:rsidRPr="006D6117" w:rsidRDefault="00701C1D" w:rsidP="00596392">
            <w:pPr>
              <w:jc w:val="center"/>
              <w:rPr>
                <w:lang w:val="ro-RO"/>
              </w:rPr>
            </w:pPr>
            <w:r w:rsidRPr="006D6117">
              <w:rPr>
                <w:lang w:val="ro-RO"/>
              </w:rPr>
              <w:t>Pe rol</w:t>
            </w:r>
          </w:p>
        </w:tc>
        <w:tc>
          <w:tcPr>
            <w:tcW w:w="1440" w:type="dxa"/>
          </w:tcPr>
          <w:p w14:paraId="1BDB4C4F" w14:textId="77777777" w:rsidR="00701C1D" w:rsidRPr="006D6117" w:rsidRDefault="00701C1D" w:rsidP="00596392">
            <w:pPr>
              <w:jc w:val="center"/>
              <w:rPr>
                <w:lang w:val="ro-RO"/>
              </w:rPr>
            </w:pPr>
            <w:r w:rsidRPr="006D6117">
              <w:rPr>
                <w:lang w:val="ro-RO"/>
              </w:rPr>
              <w:t>Tribunal</w:t>
            </w:r>
          </w:p>
        </w:tc>
        <w:tc>
          <w:tcPr>
            <w:tcW w:w="1962" w:type="dxa"/>
          </w:tcPr>
          <w:p w14:paraId="470B2E44" w14:textId="77777777" w:rsidR="00701C1D" w:rsidRPr="006D6117" w:rsidRDefault="00701C1D" w:rsidP="00596392">
            <w:pPr>
              <w:jc w:val="center"/>
              <w:rPr>
                <w:lang w:val="ro-RO"/>
              </w:rPr>
            </w:pPr>
          </w:p>
        </w:tc>
        <w:tc>
          <w:tcPr>
            <w:tcW w:w="2160" w:type="dxa"/>
          </w:tcPr>
          <w:p w14:paraId="12FAD00E"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1D19B303" w14:textId="77777777" w:rsidTr="00596392">
        <w:tc>
          <w:tcPr>
            <w:tcW w:w="713" w:type="dxa"/>
          </w:tcPr>
          <w:p w14:paraId="6680F860" w14:textId="77777777" w:rsidR="00701C1D" w:rsidRPr="006D6117" w:rsidRDefault="00701C1D" w:rsidP="00596392">
            <w:pPr>
              <w:jc w:val="center"/>
              <w:rPr>
                <w:lang w:val="ro-RO"/>
              </w:rPr>
            </w:pPr>
            <w:r w:rsidRPr="006D6117">
              <w:rPr>
                <w:lang w:val="ro-RO"/>
              </w:rPr>
              <w:t>40.</w:t>
            </w:r>
          </w:p>
        </w:tc>
        <w:tc>
          <w:tcPr>
            <w:tcW w:w="3823" w:type="dxa"/>
          </w:tcPr>
          <w:p w14:paraId="7CC57049" w14:textId="77777777" w:rsidR="00701C1D" w:rsidRPr="006D6117" w:rsidRDefault="00701C1D" w:rsidP="00596392">
            <w:pPr>
              <w:jc w:val="both"/>
              <w:rPr>
                <w:lang w:val="ro-RO"/>
              </w:rPr>
            </w:pPr>
            <w:r w:rsidRPr="006D6117">
              <w:rPr>
                <w:lang w:val="ro-RO"/>
              </w:rPr>
              <w:t>MUNICIPIUL</w:t>
            </w:r>
          </w:p>
        </w:tc>
        <w:tc>
          <w:tcPr>
            <w:tcW w:w="1985" w:type="dxa"/>
          </w:tcPr>
          <w:p w14:paraId="3D719290" w14:textId="77777777" w:rsidR="00701C1D" w:rsidRPr="006D6117" w:rsidRDefault="00701C1D" w:rsidP="00596392">
            <w:pPr>
              <w:jc w:val="center"/>
              <w:rPr>
                <w:lang w:val="ro-RO"/>
              </w:rPr>
            </w:pPr>
            <w:r w:rsidRPr="006D6117">
              <w:rPr>
                <w:lang w:val="ro-RO"/>
              </w:rPr>
              <w:t>3754/206/2024</w:t>
            </w:r>
          </w:p>
        </w:tc>
        <w:tc>
          <w:tcPr>
            <w:tcW w:w="2693" w:type="dxa"/>
          </w:tcPr>
          <w:p w14:paraId="49106379"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14C4E589" w14:textId="77777777" w:rsidR="00701C1D" w:rsidRPr="006D6117" w:rsidRDefault="00701C1D" w:rsidP="00596392">
            <w:pPr>
              <w:jc w:val="center"/>
              <w:rPr>
                <w:lang w:val="ro-RO"/>
              </w:rPr>
            </w:pPr>
            <w:r w:rsidRPr="006D6117">
              <w:rPr>
                <w:lang w:val="ro-RO"/>
              </w:rPr>
              <w:t>Pe rol</w:t>
            </w:r>
          </w:p>
        </w:tc>
        <w:tc>
          <w:tcPr>
            <w:tcW w:w="1440" w:type="dxa"/>
          </w:tcPr>
          <w:p w14:paraId="60A684AC" w14:textId="77777777" w:rsidR="00701C1D" w:rsidRPr="006D6117" w:rsidRDefault="00701C1D" w:rsidP="00596392">
            <w:pPr>
              <w:jc w:val="center"/>
              <w:rPr>
                <w:lang w:val="ro-RO"/>
              </w:rPr>
            </w:pPr>
            <w:r w:rsidRPr="006D6117">
              <w:rPr>
                <w:lang w:val="ro-RO"/>
              </w:rPr>
              <w:t>Tribunal</w:t>
            </w:r>
          </w:p>
        </w:tc>
        <w:tc>
          <w:tcPr>
            <w:tcW w:w="1962" w:type="dxa"/>
          </w:tcPr>
          <w:p w14:paraId="6F3C9465" w14:textId="77777777" w:rsidR="00701C1D" w:rsidRPr="006D6117" w:rsidRDefault="00701C1D" w:rsidP="00596392">
            <w:pPr>
              <w:jc w:val="center"/>
              <w:rPr>
                <w:lang w:val="ro-RO"/>
              </w:rPr>
            </w:pPr>
          </w:p>
        </w:tc>
        <w:tc>
          <w:tcPr>
            <w:tcW w:w="2160" w:type="dxa"/>
          </w:tcPr>
          <w:p w14:paraId="0215E5B3"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0134F989" w14:textId="77777777" w:rsidTr="00596392">
        <w:tc>
          <w:tcPr>
            <w:tcW w:w="713" w:type="dxa"/>
          </w:tcPr>
          <w:p w14:paraId="7DF5294B" w14:textId="77777777" w:rsidR="00701C1D" w:rsidRPr="006D6117" w:rsidRDefault="00701C1D" w:rsidP="00596392">
            <w:pPr>
              <w:jc w:val="center"/>
              <w:rPr>
                <w:lang w:val="ro-RO"/>
              </w:rPr>
            </w:pPr>
            <w:r w:rsidRPr="006D6117">
              <w:rPr>
                <w:lang w:val="ro-RO"/>
              </w:rPr>
              <w:t>41.</w:t>
            </w:r>
          </w:p>
        </w:tc>
        <w:tc>
          <w:tcPr>
            <w:tcW w:w="3823" w:type="dxa"/>
          </w:tcPr>
          <w:p w14:paraId="413E23B9" w14:textId="77777777" w:rsidR="00701C1D" w:rsidRPr="006D6117" w:rsidRDefault="00701C1D" w:rsidP="00596392">
            <w:pPr>
              <w:jc w:val="both"/>
              <w:rPr>
                <w:lang w:val="ro-RO"/>
              </w:rPr>
            </w:pPr>
            <w:r w:rsidRPr="006D6117">
              <w:rPr>
                <w:lang w:val="ro-RO"/>
              </w:rPr>
              <w:t>MUNICIPIUL</w:t>
            </w:r>
          </w:p>
        </w:tc>
        <w:tc>
          <w:tcPr>
            <w:tcW w:w="1985" w:type="dxa"/>
          </w:tcPr>
          <w:p w14:paraId="07ED4541" w14:textId="77777777" w:rsidR="00701C1D" w:rsidRPr="006D6117" w:rsidRDefault="00701C1D" w:rsidP="00596392">
            <w:pPr>
              <w:jc w:val="center"/>
              <w:rPr>
                <w:lang w:val="ro-RO"/>
              </w:rPr>
            </w:pPr>
            <w:r w:rsidRPr="006D6117">
              <w:rPr>
                <w:lang w:val="ro-RO"/>
              </w:rPr>
              <w:t>3755/206/2024*</w:t>
            </w:r>
          </w:p>
        </w:tc>
        <w:tc>
          <w:tcPr>
            <w:tcW w:w="2693" w:type="dxa"/>
          </w:tcPr>
          <w:p w14:paraId="3486884F"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2828134C" w14:textId="77777777" w:rsidR="00701C1D" w:rsidRPr="006D6117" w:rsidRDefault="00701C1D" w:rsidP="00596392">
            <w:pPr>
              <w:jc w:val="center"/>
              <w:rPr>
                <w:lang w:val="ro-RO"/>
              </w:rPr>
            </w:pPr>
            <w:r w:rsidRPr="006D6117">
              <w:rPr>
                <w:lang w:val="ro-RO"/>
              </w:rPr>
              <w:t>Pe rol</w:t>
            </w:r>
          </w:p>
        </w:tc>
        <w:tc>
          <w:tcPr>
            <w:tcW w:w="1440" w:type="dxa"/>
          </w:tcPr>
          <w:p w14:paraId="247900DC" w14:textId="77777777" w:rsidR="00701C1D" w:rsidRPr="006D6117" w:rsidRDefault="00701C1D" w:rsidP="00596392">
            <w:pPr>
              <w:jc w:val="center"/>
              <w:rPr>
                <w:lang w:val="ro-RO"/>
              </w:rPr>
            </w:pPr>
            <w:r w:rsidRPr="006D6117">
              <w:rPr>
                <w:lang w:val="ro-RO"/>
              </w:rPr>
              <w:t>Tribunal</w:t>
            </w:r>
          </w:p>
        </w:tc>
        <w:tc>
          <w:tcPr>
            <w:tcW w:w="1962" w:type="dxa"/>
          </w:tcPr>
          <w:p w14:paraId="5122BEE1" w14:textId="77777777" w:rsidR="00701C1D" w:rsidRPr="006D6117" w:rsidRDefault="00701C1D" w:rsidP="00596392">
            <w:pPr>
              <w:jc w:val="center"/>
              <w:rPr>
                <w:lang w:val="ro-RO"/>
              </w:rPr>
            </w:pPr>
          </w:p>
        </w:tc>
        <w:tc>
          <w:tcPr>
            <w:tcW w:w="2160" w:type="dxa"/>
          </w:tcPr>
          <w:p w14:paraId="3D01981A"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52DA3937" w14:textId="77777777" w:rsidTr="00596392">
        <w:tc>
          <w:tcPr>
            <w:tcW w:w="713" w:type="dxa"/>
          </w:tcPr>
          <w:p w14:paraId="6855B94F" w14:textId="77777777" w:rsidR="00701C1D" w:rsidRPr="006D6117" w:rsidRDefault="00701C1D" w:rsidP="00596392">
            <w:pPr>
              <w:jc w:val="center"/>
              <w:rPr>
                <w:lang w:val="ro-RO"/>
              </w:rPr>
            </w:pPr>
            <w:r w:rsidRPr="006D6117">
              <w:rPr>
                <w:lang w:val="ro-RO"/>
              </w:rPr>
              <w:t>42.</w:t>
            </w:r>
          </w:p>
        </w:tc>
        <w:tc>
          <w:tcPr>
            <w:tcW w:w="3823" w:type="dxa"/>
          </w:tcPr>
          <w:p w14:paraId="3BB302E9" w14:textId="77777777" w:rsidR="00701C1D" w:rsidRPr="006D6117" w:rsidRDefault="00701C1D" w:rsidP="00596392">
            <w:pPr>
              <w:jc w:val="both"/>
              <w:rPr>
                <w:lang w:val="ro-RO"/>
              </w:rPr>
            </w:pPr>
            <w:r w:rsidRPr="006D6117">
              <w:rPr>
                <w:lang w:val="ro-RO"/>
              </w:rPr>
              <w:t>MUNICIPIUL</w:t>
            </w:r>
          </w:p>
        </w:tc>
        <w:tc>
          <w:tcPr>
            <w:tcW w:w="1985" w:type="dxa"/>
          </w:tcPr>
          <w:p w14:paraId="5D838992" w14:textId="77777777" w:rsidR="00701C1D" w:rsidRPr="006D6117" w:rsidRDefault="00701C1D" w:rsidP="00596392">
            <w:pPr>
              <w:jc w:val="center"/>
              <w:rPr>
                <w:lang w:val="ro-RO"/>
              </w:rPr>
            </w:pPr>
            <w:r w:rsidRPr="006D6117">
              <w:rPr>
                <w:lang w:val="ro-RO"/>
              </w:rPr>
              <w:t>3756/206/2024</w:t>
            </w:r>
          </w:p>
        </w:tc>
        <w:tc>
          <w:tcPr>
            <w:tcW w:w="2693" w:type="dxa"/>
          </w:tcPr>
          <w:p w14:paraId="1A419995"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61ADA00D" w14:textId="77777777" w:rsidR="00701C1D" w:rsidRPr="006D6117" w:rsidRDefault="00701C1D" w:rsidP="00596392">
            <w:pPr>
              <w:jc w:val="center"/>
              <w:rPr>
                <w:lang w:val="ro-RO"/>
              </w:rPr>
            </w:pPr>
            <w:r w:rsidRPr="006D6117">
              <w:rPr>
                <w:lang w:val="ro-RO"/>
              </w:rPr>
              <w:t>Pe rol</w:t>
            </w:r>
          </w:p>
        </w:tc>
        <w:tc>
          <w:tcPr>
            <w:tcW w:w="1440" w:type="dxa"/>
          </w:tcPr>
          <w:p w14:paraId="5CE1F208" w14:textId="77777777" w:rsidR="00701C1D" w:rsidRPr="006D6117" w:rsidRDefault="00701C1D" w:rsidP="00596392">
            <w:pPr>
              <w:jc w:val="center"/>
              <w:rPr>
                <w:lang w:val="ro-RO"/>
              </w:rPr>
            </w:pPr>
            <w:r w:rsidRPr="006D6117">
              <w:rPr>
                <w:lang w:val="ro-RO"/>
              </w:rPr>
              <w:t>Tribunal</w:t>
            </w:r>
          </w:p>
        </w:tc>
        <w:tc>
          <w:tcPr>
            <w:tcW w:w="1962" w:type="dxa"/>
          </w:tcPr>
          <w:p w14:paraId="630EF88B" w14:textId="77777777" w:rsidR="00701C1D" w:rsidRPr="006D6117" w:rsidRDefault="00701C1D" w:rsidP="00596392">
            <w:pPr>
              <w:jc w:val="center"/>
              <w:rPr>
                <w:lang w:val="ro-RO"/>
              </w:rPr>
            </w:pPr>
          </w:p>
        </w:tc>
        <w:tc>
          <w:tcPr>
            <w:tcW w:w="2160" w:type="dxa"/>
          </w:tcPr>
          <w:p w14:paraId="5061CBF4"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5D1C59A5" w14:textId="77777777" w:rsidTr="00596392">
        <w:tc>
          <w:tcPr>
            <w:tcW w:w="713" w:type="dxa"/>
          </w:tcPr>
          <w:p w14:paraId="18D1CA33" w14:textId="77777777" w:rsidR="00701C1D" w:rsidRPr="006D6117" w:rsidRDefault="00701C1D" w:rsidP="00596392">
            <w:pPr>
              <w:jc w:val="center"/>
              <w:rPr>
                <w:lang w:val="ro-RO"/>
              </w:rPr>
            </w:pPr>
            <w:r w:rsidRPr="006D6117">
              <w:rPr>
                <w:lang w:val="ro-RO"/>
              </w:rPr>
              <w:t>43.</w:t>
            </w:r>
          </w:p>
        </w:tc>
        <w:tc>
          <w:tcPr>
            <w:tcW w:w="3823" w:type="dxa"/>
          </w:tcPr>
          <w:p w14:paraId="4346CA7D" w14:textId="77777777" w:rsidR="00701C1D" w:rsidRPr="006D6117" w:rsidRDefault="00701C1D" w:rsidP="00596392">
            <w:pPr>
              <w:jc w:val="both"/>
              <w:rPr>
                <w:lang w:val="ro-RO"/>
              </w:rPr>
            </w:pPr>
            <w:r w:rsidRPr="006D6117">
              <w:rPr>
                <w:lang w:val="ro-RO"/>
              </w:rPr>
              <w:t>MUNICIPIUL</w:t>
            </w:r>
          </w:p>
        </w:tc>
        <w:tc>
          <w:tcPr>
            <w:tcW w:w="1985" w:type="dxa"/>
          </w:tcPr>
          <w:p w14:paraId="0DD2ED96" w14:textId="77777777" w:rsidR="00701C1D" w:rsidRPr="006D6117" w:rsidRDefault="00701C1D" w:rsidP="00596392">
            <w:pPr>
              <w:jc w:val="center"/>
              <w:rPr>
                <w:lang w:val="ro-RO"/>
              </w:rPr>
            </w:pPr>
            <w:r w:rsidRPr="006D6117">
              <w:rPr>
                <w:lang w:val="ro-RO"/>
              </w:rPr>
              <w:t>3757/206/2024</w:t>
            </w:r>
          </w:p>
        </w:tc>
        <w:tc>
          <w:tcPr>
            <w:tcW w:w="2693" w:type="dxa"/>
          </w:tcPr>
          <w:p w14:paraId="6FF1549A"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1847923B" w14:textId="77777777" w:rsidR="00701C1D" w:rsidRPr="006D6117" w:rsidRDefault="00701C1D" w:rsidP="00596392">
            <w:pPr>
              <w:jc w:val="center"/>
              <w:rPr>
                <w:lang w:val="ro-RO"/>
              </w:rPr>
            </w:pPr>
            <w:r w:rsidRPr="006D6117">
              <w:rPr>
                <w:lang w:val="ro-RO"/>
              </w:rPr>
              <w:t>Pe rol</w:t>
            </w:r>
          </w:p>
        </w:tc>
        <w:tc>
          <w:tcPr>
            <w:tcW w:w="1440" w:type="dxa"/>
          </w:tcPr>
          <w:p w14:paraId="0CC1A5B2" w14:textId="77777777" w:rsidR="00701C1D" w:rsidRPr="006D6117" w:rsidRDefault="00701C1D" w:rsidP="00596392">
            <w:pPr>
              <w:jc w:val="center"/>
              <w:rPr>
                <w:lang w:val="ro-RO"/>
              </w:rPr>
            </w:pPr>
            <w:r w:rsidRPr="006D6117">
              <w:rPr>
                <w:lang w:val="ro-RO"/>
              </w:rPr>
              <w:t>Tribunal</w:t>
            </w:r>
          </w:p>
        </w:tc>
        <w:tc>
          <w:tcPr>
            <w:tcW w:w="1962" w:type="dxa"/>
          </w:tcPr>
          <w:p w14:paraId="7BFE6358" w14:textId="77777777" w:rsidR="00701C1D" w:rsidRPr="006D6117" w:rsidRDefault="00701C1D" w:rsidP="00596392">
            <w:pPr>
              <w:jc w:val="center"/>
              <w:rPr>
                <w:lang w:val="ro-RO"/>
              </w:rPr>
            </w:pPr>
          </w:p>
        </w:tc>
        <w:tc>
          <w:tcPr>
            <w:tcW w:w="2160" w:type="dxa"/>
          </w:tcPr>
          <w:p w14:paraId="69362452"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0AD21350" w14:textId="77777777" w:rsidTr="00596392">
        <w:tc>
          <w:tcPr>
            <w:tcW w:w="713" w:type="dxa"/>
          </w:tcPr>
          <w:p w14:paraId="23A7F273" w14:textId="77777777" w:rsidR="00701C1D" w:rsidRPr="006D6117" w:rsidRDefault="00701C1D" w:rsidP="00596392">
            <w:pPr>
              <w:jc w:val="center"/>
              <w:rPr>
                <w:lang w:val="ro-RO"/>
              </w:rPr>
            </w:pPr>
            <w:r w:rsidRPr="006D6117">
              <w:rPr>
                <w:lang w:val="ro-RO"/>
              </w:rPr>
              <w:t>44.</w:t>
            </w:r>
          </w:p>
        </w:tc>
        <w:tc>
          <w:tcPr>
            <w:tcW w:w="3823" w:type="dxa"/>
          </w:tcPr>
          <w:p w14:paraId="7D0CE1A4" w14:textId="77777777" w:rsidR="00701C1D" w:rsidRPr="006D6117" w:rsidRDefault="00701C1D" w:rsidP="00596392">
            <w:pPr>
              <w:jc w:val="both"/>
              <w:rPr>
                <w:lang w:val="ro-RO"/>
              </w:rPr>
            </w:pPr>
            <w:r w:rsidRPr="006D6117">
              <w:rPr>
                <w:lang w:val="ro-RO"/>
              </w:rPr>
              <w:t>MUNICIPIUL</w:t>
            </w:r>
          </w:p>
        </w:tc>
        <w:tc>
          <w:tcPr>
            <w:tcW w:w="1985" w:type="dxa"/>
          </w:tcPr>
          <w:p w14:paraId="723955CC" w14:textId="77777777" w:rsidR="00701C1D" w:rsidRPr="006D6117" w:rsidRDefault="00701C1D" w:rsidP="00596392">
            <w:pPr>
              <w:jc w:val="center"/>
              <w:rPr>
                <w:lang w:val="ro-RO"/>
              </w:rPr>
            </w:pPr>
            <w:r w:rsidRPr="006D6117">
              <w:rPr>
                <w:lang w:val="ro-RO"/>
              </w:rPr>
              <w:t>3758/206/2024</w:t>
            </w:r>
          </w:p>
        </w:tc>
        <w:tc>
          <w:tcPr>
            <w:tcW w:w="2693" w:type="dxa"/>
          </w:tcPr>
          <w:p w14:paraId="1C9D71D1"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5F241865" w14:textId="77777777" w:rsidR="00701C1D" w:rsidRPr="006D6117" w:rsidRDefault="00701C1D" w:rsidP="00596392">
            <w:pPr>
              <w:jc w:val="center"/>
              <w:rPr>
                <w:lang w:val="ro-RO"/>
              </w:rPr>
            </w:pPr>
            <w:r w:rsidRPr="006D6117">
              <w:rPr>
                <w:lang w:val="ro-RO"/>
              </w:rPr>
              <w:t>Pe rol</w:t>
            </w:r>
          </w:p>
        </w:tc>
        <w:tc>
          <w:tcPr>
            <w:tcW w:w="1440" w:type="dxa"/>
          </w:tcPr>
          <w:p w14:paraId="06C8C0BF" w14:textId="77777777" w:rsidR="00701C1D" w:rsidRPr="006D6117" w:rsidRDefault="00701C1D" w:rsidP="00596392">
            <w:pPr>
              <w:jc w:val="center"/>
              <w:rPr>
                <w:lang w:val="ro-RO"/>
              </w:rPr>
            </w:pPr>
            <w:r w:rsidRPr="006D6117">
              <w:rPr>
                <w:lang w:val="ro-RO"/>
              </w:rPr>
              <w:t>Tribunal</w:t>
            </w:r>
          </w:p>
        </w:tc>
        <w:tc>
          <w:tcPr>
            <w:tcW w:w="1962" w:type="dxa"/>
          </w:tcPr>
          <w:p w14:paraId="5E9721FF" w14:textId="77777777" w:rsidR="00701C1D" w:rsidRPr="006D6117" w:rsidRDefault="00701C1D" w:rsidP="00596392">
            <w:pPr>
              <w:jc w:val="center"/>
              <w:rPr>
                <w:lang w:val="ro-RO"/>
              </w:rPr>
            </w:pPr>
          </w:p>
        </w:tc>
        <w:tc>
          <w:tcPr>
            <w:tcW w:w="2160" w:type="dxa"/>
          </w:tcPr>
          <w:p w14:paraId="67001FD5"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69AB85B1" w14:textId="77777777" w:rsidTr="00596392">
        <w:tc>
          <w:tcPr>
            <w:tcW w:w="713" w:type="dxa"/>
          </w:tcPr>
          <w:p w14:paraId="383B8AE0" w14:textId="77777777" w:rsidR="00701C1D" w:rsidRPr="006D6117" w:rsidRDefault="00701C1D" w:rsidP="00596392">
            <w:pPr>
              <w:tabs>
                <w:tab w:val="left" w:pos="240"/>
              </w:tabs>
              <w:jc w:val="center"/>
              <w:rPr>
                <w:lang w:val="ro-RO"/>
              </w:rPr>
            </w:pPr>
            <w:r w:rsidRPr="006D6117">
              <w:rPr>
                <w:lang w:val="ro-RO"/>
              </w:rPr>
              <w:t>45.</w:t>
            </w:r>
          </w:p>
        </w:tc>
        <w:tc>
          <w:tcPr>
            <w:tcW w:w="3823" w:type="dxa"/>
          </w:tcPr>
          <w:p w14:paraId="5F4B90A9" w14:textId="77777777" w:rsidR="00701C1D" w:rsidRPr="006D6117" w:rsidRDefault="00701C1D" w:rsidP="00596392">
            <w:pPr>
              <w:jc w:val="both"/>
              <w:rPr>
                <w:lang w:val="ro-RO"/>
              </w:rPr>
            </w:pPr>
            <w:r w:rsidRPr="006D6117">
              <w:rPr>
                <w:lang w:val="ro-RO"/>
              </w:rPr>
              <w:t>MUNICIPIUL</w:t>
            </w:r>
          </w:p>
        </w:tc>
        <w:tc>
          <w:tcPr>
            <w:tcW w:w="1985" w:type="dxa"/>
          </w:tcPr>
          <w:p w14:paraId="70F982B3" w14:textId="77777777" w:rsidR="00701C1D" w:rsidRPr="006D6117" w:rsidRDefault="00701C1D" w:rsidP="00596392">
            <w:pPr>
              <w:jc w:val="center"/>
              <w:rPr>
                <w:lang w:val="ro-RO"/>
              </w:rPr>
            </w:pPr>
            <w:r w:rsidRPr="006D6117">
              <w:rPr>
                <w:lang w:val="ro-RO"/>
              </w:rPr>
              <w:t>3759/206/2024*</w:t>
            </w:r>
          </w:p>
        </w:tc>
        <w:tc>
          <w:tcPr>
            <w:tcW w:w="2693" w:type="dxa"/>
          </w:tcPr>
          <w:p w14:paraId="2F180F07"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49055F14" w14:textId="77777777" w:rsidR="00701C1D" w:rsidRPr="006D6117" w:rsidRDefault="00701C1D" w:rsidP="00596392">
            <w:pPr>
              <w:jc w:val="center"/>
              <w:rPr>
                <w:lang w:val="ro-RO"/>
              </w:rPr>
            </w:pPr>
            <w:r w:rsidRPr="006D6117">
              <w:rPr>
                <w:lang w:val="ro-RO"/>
              </w:rPr>
              <w:t>Pe rol</w:t>
            </w:r>
          </w:p>
        </w:tc>
        <w:tc>
          <w:tcPr>
            <w:tcW w:w="1440" w:type="dxa"/>
          </w:tcPr>
          <w:p w14:paraId="6E1D4C71" w14:textId="77777777" w:rsidR="00701C1D" w:rsidRPr="006D6117" w:rsidRDefault="00701C1D" w:rsidP="00596392">
            <w:pPr>
              <w:jc w:val="center"/>
              <w:rPr>
                <w:lang w:val="ro-RO"/>
              </w:rPr>
            </w:pPr>
            <w:r w:rsidRPr="006D6117">
              <w:rPr>
                <w:lang w:val="ro-RO"/>
              </w:rPr>
              <w:t>Tribunal</w:t>
            </w:r>
          </w:p>
        </w:tc>
        <w:tc>
          <w:tcPr>
            <w:tcW w:w="1962" w:type="dxa"/>
          </w:tcPr>
          <w:p w14:paraId="750A8482" w14:textId="77777777" w:rsidR="00701C1D" w:rsidRPr="006D6117" w:rsidRDefault="00701C1D" w:rsidP="00596392">
            <w:pPr>
              <w:jc w:val="center"/>
              <w:rPr>
                <w:lang w:val="ro-RO"/>
              </w:rPr>
            </w:pPr>
          </w:p>
        </w:tc>
        <w:tc>
          <w:tcPr>
            <w:tcW w:w="2160" w:type="dxa"/>
          </w:tcPr>
          <w:p w14:paraId="2F8A5A00"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631665B2" w14:textId="77777777" w:rsidTr="00596392">
        <w:tc>
          <w:tcPr>
            <w:tcW w:w="713" w:type="dxa"/>
          </w:tcPr>
          <w:p w14:paraId="7434D361" w14:textId="77777777" w:rsidR="00701C1D" w:rsidRPr="006D6117" w:rsidRDefault="00701C1D" w:rsidP="00596392">
            <w:pPr>
              <w:jc w:val="center"/>
              <w:rPr>
                <w:lang w:val="ro-RO"/>
              </w:rPr>
            </w:pPr>
            <w:r w:rsidRPr="006D6117">
              <w:rPr>
                <w:lang w:val="ro-RO"/>
              </w:rPr>
              <w:t>46.</w:t>
            </w:r>
          </w:p>
        </w:tc>
        <w:tc>
          <w:tcPr>
            <w:tcW w:w="3823" w:type="dxa"/>
          </w:tcPr>
          <w:p w14:paraId="299E28A6" w14:textId="77777777" w:rsidR="00701C1D" w:rsidRPr="006D6117" w:rsidRDefault="00701C1D" w:rsidP="00596392">
            <w:pPr>
              <w:jc w:val="both"/>
              <w:rPr>
                <w:lang w:val="ro-RO"/>
              </w:rPr>
            </w:pPr>
            <w:r w:rsidRPr="006D6117">
              <w:rPr>
                <w:lang w:val="ro-RO"/>
              </w:rPr>
              <w:t>MUNICIPIUL</w:t>
            </w:r>
          </w:p>
        </w:tc>
        <w:tc>
          <w:tcPr>
            <w:tcW w:w="1985" w:type="dxa"/>
          </w:tcPr>
          <w:p w14:paraId="338A3E40" w14:textId="77777777" w:rsidR="00701C1D" w:rsidRPr="006D6117" w:rsidRDefault="00701C1D" w:rsidP="00596392">
            <w:pPr>
              <w:jc w:val="center"/>
              <w:rPr>
                <w:lang w:val="ro-RO"/>
              </w:rPr>
            </w:pPr>
            <w:r w:rsidRPr="006D6117">
              <w:rPr>
                <w:lang w:val="ro-RO"/>
              </w:rPr>
              <w:t>3760/206/2024</w:t>
            </w:r>
          </w:p>
        </w:tc>
        <w:tc>
          <w:tcPr>
            <w:tcW w:w="2693" w:type="dxa"/>
          </w:tcPr>
          <w:p w14:paraId="5982DDD6"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0C854A9D" w14:textId="77777777" w:rsidR="00701C1D" w:rsidRPr="006D6117" w:rsidRDefault="00701C1D" w:rsidP="00596392">
            <w:pPr>
              <w:jc w:val="center"/>
              <w:rPr>
                <w:lang w:val="ro-RO"/>
              </w:rPr>
            </w:pPr>
            <w:r w:rsidRPr="006D6117">
              <w:rPr>
                <w:lang w:val="ro-RO"/>
              </w:rPr>
              <w:t>Pe rol</w:t>
            </w:r>
          </w:p>
        </w:tc>
        <w:tc>
          <w:tcPr>
            <w:tcW w:w="1440" w:type="dxa"/>
          </w:tcPr>
          <w:p w14:paraId="708C23C7" w14:textId="77777777" w:rsidR="00701C1D" w:rsidRPr="006D6117" w:rsidRDefault="00701C1D" w:rsidP="00596392">
            <w:pPr>
              <w:jc w:val="center"/>
              <w:rPr>
                <w:lang w:val="ro-RO"/>
              </w:rPr>
            </w:pPr>
            <w:r w:rsidRPr="006D6117">
              <w:rPr>
                <w:lang w:val="ro-RO"/>
              </w:rPr>
              <w:t>Tribunal</w:t>
            </w:r>
          </w:p>
        </w:tc>
        <w:tc>
          <w:tcPr>
            <w:tcW w:w="1962" w:type="dxa"/>
          </w:tcPr>
          <w:p w14:paraId="4B4572B7" w14:textId="77777777" w:rsidR="00701C1D" w:rsidRPr="006D6117" w:rsidRDefault="00701C1D" w:rsidP="00596392">
            <w:pPr>
              <w:jc w:val="center"/>
              <w:rPr>
                <w:lang w:val="ro-RO"/>
              </w:rPr>
            </w:pPr>
          </w:p>
        </w:tc>
        <w:tc>
          <w:tcPr>
            <w:tcW w:w="2160" w:type="dxa"/>
          </w:tcPr>
          <w:p w14:paraId="424EC633"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458BD822" w14:textId="77777777" w:rsidTr="00596392">
        <w:tc>
          <w:tcPr>
            <w:tcW w:w="713" w:type="dxa"/>
          </w:tcPr>
          <w:p w14:paraId="6D484F54" w14:textId="77777777" w:rsidR="00701C1D" w:rsidRPr="006D6117" w:rsidRDefault="00701C1D" w:rsidP="00596392">
            <w:pPr>
              <w:jc w:val="center"/>
              <w:rPr>
                <w:lang w:val="ro-RO"/>
              </w:rPr>
            </w:pPr>
            <w:r w:rsidRPr="006D6117">
              <w:rPr>
                <w:lang w:val="ro-RO"/>
              </w:rPr>
              <w:t>47.</w:t>
            </w:r>
          </w:p>
        </w:tc>
        <w:tc>
          <w:tcPr>
            <w:tcW w:w="3823" w:type="dxa"/>
          </w:tcPr>
          <w:p w14:paraId="0A18386A" w14:textId="77777777" w:rsidR="00701C1D" w:rsidRPr="006D6117" w:rsidRDefault="00701C1D" w:rsidP="00596392">
            <w:pPr>
              <w:jc w:val="both"/>
              <w:rPr>
                <w:lang w:val="ro-RO"/>
              </w:rPr>
            </w:pPr>
            <w:r w:rsidRPr="006D6117">
              <w:rPr>
                <w:lang w:val="ro-RO"/>
              </w:rPr>
              <w:t>MUNICIPIUL</w:t>
            </w:r>
          </w:p>
        </w:tc>
        <w:tc>
          <w:tcPr>
            <w:tcW w:w="1985" w:type="dxa"/>
          </w:tcPr>
          <w:p w14:paraId="5E38E763" w14:textId="77777777" w:rsidR="00701C1D" w:rsidRPr="006D6117" w:rsidRDefault="00701C1D" w:rsidP="00596392">
            <w:pPr>
              <w:jc w:val="center"/>
              <w:rPr>
                <w:lang w:val="ro-RO"/>
              </w:rPr>
            </w:pPr>
            <w:r w:rsidRPr="006D6117">
              <w:rPr>
                <w:lang w:val="ro-RO"/>
              </w:rPr>
              <w:t>3761/206/2024</w:t>
            </w:r>
          </w:p>
        </w:tc>
        <w:tc>
          <w:tcPr>
            <w:tcW w:w="2693" w:type="dxa"/>
          </w:tcPr>
          <w:p w14:paraId="4811B999"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6B0A0D5A" w14:textId="77777777" w:rsidR="00701C1D" w:rsidRPr="006D6117" w:rsidRDefault="00701C1D" w:rsidP="00596392">
            <w:pPr>
              <w:jc w:val="center"/>
              <w:rPr>
                <w:lang w:val="ro-RO"/>
              </w:rPr>
            </w:pPr>
            <w:r w:rsidRPr="006D6117">
              <w:rPr>
                <w:lang w:val="ro-RO"/>
              </w:rPr>
              <w:t>Pe rol</w:t>
            </w:r>
          </w:p>
        </w:tc>
        <w:tc>
          <w:tcPr>
            <w:tcW w:w="1440" w:type="dxa"/>
          </w:tcPr>
          <w:p w14:paraId="7BAF2FAD" w14:textId="77777777" w:rsidR="00701C1D" w:rsidRPr="006D6117" w:rsidRDefault="00701C1D" w:rsidP="00596392">
            <w:pPr>
              <w:jc w:val="center"/>
              <w:rPr>
                <w:lang w:val="ro-RO"/>
              </w:rPr>
            </w:pPr>
            <w:r w:rsidRPr="006D6117">
              <w:rPr>
                <w:lang w:val="ro-RO"/>
              </w:rPr>
              <w:t>Tribunal</w:t>
            </w:r>
          </w:p>
        </w:tc>
        <w:tc>
          <w:tcPr>
            <w:tcW w:w="1962" w:type="dxa"/>
          </w:tcPr>
          <w:p w14:paraId="0AC4F4F7" w14:textId="77777777" w:rsidR="00701C1D" w:rsidRPr="006D6117" w:rsidRDefault="00701C1D" w:rsidP="00596392">
            <w:pPr>
              <w:jc w:val="center"/>
              <w:rPr>
                <w:lang w:val="ro-RO"/>
              </w:rPr>
            </w:pPr>
          </w:p>
        </w:tc>
        <w:tc>
          <w:tcPr>
            <w:tcW w:w="2160" w:type="dxa"/>
          </w:tcPr>
          <w:p w14:paraId="40F6579C"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7F9D8087" w14:textId="77777777" w:rsidTr="00596392">
        <w:tc>
          <w:tcPr>
            <w:tcW w:w="713" w:type="dxa"/>
          </w:tcPr>
          <w:p w14:paraId="20EF6FBD" w14:textId="77777777" w:rsidR="00701C1D" w:rsidRPr="006D6117" w:rsidRDefault="00701C1D" w:rsidP="00596392">
            <w:pPr>
              <w:jc w:val="center"/>
              <w:rPr>
                <w:lang w:val="ro-RO"/>
              </w:rPr>
            </w:pPr>
            <w:r w:rsidRPr="006D6117">
              <w:rPr>
                <w:lang w:val="ro-RO"/>
              </w:rPr>
              <w:t>48.</w:t>
            </w:r>
          </w:p>
        </w:tc>
        <w:tc>
          <w:tcPr>
            <w:tcW w:w="3823" w:type="dxa"/>
          </w:tcPr>
          <w:p w14:paraId="1C9E61E8" w14:textId="77777777" w:rsidR="00701C1D" w:rsidRPr="006D6117" w:rsidRDefault="00701C1D" w:rsidP="00596392">
            <w:pPr>
              <w:jc w:val="both"/>
              <w:rPr>
                <w:lang w:val="ro-RO"/>
              </w:rPr>
            </w:pPr>
            <w:r w:rsidRPr="006D6117">
              <w:rPr>
                <w:lang w:val="ro-RO"/>
              </w:rPr>
              <w:t>MUNICIPIUL</w:t>
            </w:r>
          </w:p>
        </w:tc>
        <w:tc>
          <w:tcPr>
            <w:tcW w:w="1985" w:type="dxa"/>
          </w:tcPr>
          <w:p w14:paraId="031EB642" w14:textId="77777777" w:rsidR="00701C1D" w:rsidRPr="006D6117" w:rsidRDefault="00701C1D" w:rsidP="00596392">
            <w:pPr>
              <w:jc w:val="center"/>
              <w:rPr>
                <w:lang w:val="ro-RO"/>
              </w:rPr>
            </w:pPr>
            <w:r w:rsidRPr="006D6117">
              <w:rPr>
                <w:lang w:val="ro-RO"/>
              </w:rPr>
              <w:t>11/206/2025</w:t>
            </w:r>
          </w:p>
        </w:tc>
        <w:tc>
          <w:tcPr>
            <w:tcW w:w="2693" w:type="dxa"/>
          </w:tcPr>
          <w:p w14:paraId="4C42C590"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38A1F903" w14:textId="77777777" w:rsidR="00701C1D" w:rsidRPr="006D6117" w:rsidRDefault="00701C1D" w:rsidP="00596392">
            <w:pPr>
              <w:jc w:val="center"/>
              <w:rPr>
                <w:lang w:val="ro-RO"/>
              </w:rPr>
            </w:pPr>
            <w:r w:rsidRPr="006D6117">
              <w:rPr>
                <w:lang w:val="ro-RO"/>
              </w:rPr>
              <w:t>Pe rol</w:t>
            </w:r>
          </w:p>
        </w:tc>
        <w:tc>
          <w:tcPr>
            <w:tcW w:w="1440" w:type="dxa"/>
          </w:tcPr>
          <w:p w14:paraId="38DAAE73" w14:textId="77777777" w:rsidR="00701C1D" w:rsidRPr="006D6117" w:rsidRDefault="00701C1D" w:rsidP="00596392">
            <w:pPr>
              <w:jc w:val="center"/>
              <w:rPr>
                <w:lang w:val="ro-RO"/>
              </w:rPr>
            </w:pPr>
            <w:r w:rsidRPr="006D6117">
              <w:rPr>
                <w:lang w:val="ro-RO"/>
              </w:rPr>
              <w:t>Tribunal</w:t>
            </w:r>
          </w:p>
        </w:tc>
        <w:tc>
          <w:tcPr>
            <w:tcW w:w="1962" w:type="dxa"/>
          </w:tcPr>
          <w:p w14:paraId="38633AC2" w14:textId="77777777" w:rsidR="00701C1D" w:rsidRPr="006D6117" w:rsidRDefault="00701C1D" w:rsidP="00596392">
            <w:pPr>
              <w:jc w:val="center"/>
              <w:rPr>
                <w:lang w:val="ro-RO"/>
              </w:rPr>
            </w:pPr>
          </w:p>
        </w:tc>
        <w:tc>
          <w:tcPr>
            <w:tcW w:w="2160" w:type="dxa"/>
          </w:tcPr>
          <w:p w14:paraId="51D1FB2B"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03E68FBA" w14:textId="77777777" w:rsidTr="00596392">
        <w:tc>
          <w:tcPr>
            <w:tcW w:w="713" w:type="dxa"/>
          </w:tcPr>
          <w:p w14:paraId="5858A810" w14:textId="77777777" w:rsidR="00701C1D" w:rsidRPr="006D6117" w:rsidRDefault="00701C1D" w:rsidP="00596392">
            <w:pPr>
              <w:jc w:val="center"/>
              <w:rPr>
                <w:lang w:val="ro-RO"/>
              </w:rPr>
            </w:pPr>
            <w:r w:rsidRPr="006D6117">
              <w:rPr>
                <w:lang w:val="ro-RO"/>
              </w:rPr>
              <w:t>49.</w:t>
            </w:r>
          </w:p>
        </w:tc>
        <w:tc>
          <w:tcPr>
            <w:tcW w:w="3823" w:type="dxa"/>
          </w:tcPr>
          <w:p w14:paraId="5C3452BD" w14:textId="77777777" w:rsidR="00701C1D" w:rsidRPr="006D6117" w:rsidRDefault="00701C1D" w:rsidP="00596392">
            <w:pPr>
              <w:jc w:val="both"/>
              <w:rPr>
                <w:lang w:val="ro-RO"/>
              </w:rPr>
            </w:pPr>
            <w:r w:rsidRPr="006D6117">
              <w:rPr>
                <w:lang w:val="ro-RO"/>
              </w:rPr>
              <w:t>MUNICIPIUL</w:t>
            </w:r>
          </w:p>
        </w:tc>
        <w:tc>
          <w:tcPr>
            <w:tcW w:w="1985" w:type="dxa"/>
          </w:tcPr>
          <w:p w14:paraId="5E571033" w14:textId="77777777" w:rsidR="00701C1D" w:rsidRPr="006D6117" w:rsidRDefault="00701C1D" w:rsidP="00596392">
            <w:pPr>
              <w:jc w:val="center"/>
              <w:rPr>
                <w:lang w:val="ro-RO"/>
              </w:rPr>
            </w:pPr>
            <w:r w:rsidRPr="006D6117">
              <w:rPr>
                <w:lang w:val="ro-RO"/>
              </w:rPr>
              <w:t>12/206/2025</w:t>
            </w:r>
          </w:p>
        </w:tc>
        <w:tc>
          <w:tcPr>
            <w:tcW w:w="2693" w:type="dxa"/>
          </w:tcPr>
          <w:p w14:paraId="4D1551D0"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45F077DF" w14:textId="77777777" w:rsidR="00701C1D" w:rsidRPr="006D6117" w:rsidRDefault="00701C1D" w:rsidP="00596392">
            <w:pPr>
              <w:jc w:val="center"/>
              <w:rPr>
                <w:lang w:val="ro-RO"/>
              </w:rPr>
            </w:pPr>
            <w:r w:rsidRPr="006D6117">
              <w:rPr>
                <w:lang w:val="ro-RO"/>
              </w:rPr>
              <w:t>Pe rol</w:t>
            </w:r>
          </w:p>
        </w:tc>
        <w:tc>
          <w:tcPr>
            <w:tcW w:w="1440" w:type="dxa"/>
          </w:tcPr>
          <w:p w14:paraId="353381A6" w14:textId="77777777" w:rsidR="00701C1D" w:rsidRPr="006D6117" w:rsidRDefault="00701C1D" w:rsidP="00596392">
            <w:pPr>
              <w:jc w:val="center"/>
              <w:rPr>
                <w:lang w:val="ro-RO"/>
              </w:rPr>
            </w:pPr>
            <w:r w:rsidRPr="006D6117">
              <w:rPr>
                <w:lang w:val="ro-RO"/>
              </w:rPr>
              <w:t>Tribunal</w:t>
            </w:r>
          </w:p>
        </w:tc>
        <w:tc>
          <w:tcPr>
            <w:tcW w:w="1962" w:type="dxa"/>
          </w:tcPr>
          <w:p w14:paraId="14019CC4" w14:textId="77777777" w:rsidR="00701C1D" w:rsidRPr="006D6117" w:rsidRDefault="00701C1D" w:rsidP="00596392">
            <w:pPr>
              <w:jc w:val="center"/>
              <w:rPr>
                <w:lang w:val="ro-RO"/>
              </w:rPr>
            </w:pPr>
          </w:p>
        </w:tc>
        <w:tc>
          <w:tcPr>
            <w:tcW w:w="2160" w:type="dxa"/>
          </w:tcPr>
          <w:p w14:paraId="1CE7CE6B"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29CE3A2A" w14:textId="77777777" w:rsidTr="00596392">
        <w:tc>
          <w:tcPr>
            <w:tcW w:w="713" w:type="dxa"/>
          </w:tcPr>
          <w:p w14:paraId="3F249688" w14:textId="77777777" w:rsidR="00701C1D" w:rsidRPr="006D6117" w:rsidRDefault="00701C1D" w:rsidP="00596392">
            <w:pPr>
              <w:jc w:val="center"/>
              <w:rPr>
                <w:lang w:val="ro-RO"/>
              </w:rPr>
            </w:pPr>
            <w:r w:rsidRPr="006D6117">
              <w:rPr>
                <w:lang w:val="ro-RO"/>
              </w:rPr>
              <w:t>50.</w:t>
            </w:r>
          </w:p>
        </w:tc>
        <w:tc>
          <w:tcPr>
            <w:tcW w:w="3823" w:type="dxa"/>
          </w:tcPr>
          <w:p w14:paraId="79AFAF94" w14:textId="77777777" w:rsidR="00701C1D" w:rsidRPr="006D6117" w:rsidRDefault="00701C1D" w:rsidP="00596392">
            <w:pPr>
              <w:jc w:val="both"/>
              <w:rPr>
                <w:lang w:val="ro-RO"/>
              </w:rPr>
            </w:pPr>
            <w:r w:rsidRPr="006D6117">
              <w:rPr>
                <w:lang w:val="ro-RO"/>
              </w:rPr>
              <w:t>MUNICIPIUL</w:t>
            </w:r>
          </w:p>
        </w:tc>
        <w:tc>
          <w:tcPr>
            <w:tcW w:w="1985" w:type="dxa"/>
          </w:tcPr>
          <w:p w14:paraId="63EFA83D" w14:textId="77777777" w:rsidR="00701C1D" w:rsidRPr="006D6117" w:rsidRDefault="00701C1D" w:rsidP="00596392">
            <w:pPr>
              <w:jc w:val="center"/>
              <w:rPr>
                <w:lang w:val="ro-RO"/>
              </w:rPr>
            </w:pPr>
            <w:r w:rsidRPr="006D6117">
              <w:rPr>
                <w:lang w:val="ro-RO"/>
              </w:rPr>
              <w:t>13/206/2025</w:t>
            </w:r>
          </w:p>
        </w:tc>
        <w:tc>
          <w:tcPr>
            <w:tcW w:w="2693" w:type="dxa"/>
          </w:tcPr>
          <w:p w14:paraId="7C162684"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78D0878B" w14:textId="77777777" w:rsidR="00701C1D" w:rsidRPr="006D6117" w:rsidRDefault="00701C1D" w:rsidP="00596392">
            <w:pPr>
              <w:jc w:val="center"/>
              <w:rPr>
                <w:lang w:val="ro-RO"/>
              </w:rPr>
            </w:pPr>
            <w:r w:rsidRPr="006D6117">
              <w:rPr>
                <w:lang w:val="ro-RO"/>
              </w:rPr>
              <w:t>Pe rol</w:t>
            </w:r>
          </w:p>
        </w:tc>
        <w:tc>
          <w:tcPr>
            <w:tcW w:w="1440" w:type="dxa"/>
          </w:tcPr>
          <w:p w14:paraId="72ECC76B" w14:textId="77777777" w:rsidR="00701C1D" w:rsidRPr="006D6117" w:rsidRDefault="00701C1D" w:rsidP="00596392">
            <w:pPr>
              <w:jc w:val="center"/>
              <w:rPr>
                <w:lang w:val="ro-RO"/>
              </w:rPr>
            </w:pPr>
            <w:r w:rsidRPr="006D6117">
              <w:rPr>
                <w:lang w:val="ro-RO"/>
              </w:rPr>
              <w:t>Tribunal</w:t>
            </w:r>
          </w:p>
        </w:tc>
        <w:tc>
          <w:tcPr>
            <w:tcW w:w="1962" w:type="dxa"/>
          </w:tcPr>
          <w:p w14:paraId="00AB51AE" w14:textId="77777777" w:rsidR="00701C1D" w:rsidRPr="006D6117" w:rsidRDefault="00701C1D" w:rsidP="00596392">
            <w:pPr>
              <w:jc w:val="center"/>
              <w:rPr>
                <w:lang w:val="ro-RO"/>
              </w:rPr>
            </w:pPr>
          </w:p>
        </w:tc>
        <w:tc>
          <w:tcPr>
            <w:tcW w:w="2160" w:type="dxa"/>
          </w:tcPr>
          <w:p w14:paraId="476932CA"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3C76B905" w14:textId="77777777" w:rsidTr="00596392">
        <w:tc>
          <w:tcPr>
            <w:tcW w:w="713" w:type="dxa"/>
          </w:tcPr>
          <w:p w14:paraId="679A26D6" w14:textId="77777777" w:rsidR="00701C1D" w:rsidRPr="006D6117" w:rsidRDefault="00701C1D" w:rsidP="00596392">
            <w:pPr>
              <w:jc w:val="center"/>
              <w:rPr>
                <w:lang w:val="ro-RO"/>
              </w:rPr>
            </w:pPr>
            <w:r w:rsidRPr="006D6117">
              <w:rPr>
                <w:lang w:val="ro-RO"/>
              </w:rPr>
              <w:t>51.</w:t>
            </w:r>
          </w:p>
        </w:tc>
        <w:tc>
          <w:tcPr>
            <w:tcW w:w="3823" w:type="dxa"/>
          </w:tcPr>
          <w:p w14:paraId="1FD0C7D2" w14:textId="77777777" w:rsidR="00701C1D" w:rsidRPr="006D6117" w:rsidRDefault="00701C1D" w:rsidP="00596392">
            <w:pPr>
              <w:jc w:val="both"/>
              <w:rPr>
                <w:lang w:val="ro-RO"/>
              </w:rPr>
            </w:pPr>
            <w:r w:rsidRPr="006D6117">
              <w:rPr>
                <w:lang w:val="ro-RO"/>
              </w:rPr>
              <w:t>MUNICIPIUL</w:t>
            </w:r>
          </w:p>
        </w:tc>
        <w:tc>
          <w:tcPr>
            <w:tcW w:w="1985" w:type="dxa"/>
          </w:tcPr>
          <w:p w14:paraId="278E823B" w14:textId="77777777" w:rsidR="00701C1D" w:rsidRPr="006D6117" w:rsidRDefault="00701C1D" w:rsidP="00596392">
            <w:pPr>
              <w:jc w:val="center"/>
              <w:rPr>
                <w:lang w:val="ro-RO"/>
              </w:rPr>
            </w:pPr>
            <w:r w:rsidRPr="006D6117">
              <w:rPr>
                <w:lang w:val="ro-RO"/>
              </w:rPr>
              <w:t>14/206/2025</w:t>
            </w:r>
          </w:p>
        </w:tc>
        <w:tc>
          <w:tcPr>
            <w:tcW w:w="2693" w:type="dxa"/>
          </w:tcPr>
          <w:p w14:paraId="2126DB17"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6AAFCA09" w14:textId="77777777" w:rsidR="00701C1D" w:rsidRPr="006D6117" w:rsidRDefault="00701C1D" w:rsidP="00596392">
            <w:pPr>
              <w:jc w:val="center"/>
              <w:rPr>
                <w:lang w:val="ro-RO"/>
              </w:rPr>
            </w:pPr>
            <w:r w:rsidRPr="006D6117">
              <w:rPr>
                <w:lang w:val="ro-RO"/>
              </w:rPr>
              <w:t>Pe rol</w:t>
            </w:r>
          </w:p>
        </w:tc>
        <w:tc>
          <w:tcPr>
            <w:tcW w:w="1440" w:type="dxa"/>
          </w:tcPr>
          <w:p w14:paraId="74E69C73" w14:textId="77777777" w:rsidR="00701C1D" w:rsidRPr="006D6117" w:rsidRDefault="00701C1D" w:rsidP="00596392">
            <w:pPr>
              <w:jc w:val="center"/>
              <w:rPr>
                <w:lang w:val="ro-RO"/>
              </w:rPr>
            </w:pPr>
            <w:r w:rsidRPr="006D6117">
              <w:rPr>
                <w:lang w:val="ro-RO"/>
              </w:rPr>
              <w:t>Tribunal</w:t>
            </w:r>
          </w:p>
        </w:tc>
        <w:tc>
          <w:tcPr>
            <w:tcW w:w="1962" w:type="dxa"/>
          </w:tcPr>
          <w:p w14:paraId="4E0CD82B" w14:textId="77777777" w:rsidR="00701C1D" w:rsidRPr="006D6117" w:rsidRDefault="00701C1D" w:rsidP="00596392">
            <w:pPr>
              <w:jc w:val="center"/>
              <w:rPr>
                <w:lang w:val="ro-RO"/>
              </w:rPr>
            </w:pPr>
          </w:p>
        </w:tc>
        <w:tc>
          <w:tcPr>
            <w:tcW w:w="2160" w:type="dxa"/>
          </w:tcPr>
          <w:p w14:paraId="5DCDD524"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31F785B0" w14:textId="77777777" w:rsidTr="00596392">
        <w:tc>
          <w:tcPr>
            <w:tcW w:w="713" w:type="dxa"/>
          </w:tcPr>
          <w:p w14:paraId="31A4C0B8" w14:textId="77777777" w:rsidR="00701C1D" w:rsidRPr="006D6117" w:rsidRDefault="00701C1D" w:rsidP="00596392">
            <w:pPr>
              <w:jc w:val="center"/>
              <w:rPr>
                <w:lang w:val="ro-RO"/>
              </w:rPr>
            </w:pPr>
            <w:r w:rsidRPr="006D6117">
              <w:rPr>
                <w:lang w:val="ro-RO"/>
              </w:rPr>
              <w:t>52.</w:t>
            </w:r>
          </w:p>
        </w:tc>
        <w:tc>
          <w:tcPr>
            <w:tcW w:w="3823" w:type="dxa"/>
          </w:tcPr>
          <w:p w14:paraId="18822CC3" w14:textId="77777777" w:rsidR="00701C1D" w:rsidRPr="006D6117" w:rsidRDefault="00701C1D" w:rsidP="00596392">
            <w:pPr>
              <w:jc w:val="both"/>
              <w:rPr>
                <w:lang w:val="ro-RO"/>
              </w:rPr>
            </w:pPr>
            <w:r w:rsidRPr="006D6117">
              <w:rPr>
                <w:lang w:val="ro-RO"/>
              </w:rPr>
              <w:t>MUNICIPIUL</w:t>
            </w:r>
          </w:p>
        </w:tc>
        <w:tc>
          <w:tcPr>
            <w:tcW w:w="1985" w:type="dxa"/>
          </w:tcPr>
          <w:p w14:paraId="54FBE71E" w14:textId="77777777" w:rsidR="00701C1D" w:rsidRPr="006D6117" w:rsidRDefault="00701C1D" w:rsidP="00596392">
            <w:pPr>
              <w:jc w:val="center"/>
              <w:rPr>
                <w:lang w:val="ro-RO"/>
              </w:rPr>
            </w:pPr>
            <w:r w:rsidRPr="006D6117">
              <w:rPr>
                <w:lang w:val="ro-RO"/>
              </w:rPr>
              <w:t>15/206/2025*</w:t>
            </w:r>
          </w:p>
        </w:tc>
        <w:tc>
          <w:tcPr>
            <w:tcW w:w="2693" w:type="dxa"/>
          </w:tcPr>
          <w:p w14:paraId="5EDE3F2A"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0F2A2339" w14:textId="77777777" w:rsidR="00701C1D" w:rsidRPr="006D6117" w:rsidRDefault="00701C1D" w:rsidP="00596392">
            <w:pPr>
              <w:jc w:val="center"/>
              <w:rPr>
                <w:lang w:val="ro-RO"/>
              </w:rPr>
            </w:pPr>
            <w:r w:rsidRPr="006D6117">
              <w:rPr>
                <w:lang w:val="ro-RO"/>
              </w:rPr>
              <w:t>Pe rol</w:t>
            </w:r>
          </w:p>
        </w:tc>
        <w:tc>
          <w:tcPr>
            <w:tcW w:w="1440" w:type="dxa"/>
          </w:tcPr>
          <w:p w14:paraId="5E9609F0" w14:textId="77777777" w:rsidR="00701C1D" w:rsidRPr="006D6117" w:rsidRDefault="00701C1D" w:rsidP="00596392">
            <w:pPr>
              <w:jc w:val="center"/>
              <w:rPr>
                <w:lang w:val="ro-RO"/>
              </w:rPr>
            </w:pPr>
            <w:r w:rsidRPr="006D6117">
              <w:rPr>
                <w:lang w:val="ro-RO"/>
              </w:rPr>
              <w:t>Tribunal</w:t>
            </w:r>
          </w:p>
        </w:tc>
        <w:tc>
          <w:tcPr>
            <w:tcW w:w="1962" w:type="dxa"/>
          </w:tcPr>
          <w:p w14:paraId="3D0819EC" w14:textId="77777777" w:rsidR="00701C1D" w:rsidRPr="006D6117" w:rsidRDefault="00701C1D" w:rsidP="00596392">
            <w:pPr>
              <w:jc w:val="center"/>
              <w:rPr>
                <w:lang w:val="ro-RO"/>
              </w:rPr>
            </w:pPr>
          </w:p>
        </w:tc>
        <w:tc>
          <w:tcPr>
            <w:tcW w:w="2160" w:type="dxa"/>
          </w:tcPr>
          <w:p w14:paraId="7AD7557D"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428AC491" w14:textId="77777777" w:rsidTr="00596392">
        <w:tc>
          <w:tcPr>
            <w:tcW w:w="713" w:type="dxa"/>
          </w:tcPr>
          <w:p w14:paraId="7FD06C5A" w14:textId="77777777" w:rsidR="00701C1D" w:rsidRPr="006D6117" w:rsidRDefault="00701C1D" w:rsidP="00596392">
            <w:pPr>
              <w:jc w:val="center"/>
              <w:rPr>
                <w:lang w:val="ro-RO"/>
              </w:rPr>
            </w:pPr>
            <w:r w:rsidRPr="006D6117">
              <w:rPr>
                <w:lang w:val="ro-RO"/>
              </w:rPr>
              <w:t>53.</w:t>
            </w:r>
          </w:p>
        </w:tc>
        <w:tc>
          <w:tcPr>
            <w:tcW w:w="3823" w:type="dxa"/>
          </w:tcPr>
          <w:p w14:paraId="79D9BA78" w14:textId="77777777" w:rsidR="00701C1D" w:rsidRPr="006D6117" w:rsidRDefault="00701C1D" w:rsidP="00596392">
            <w:pPr>
              <w:jc w:val="both"/>
              <w:rPr>
                <w:lang w:val="ro-RO"/>
              </w:rPr>
            </w:pPr>
            <w:r w:rsidRPr="006D6117">
              <w:rPr>
                <w:lang w:val="ro-RO"/>
              </w:rPr>
              <w:t>MUNICIPIUL</w:t>
            </w:r>
          </w:p>
        </w:tc>
        <w:tc>
          <w:tcPr>
            <w:tcW w:w="1985" w:type="dxa"/>
          </w:tcPr>
          <w:p w14:paraId="30D37E83" w14:textId="77777777" w:rsidR="00701C1D" w:rsidRPr="006D6117" w:rsidRDefault="00701C1D" w:rsidP="00596392">
            <w:pPr>
              <w:jc w:val="center"/>
              <w:rPr>
                <w:lang w:val="ro-RO"/>
              </w:rPr>
            </w:pPr>
            <w:r w:rsidRPr="006D6117">
              <w:rPr>
                <w:lang w:val="ro-RO"/>
              </w:rPr>
              <w:t>16/206/2025</w:t>
            </w:r>
          </w:p>
        </w:tc>
        <w:tc>
          <w:tcPr>
            <w:tcW w:w="2693" w:type="dxa"/>
          </w:tcPr>
          <w:p w14:paraId="3CA9373D"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42B8FC39" w14:textId="77777777" w:rsidR="00701C1D" w:rsidRPr="006D6117" w:rsidRDefault="00701C1D" w:rsidP="00596392">
            <w:pPr>
              <w:jc w:val="center"/>
              <w:rPr>
                <w:lang w:val="ro-RO"/>
              </w:rPr>
            </w:pPr>
            <w:r w:rsidRPr="006D6117">
              <w:rPr>
                <w:lang w:val="ro-RO"/>
              </w:rPr>
              <w:t>Pe rol</w:t>
            </w:r>
          </w:p>
        </w:tc>
        <w:tc>
          <w:tcPr>
            <w:tcW w:w="1440" w:type="dxa"/>
          </w:tcPr>
          <w:p w14:paraId="4DB0E11C" w14:textId="77777777" w:rsidR="00701C1D" w:rsidRPr="006D6117" w:rsidRDefault="00701C1D" w:rsidP="00596392">
            <w:pPr>
              <w:jc w:val="center"/>
              <w:rPr>
                <w:lang w:val="ro-RO"/>
              </w:rPr>
            </w:pPr>
            <w:r w:rsidRPr="006D6117">
              <w:rPr>
                <w:lang w:val="ro-RO"/>
              </w:rPr>
              <w:t>Tribunal</w:t>
            </w:r>
          </w:p>
        </w:tc>
        <w:tc>
          <w:tcPr>
            <w:tcW w:w="1962" w:type="dxa"/>
          </w:tcPr>
          <w:p w14:paraId="15B8D72D" w14:textId="77777777" w:rsidR="00701C1D" w:rsidRPr="006D6117" w:rsidRDefault="00701C1D" w:rsidP="00596392">
            <w:pPr>
              <w:jc w:val="center"/>
              <w:rPr>
                <w:lang w:val="ro-RO"/>
              </w:rPr>
            </w:pPr>
          </w:p>
        </w:tc>
        <w:tc>
          <w:tcPr>
            <w:tcW w:w="2160" w:type="dxa"/>
          </w:tcPr>
          <w:p w14:paraId="6F239151"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03EEFE59" w14:textId="77777777" w:rsidTr="00596392">
        <w:tc>
          <w:tcPr>
            <w:tcW w:w="713" w:type="dxa"/>
          </w:tcPr>
          <w:p w14:paraId="60A3B721" w14:textId="77777777" w:rsidR="00701C1D" w:rsidRPr="006D6117" w:rsidRDefault="00701C1D" w:rsidP="00596392">
            <w:pPr>
              <w:jc w:val="center"/>
              <w:rPr>
                <w:lang w:val="ro-RO"/>
              </w:rPr>
            </w:pPr>
            <w:r w:rsidRPr="006D6117">
              <w:rPr>
                <w:lang w:val="ro-RO"/>
              </w:rPr>
              <w:t>54.</w:t>
            </w:r>
          </w:p>
        </w:tc>
        <w:tc>
          <w:tcPr>
            <w:tcW w:w="3823" w:type="dxa"/>
          </w:tcPr>
          <w:p w14:paraId="03B55FA2" w14:textId="77777777" w:rsidR="00701C1D" w:rsidRPr="006D6117" w:rsidRDefault="00701C1D" w:rsidP="00596392">
            <w:pPr>
              <w:jc w:val="both"/>
              <w:rPr>
                <w:lang w:val="ro-RO"/>
              </w:rPr>
            </w:pPr>
            <w:r w:rsidRPr="006D6117">
              <w:rPr>
                <w:lang w:val="ro-RO"/>
              </w:rPr>
              <w:t>MUNICIPIUL</w:t>
            </w:r>
          </w:p>
        </w:tc>
        <w:tc>
          <w:tcPr>
            <w:tcW w:w="1985" w:type="dxa"/>
          </w:tcPr>
          <w:p w14:paraId="602279E1" w14:textId="77777777" w:rsidR="00701C1D" w:rsidRPr="006D6117" w:rsidRDefault="00701C1D" w:rsidP="00596392">
            <w:pPr>
              <w:jc w:val="center"/>
              <w:rPr>
                <w:lang w:val="ro-RO"/>
              </w:rPr>
            </w:pPr>
            <w:r w:rsidRPr="006D6117">
              <w:rPr>
                <w:lang w:val="ro-RO"/>
              </w:rPr>
              <w:t>17/206/2025*</w:t>
            </w:r>
          </w:p>
        </w:tc>
        <w:tc>
          <w:tcPr>
            <w:tcW w:w="2693" w:type="dxa"/>
          </w:tcPr>
          <w:p w14:paraId="25AA9723"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1C74F0DC" w14:textId="77777777" w:rsidR="00701C1D" w:rsidRPr="006D6117" w:rsidRDefault="00701C1D" w:rsidP="00596392">
            <w:pPr>
              <w:jc w:val="center"/>
              <w:rPr>
                <w:lang w:val="ro-RO"/>
              </w:rPr>
            </w:pPr>
            <w:r w:rsidRPr="006D6117">
              <w:rPr>
                <w:lang w:val="ro-RO"/>
              </w:rPr>
              <w:t>Pe rol</w:t>
            </w:r>
          </w:p>
        </w:tc>
        <w:tc>
          <w:tcPr>
            <w:tcW w:w="1440" w:type="dxa"/>
          </w:tcPr>
          <w:p w14:paraId="4D48E4EA" w14:textId="77777777" w:rsidR="00701C1D" w:rsidRPr="006D6117" w:rsidRDefault="00701C1D" w:rsidP="00596392">
            <w:pPr>
              <w:jc w:val="center"/>
              <w:rPr>
                <w:lang w:val="ro-RO"/>
              </w:rPr>
            </w:pPr>
            <w:r w:rsidRPr="006D6117">
              <w:rPr>
                <w:lang w:val="ro-RO"/>
              </w:rPr>
              <w:t>Tribunal</w:t>
            </w:r>
          </w:p>
        </w:tc>
        <w:tc>
          <w:tcPr>
            <w:tcW w:w="1962" w:type="dxa"/>
          </w:tcPr>
          <w:p w14:paraId="0082B94E" w14:textId="77777777" w:rsidR="00701C1D" w:rsidRPr="006D6117" w:rsidRDefault="00701C1D" w:rsidP="00596392">
            <w:pPr>
              <w:jc w:val="center"/>
              <w:rPr>
                <w:lang w:val="ro-RO"/>
              </w:rPr>
            </w:pPr>
          </w:p>
        </w:tc>
        <w:tc>
          <w:tcPr>
            <w:tcW w:w="2160" w:type="dxa"/>
          </w:tcPr>
          <w:p w14:paraId="320BA613"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3595D707" w14:textId="77777777" w:rsidTr="00596392">
        <w:tc>
          <w:tcPr>
            <w:tcW w:w="713" w:type="dxa"/>
          </w:tcPr>
          <w:p w14:paraId="02A05A57" w14:textId="77777777" w:rsidR="00701C1D" w:rsidRPr="006D6117" w:rsidRDefault="00701C1D" w:rsidP="00596392">
            <w:pPr>
              <w:jc w:val="center"/>
              <w:rPr>
                <w:lang w:val="ro-RO"/>
              </w:rPr>
            </w:pPr>
            <w:r w:rsidRPr="006D6117">
              <w:rPr>
                <w:lang w:val="ro-RO"/>
              </w:rPr>
              <w:t>55.</w:t>
            </w:r>
          </w:p>
        </w:tc>
        <w:tc>
          <w:tcPr>
            <w:tcW w:w="3823" w:type="dxa"/>
          </w:tcPr>
          <w:p w14:paraId="5CB667B3" w14:textId="77777777" w:rsidR="00701C1D" w:rsidRPr="006D6117" w:rsidRDefault="00701C1D" w:rsidP="00596392">
            <w:pPr>
              <w:jc w:val="both"/>
              <w:rPr>
                <w:lang w:val="ro-RO"/>
              </w:rPr>
            </w:pPr>
            <w:r w:rsidRPr="006D6117">
              <w:rPr>
                <w:lang w:val="ro-RO"/>
              </w:rPr>
              <w:t>MUNICIPIUL</w:t>
            </w:r>
          </w:p>
        </w:tc>
        <w:tc>
          <w:tcPr>
            <w:tcW w:w="1985" w:type="dxa"/>
          </w:tcPr>
          <w:p w14:paraId="5CB5270A" w14:textId="77777777" w:rsidR="00701C1D" w:rsidRPr="006D6117" w:rsidRDefault="00701C1D" w:rsidP="00596392">
            <w:pPr>
              <w:jc w:val="center"/>
              <w:rPr>
                <w:lang w:val="ro-RO"/>
              </w:rPr>
            </w:pPr>
            <w:r w:rsidRPr="006D6117">
              <w:rPr>
                <w:lang w:val="ro-RO"/>
              </w:rPr>
              <w:t>18/206/2025</w:t>
            </w:r>
          </w:p>
        </w:tc>
        <w:tc>
          <w:tcPr>
            <w:tcW w:w="2693" w:type="dxa"/>
          </w:tcPr>
          <w:p w14:paraId="2CA79E19"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3568FB67" w14:textId="77777777" w:rsidR="00701C1D" w:rsidRPr="006D6117" w:rsidRDefault="00701C1D" w:rsidP="00596392">
            <w:pPr>
              <w:jc w:val="center"/>
              <w:rPr>
                <w:lang w:val="ro-RO"/>
              </w:rPr>
            </w:pPr>
            <w:r w:rsidRPr="006D6117">
              <w:rPr>
                <w:lang w:val="ro-RO"/>
              </w:rPr>
              <w:t>Pe rol</w:t>
            </w:r>
          </w:p>
        </w:tc>
        <w:tc>
          <w:tcPr>
            <w:tcW w:w="1440" w:type="dxa"/>
          </w:tcPr>
          <w:p w14:paraId="17815B7D" w14:textId="77777777" w:rsidR="00701C1D" w:rsidRPr="006D6117" w:rsidRDefault="00701C1D" w:rsidP="00596392">
            <w:pPr>
              <w:jc w:val="center"/>
              <w:rPr>
                <w:lang w:val="ro-RO"/>
              </w:rPr>
            </w:pPr>
            <w:r w:rsidRPr="006D6117">
              <w:rPr>
                <w:lang w:val="ro-RO"/>
              </w:rPr>
              <w:t>Tribunal</w:t>
            </w:r>
          </w:p>
        </w:tc>
        <w:tc>
          <w:tcPr>
            <w:tcW w:w="1962" w:type="dxa"/>
          </w:tcPr>
          <w:p w14:paraId="589F7F4F" w14:textId="77777777" w:rsidR="00701C1D" w:rsidRPr="006D6117" w:rsidRDefault="00701C1D" w:rsidP="00596392">
            <w:pPr>
              <w:jc w:val="center"/>
              <w:rPr>
                <w:lang w:val="ro-RO"/>
              </w:rPr>
            </w:pPr>
          </w:p>
        </w:tc>
        <w:tc>
          <w:tcPr>
            <w:tcW w:w="2160" w:type="dxa"/>
          </w:tcPr>
          <w:p w14:paraId="79E3DCAD"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0B497731" w14:textId="77777777" w:rsidTr="00596392">
        <w:tc>
          <w:tcPr>
            <w:tcW w:w="713" w:type="dxa"/>
          </w:tcPr>
          <w:p w14:paraId="5066FCE3" w14:textId="77777777" w:rsidR="00701C1D" w:rsidRPr="006D6117" w:rsidRDefault="00701C1D" w:rsidP="00596392">
            <w:pPr>
              <w:jc w:val="center"/>
              <w:rPr>
                <w:lang w:val="ro-RO"/>
              </w:rPr>
            </w:pPr>
            <w:r w:rsidRPr="006D6117">
              <w:rPr>
                <w:lang w:val="ro-RO"/>
              </w:rPr>
              <w:t>56.</w:t>
            </w:r>
          </w:p>
        </w:tc>
        <w:tc>
          <w:tcPr>
            <w:tcW w:w="3823" w:type="dxa"/>
          </w:tcPr>
          <w:p w14:paraId="1A006609" w14:textId="77777777" w:rsidR="00701C1D" w:rsidRPr="006D6117" w:rsidRDefault="00701C1D" w:rsidP="00596392">
            <w:pPr>
              <w:jc w:val="both"/>
              <w:rPr>
                <w:lang w:val="ro-RO"/>
              </w:rPr>
            </w:pPr>
            <w:r w:rsidRPr="006D6117">
              <w:rPr>
                <w:lang w:val="ro-RO"/>
              </w:rPr>
              <w:t>MUNICIPIUL</w:t>
            </w:r>
          </w:p>
        </w:tc>
        <w:tc>
          <w:tcPr>
            <w:tcW w:w="1985" w:type="dxa"/>
          </w:tcPr>
          <w:p w14:paraId="1C572B62" w14:textId="77777777" w:rsidR="00701C1D" w:rsidRPr="006D6117" w:rsidRDefault="00701C1D" w:rsidP="00596392">
            <w:pPr>
              <w:jc w:val="center"/>
              <w:rPr>
                <w:lang w:val="ro-RO"/>
              </w:rPr>
            </w:pPr>
            <w:r w:rsidRPr="006D6117">
              <w:rPr>
                <w:lang w:val="ro-RO"/>
              </w:rPr>
              <w:t>19/206/2025*</w:t>
            </w:r>
          </w:p>
        </w:tc>
        <w:tc>
          <w:tcPr>
            <w:tcW w:w="2693" w:type="dxa"/>
          </w:tcPr>
          <w:p w14:paraId="57280659"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35886391" w14:textId="77777777" w:rsidR="00701C1D" w:rsidRPr="006D6117" w:rsidRDefault="00701C1D" w:rsidP="00596392">
            <w:pPr>
              <w:jc w:val="center"/>
              <w:rPr>
                <w:lang w:val="ro-RO"/>
              </w:rPr>
            </w:pPr>
            <w:r w:rsidRPr="006D6117">
              <w:rPr>
                <w:lang w:val="ro-RO"/>
              </w:rPr>
              <w:t>Pe rol</w:t>
            </w:r>
          </w:p>
        </w:tc>
        <w:tc>
          <w:tcPr>
            <w:tcW w:w="1440" w:type="dxa"/>
          </w:tcPr>
          <w:p w14:paraId="4C608658" w14:textId="77777777" w:rsidR="00701C1D" w:rsidRPr="006D6117" w:rsidRDefault="00701C1D" w:rsidP="00596392">
            <w:pPr>
              <w:jc w:val="center"/>
              <w:rPr>
                <w:lang w:val="ro-RO"/>
              </w:rPr>
            </w:pPr>
            <w:r w:rsidRPr="006D6117">
              <w:rPr>
                <w:lang w:val="ro-RO"/>
              </w:rPr>
              <w:t>Tribunal</w:t>
            </w:r>
          </w:p>
        </w:tc>
        <w:tc>
          <w:tcPr>
            <w:tcW w:w="1962" w:type="dxa"/>
          </w:tcPr>
          <w:p w14:paraId="2E0EC18D" w14:textId="77777777" w:rsidR="00701C1D" w:rsidRPr="006D6117" w:rsidRDefault="00701C1D" w:rsidP="00596392">
            <w:pPr>
              <w:jc w:val="center"/>
              <w:rPr>
                <w:lang w:val="ro-RO"/>
              </w:rPr>
            </w:pPr>
          </w:p>
        </w:tc>
        <w:tc>
          <w:tcPr>
            <w:tcW w:w="2160" w:type="dxa"/>
          </w:tcPr>
          <w:p w14:paraId="07240110"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44349C97" w14:textId="77777777" w:rsidTr="00596392">
        <w:tc>
          <w:tcPr>
            <w:tcW w:w="713" w:type="dxa"/>
          </w:tcPr>
          <w:p w14:paraId="1C6E4501" w14:textId="77777777" w:rsidR="00701C1D" w:rsidRPr="006D6117" w:rsidRDefault="00701C1D" w:rsidP="00596392">
            <w:pPr>
              <w:jc w:val="center"/>
              <w:rPr>
                <w:lang w:val="ro-RO"/>
              </w:rPr>
            </w:pPr>
            <w:r w:rsidRPr="006D6117">
              <w:rPr>
                <w:lang w:val="ro-RO"/>
              </w:rPr>
              <w:t>57.</w:t>
            </w:r>
          </w:p>
        </w:tc>
        <w:tc>
          <w:tcPr>
            <w:tcW w:w="3823" w:type="dxa"/>
          </w:tcPr>
          <w:p w14:paraId="4D5A05AA" w14:textId="77777777" w:rsidR="00701C1D" w:rsidRPr="006D6117" w:rsidRDefault="00701C1D" w:rsidP="00596392">
            <w:pPr>
              <w:jc w:val="both"/>
              <w:rPr>
                <w:lang w:val="ro-RO"/>
              </w:rPr>
            </w:pPr>
            <w:r w:rsidRPr="006D6117">
              <w:rPr>
                <w:lang w:val="ro-RO"/>
              </w:rPr>
              <w:t>MUNICIPIUL</w:t>
            </w:r>
          </w:p>
        </w:tc>
        <w:tc>
          <w:tcPr>
            <w:tcW w:w="1985" w:type="dxa"/>
          </w:tcPr>
          <w:p w14:paraId="11981D7B" w14:textId="77777777" w:rsidR="00701C1D" w:rsidRPr="006D6117" w:rsidRDefault="00701C1D" w:rsidP="00596392">
            <w:pPr>
              <w:jc w:val="center"/>
              <w:rPr>
                <w:lang w:val="ro-RO"/>
              </w:rPr>
            </w:pPr>
            <w:r w:rsidRPr="006D6117">
              <w:rPr>
                <w:lang w:val="ro-RO"/>
              </w:rPr>
              <w:t>20/206/2025</w:t>
            </w:r>
          </w:p>
        </w:tc>
        <w:tc>
          <w:tcPr>
            <w:tcW w:w="2693" w:type="dxa"/>
          </w:tcPr>
          <w:p w14:paraId="13AFBF8B"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5853F263" w14:textId="77777777" w:rsidR="00701C1D" w:rsidRPr="006D6117" w:rsidRDefault="00701C1D" w:rsidP="00596392">
            <w:pPr>
              <w:jc w:val="center"/>
              <w:rPr>
                <w:lang w:val="ro-RO"/>
              </w:rPr>
            </w:pPr>
            <w:r w:rsidRPr="006D6117">
              <w:rPr>
                <w:lang w:val="ro-RO"/>
              </w:rPr>
              <w:t>Pe rol</w:t>
            </w:r>
          </w:p>
        </w:tc>
        <w:tc>
          <w:tcPr>
            <w:tcW w:w="1440" w:type="dxa"/>
          </w:tcPr>
          <w:p w14:paraId="2786B754" w14:textId="77777777" w:rsidR="00701C1D" w:rsidRPr="006D6117" w:rsidRDefault="00701C1D" w:rsidP="00596392">
            <w:pPr>
              <w:jc w:val="center"/>
              <w:rPr>
                <w:lang w:val="ro-RO"/>
              </w:rPr>
            </w:pPr>
            <w:r w:rsidRPr="006D6117">
              <w:rPr>
                <w:lang w:val="ro-RO"/>
              </w:rPr>
              <w:t>Tribunal</w:t>
            </w:r>
          </w:p>
        </w:tc>
        <w:tc>
          <w:tcPr>
            <w:tcW w:w="1962" w:type="dxa"/>
          </w:tcPr>
          <w:p w14:paraId="7633D28D" w14:textId="77777777" w:rsidR="00701C1D" w:rsidRPr="006D6117" w:rsidRDefault="00701C1D" w:rsidP="00596392">
            <w:pPr>
              <w:jc w:val="center"/>
              <w:rPr>
                <w:lang w:val="ro-RO"/>
              </w:rPr>
            </w:pPr>
          </w:p>
        </w:tc>
        <w:tc>
          <w:tcPr>
            <w:tcW w:w="2160" w:type="dxa"/>
          </w:tcPr>
          <w:p w14:paraId="3D215E8A"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1F85886C" w14:textId="77777777" w:rsidTr="00596392">
        <w:tc>
          <w:tcPr>
            <w:tcW w:w="713" w:type="dxa"/>
          </w:tcPr>
          <w:p w14:paraId="31681922" w14:textId="77777777" w:rsidR="00701C1D" w:rsidRPr="006D6117" w:rsidRDefault="00701C1D" w:rsidP="00596392">
            <w:pPr>
              <w:jc w:val="center"/>
              <w:rPr>
                <w:lang w:val="ro-RO"/>
              </w:rPr>
            </w:pPr>
            <w:r w:rsidRPr="006D6117">
              <w:rPr>
                <w:lang w:val="ro-RO"/>
              </w:rPr>
              <w:t>58.</w:t>
            </w:r>
          </w:p>
        </w:tc>
        <w:tc>
          <w:tcPr>
            <w:tcW w:w="3823" w:type="dxa"/>
          </w:tcPr>
          <w:p w14:paraId="019903BF" w14:textId="77777777" w:rsidR="00701C1D" w:rsidRPr="006D6117" w:rsidRDefault="00701C1D" w:rsidP="00596392">
            <w:pPr>
              <w:jc w:val="both"/>
              <w:rPr>
                <w:lang w:val="ro-RO"/>
              </w:rPr>
            </w:pPr>
            <w:r w:rsidRPr="006D6117">
              <w:rPr>
                <w:lang w:val="ro-RO"/>
              </w:rPr>
              <w:t>MUNICIPIUL</w:t>
            </w:r>
          </w:p>
        </w:tc>
        <w:tc>
          <w:tcPr>
            <w:tcW w:w="1985" w:type="dxa"/>
          </w:tcPr>
          <w:p w14:paraId="66317A6B" w14:textId="77777777" w:rsidR="00701C1D" w:rsidRPr="006D6117" w:rsidRDefault="00701C1D" w:rsidP="00596392">
            <w:pPr>
              <w:jc w:val="center"/>
              <w:rPr>
                <w:lang w:val="ro-RO"/>
              </w:rPr>
            </w:pPr>
            <w:r w:rsidRPr="006D6117">
              <w:rPr>
                <w:lang w:val="ro-RO"/>
              </w:rPr>
              <w:t>21/206/2025</w:t>
            </w:r>
          </w:p>
        </w:tc>
        <w:tc>
          <w:tcPr>
            <w:tcW w:w="2693" w:type="dxa"/>
          </w:tcPr>
          <w:p w14:paraId="13325861"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0D7549B3" w14:textId="77777777" w:rsidR="00701C1D" w:rsidRPr="006D6117" w:rsidRDefault="00701C1D" w:rsidP="00596392">
            <w:pPr>
              <w:jc w:val="center"/>
              <w:rPr>
                <w:lang w:val="ro-RO"/>
              </w:rPr>
            </w:pPr>
            <w:r w:rsidRPr="006D6117">
              <w:rPr>
                <w:lang w:val="ro-RO"/>
              </w:rPr>
              <w:t>Pe rol</w:t>
            </w:r>
          </w:p>
        </w:tc>
        <w:tc>
          <w:tcPr>
            <w:tcW w:w="1440" w:type="dxa"/>
          </w:tcPr>
          <w:p w14:paraId="6798FDF0" w14:textId="77777777" w:rsidR="00701C1D" w:rsidRPr="006D6117" w:rsidRDefault="00701C1D" w:rsidP="00596392">
            <w:pPr>
              <w:ind w:left="-114" w:right="-87"/>
              <w:jc w:val="center"/>
              <w:rPr>
                <w:lang w:val="ro-RO"/>
              </w:rPr>
            </w:pPr>
            <w:r w:rsidRPr="006D6117">
              <w:rPr>
                <w:lang w:val="ro-RO"/>
              </w:rPr>
              <w:t>Tribunal</w:t>
            </w:r>
          </w:p>
        </w:tc>
        <w:tc>
          <w:tcPr>
            <w:tcW w:w="1962" w:type="dxa"/>
          </w:tcPr>
          <w:p w14:paraId="7352DCF1" w14:textId="77777777" w:rsidR="00701C1D" w:rsidRPr="006D6117" w:rsidRDefault="00701C1D" w:rsidP="00596392">
            <w:pPr>
              <w:jc w:val="center"/>
              <w:rPr>
                <w:lang w:val="ro-RO"/>
              </w:rPr>
            </w:pPr>
          </w:p>
        </w:tc>
        <w:tc>
          <w:tcPr>
            <w:tcW w:w="2160" w:type="dxa"/>
          </w:tcPr>
          <w:p w14:paraId="4CF2F3F3"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5766F1B0" w14:textId="77777777" w:rsidTr="00596392">
        <w:tc>
          <w:tcPr>
            <w:tcW w:w="713" w:type="dxa"/>
          </w:tcPr>
          <w:p w14:paraId="60CF5439" w14:textId="77777777" w:rsidR="00701C1D" w:rsidRPr="006D6117" w:rsidRDefault="00701C1D" w:rsidP="00596392">
            <w:pPr>
              <w:jc w:val="center"/>
              <w:rPr>
                <w:lang w:val="ro-RO"/>
              </w:rPr>
            </w:pPr>
            <w:r w:rsidRPr="006D6117">
              <w:rPr>
                <w:lang w:val="ro-RO"/>
              </w:rPr>
              <w:t>59.</w:t>
            </w:r>
          </w:p>
        </w:tc>
        <w:tc>
          <w:tcPr>
            <w:tcW w:w="3823" w:type="dxa"/>
          </w:tcPr>
          <w:p w14:paraId="0CDF095E" w14:textId="77777777" w:rsidR="00701C1D" w:rsidRPr="006D6117" w:rsidRDefault="00701C1D" w:rsidP="00596392">
            <w:pPr>
              <w:jc w:val="both"/>
              <w:rPr>
                <w:lang w:val="ro-RO"/>
              </w:rPr>
            </w:pPr>
            <w:r w:rsidRPr="006D6117">
              <w:rPr>
                <w:lang w:val="ro-RO"/>
              </w:rPr>
              <w:t>MUNICIPIUL</w:t>
            </w:r>
          </w:p>
        </w:tc>
        <w:tc>
          <w:tcPr>
            <w:tcW w:w="1985" w:type="dxa"/>
          </w:tcPr>
          <w:p w14:paraId="63771BE2" w14:textId="77777777" w:rsidR="00701C1D" w:rsidRPr="006D6117" w:rsidRDefault="00701C1D" w:rsidP="00596392">
            <w:pPr>
              <w:jc w:val="center"/>
              <w:rPr>
                <w:lang w:val="ro-RO"/>
              </w:rPr>
            </w:pPr>
            <w:r w:rsidRPr="006D6117">
              <w:rPr>
                <w:lang w:val="ro-RO"/>
              </w:rPr>
              <w:t>22/206/2025*</w:t>
            </w:r>
          </w:p>
        </w:tc>
        <w:tc>
          <w:tcPr>
            <w:tcW w:w="2693" w:type="dxa"/>
          </w:tcPr>
          <w:p w14:paraId="6B75AAE7"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1C2A5F26" w14:textId="77777777" w:rsidR="00701C1D" w:rsidRPr="006D6117" w:rsidRDefault="00701C1D" w:rsidP="00596392">
            <w:pPr>
              <w:jc w:val="center"/>
              <w:rPr>
                <w:lang w:val="ro-RO"/>
              </w:rPr>
            </w:pPr>
            <w:r w:rsidRPr="006D6117">
              <w:rPr>
                <w:lang w:val="ro-RO"/>
              </w:rPr>
              <w:t>Pe rol</w:t>
            </w:r>
          </w:p>
        </w:tc>
        <w:tc>
          <w:tcPr>
            <w:tcW w:w="1440" w:type="dxa"/>
          </w:tcPr>
          <w:p w14:paraId="2090F8C4" w14:textId="77777777" w:rsidR="00701C1D" w:rsidRPr="006D6117" w:rsidRDefault="00701C1D" w:rsidP="00596392">
            <w:pPr>
              <w:jc w:val="center"/>
              <w:rPr>
                <w:lang w:val="ro-RO"/>
              </w:rPr>
            </w:pPr>
            <w:r w:rsidRPr="006D6117">
              <w:rPr>
                <w:lang w:val="ro-RO"/>
              </w:rPr>
              <w:t>Tribunal</w:t>
            </w:r>
          </w:p>
        </w:tc>
        <w:tc>
          <w:tcPr>
            <w:tcW w:w="1962" w:type="dxa"/>
          </w:tcPr>
          <w:p w14:paraId="74A44760" w14:textId="77777777" w:rsidR="00701C1D" w:rsidRPr="006D6117" w:rsidRDefault="00701C1D" w:rsidP="00596392">
            <w:pPr>
              <w:jc w:val="center"/>
              <w:rPr>
                <w:lang w:val="ro-RO"/>
              </w:rPr>
            </w:pPr>
          </w:p>
        </w:tc>
        <w:tc>
          <w:tcPr>
            <w:tcW w:w="2160" w:type="dxa"/>
          </w:tcPr>
          <w:p w14:paraId="5D531559"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5CAAFEC5" w14:textId="77777777" w:rsidTr="00596392">
        <w:tc>
          <w:tcPr>
            <w:tcW w:w="713" w:type="dxa"/>
          </w:tcPr>
          <w:p w14:paraId="388FD8FA" w14:textId="77777777" w:rsidR="00701C1D" w:rsidRPr="006D6117" w:rsidRDefault="00701C1D" w:rsidP="00596392">
            <w:pPr>
              <w:jc w:val="center"/>
              <w:rPr>
                <w:lang w:val="ro-RO"/>
              </w:rPr>
            </w:pPr>
            <w:r w:rsidRPr="006D6117">
              <w:rPr>
                <w:lang w:val="ro-RO"/>
              </w:rPr>
              <w:t>60.</w:t>
            </w:r>
          </w:p>
        </w:tc>
        <w:tc>
          <w:tcPr>
            <w:tcW w:w="3823" w:type="dxa"/>
          </w:tcPr>
          <w:p w14:paraId="0183B136" w14:textId="77777777" w:rsidR="00701C1D" w:rsidRPr="006D6117" w:rsidRDefault="00701C1D" w:rsidP="00596392">
            <w:pPr>
              <w:jc w:val="both"/>
              <w:rPr>
                <w:lang w:val="ro-RO"/>
              </w:rPr>
            </w:pPr>
            <w:r w:rsidRPr="006D6117">
              <w:rPr>
                <w:lang w:val="ro-RO"/>
              </w:rPr>
              <w:t>MUNICIPIUL</w:t>
            </w:r>
          </w:p>
        </w:tc>
        <w:tc>
          <w:tcPr>
            <w:tcW w:w="1985" w:type="dxa"/>
          </w:tcPr>
          <w:p w14:paraId="3432158C" w14:textId="77777777" w:rsidR="00701C1D" w:rsidRPr="006D6117" w:rsidRDefault="00701C1D" w:rsidP="00596392">
            <w:pPr>
              <w:jc w:val="center"/>
              <w:rPr>
                <w:lang w:val="ro-RO"/>
              </w:rPr>
            </w:pPr>
            <w:r w:rsidRPr="006D6117">
              <w:rPr>
                <w:lang w:val="ro-RO"/>
              </w:rPr>
              <w:t>23/206/2025</w:t>
            </w:r>
          </w:p>
        </w:tc>
        <w:tc>
          <w:tcPr>
            <w:tcW w:w="2693" w:type="dxa"/>
          </w:tcPr>
          <w:p w14:paraId="007166CB"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19812AF0" w14:textId="77777777" w:rsidR="00701C1D" w:rsidRPr="006D6117" w:rsidRDefault="00701C1D" w:rsidP="00596392">
            <w:pPr>
              <w:jc w:val="center"/>
              <w:rPr>
                <w:lang w:val="ro-RO"/>
              </w:rPr>
            </w:pPr>
            <w:r w:rsidRPr="006D6117">
              <w:rPr>
                <w:lang w:val="ro-RO"/>
              </w:rPr>
              <w:t>Pe rol</w:t>
            </w:r>
          </w:p>
        </w:tc>
        <w:tc>
          <w:tcPr>
            <w:tcW w:w="1440" w:type="dxa"/>
          </w:tcPr>
          <w:p w14:paraId="0B590954" w14:textId="77777777" w:rsidR="00701C1D" w:rsidRPr="006D6117" w:rsidRDefault="00701C1D" w:rsidP="00596392">
            <w:pPr>
              <w:jc w:val="center"/>
              <w:rPr>
                <w:lang w:val="ro-RO"/>
              </w:rPr>
            </w:pPr>
            <w:r w:rsidRPr="006D6117">
              <w:rPr>
                <w:lang w:val="ro-RO"/>
              </w:rPr>
              <w:t>Tribunal</w:t>
            </w:r>
          </w:p>
        </w:tc>
        <w:tc>
          <w:tcPr>
            <w:tcW w:w="1962" w:type="dxa"/>
          </w:tcPr>
          <w:p w14:paraId="71C79176" w14:textId="77777777" w:rsidR="00701C1D" w:rsidRPr="006D6117" w:rsidRDefault="00701C1D" w:rsidP="00596392">
            <w:pPr>
              <w:jc w:val="center"/>
              <w:rPr>
                <w:lang w:val="ro-RO"/>
              </w:rPr>
            </w:pPr>
          </w:p>
        </w:tc>
        <w:tc>
          <w:tcPr>
            <w:tcW w:w="2160" w:type="dxa"/>
          </w:tcPr>
          <w:p w14:paraId="102453AE" w14:textId="77777777" w:rsidR="00701C1D" w:rsidRPr="006D6117" w:rsidRDefault="00701C1D" w:rsidP="00596392">
            <w:pPr>
              <w:ind w:right="-72"/>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437ADC50" w14:textId="77777777" w:rsidTr="00596392">
        <w:tc>
          <w:tcPr>
            <w:tcW w:w="713" w:type="dxa"/>
          </w:tcPr>
          <w:p w14:paraId="26FCAD20" w14:textId="77777777" w:rsidR="00701C1D" w:rsidRPr="006D6117" w:rsidRDefault="00701C1D" w:rsidP="00596392">
            <w:pPr>
              <w:jc w:val="center"/>
              <w:rPr>
                <w:lang w:val="ro-RO"/>
              </w:rPr>
            </w:pPr>
            <w:r w:rsidRPr="006D6117">
              <w:rPr>
                <w:lang w:val="ro-RO"/>
              </w:rPr>
              <w:lastRenderedPageBreak/>
              <w:t>61.</w:t>
            </w:r>
          </w:p>
        </w:tc>
        <w:tc>
          <w:tcPr>
            <w:tcW w:w="3823" w:type="dxa"/>
          </w:tcPr>
          <w:p w14:paraId="468A6B22" w14:textId="77777777" w:rsidR="00701C1D" w:rsidRPr="006D6117" w:rsidRDefault="00701C1D" w:rsidP="00596392">
            <w:pPr>
              <w:jc w:val="both"/>
              <w:rPr>
                <w:lang w:val="ro-RO"/>
              </w:rPr>
            </w:pPr>
            <w:r w:rsidRPr="006D6117">
              <w:rPr>
                <w:lang w:val="ro-RO"/>
              </w:rPr>
              <w:t>MUNICIPIUL</w:t>
            </w:r>
          </w:p>
        </w:tc>
        <w:tc>
          <w:tcPr>
            <w:tcW w:w="1985" w:type="dxa"/>
          </w:tcPr>
          <w:p w14:paraId="473CCE45" w14:textId="77777777" w:rsidR="00701C1D" w:rsidRPr="006D6117" w:rsidRDefault="00701C1D" w:rsidP="00596392">
            <w:pPr>
              <w:jc w:val="center"/>
              <w:rPr>
                <w:lang w:val="ro-RO"/>
              </w:rPr>
            </w:pPr>
            <w:r w:rsidRPr="006D6117">
              <w:rPr>
                <w:lang w:val="ro-RO"/>
              </w:rPr>
              <w:t>24/206/2025</w:t>
            </w:r>
          </w:p>
        </w:tc>
        <w:tc>
          <w:tcPr>
            <w:tcW w:w="2693" w:type="dxa"/>
          </w:tcPr>
          <w:p w14:paraId="02C1FB85"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66DAD79C" w14:textId="77777777" w:rsidR="00701C1D" w:rsidRPr="006D6117" w:rsidRDefault="00701C1D" w:rsidP="00596392">
            <w:pPr>
              <w:jc w:val="center"/>
              <w:rPr>
                <w:lang w:val="ro-RO"/>
              </w:rPr>
            </w:pPr>
            <w:r w:rsidRPr="006D6117">
              <w:rPr>
                <w:lang w:val="ro-RO"/>
              </w:rPr>
              <w:t>Pe rol</w:t>
            </w:r>
          </w:p>
        </w:tc>
        <w:tc>
          <w:tcPr>
            <w:tcW w:w="1440" w:type="dxa"/>
          </w:tcPr>
          <w:p w14:paraId="748E61A6" w14:textId="77777777" w:rsidR="00701C1D" w:rsidRPr="006D6117" w:rsidRDefault="00701C1D" w:rsidP="00596392">
            <w:pPr>
              <w:jc w:val="center"/>
              <w:rPr>
                <w:lang w:val="ro-RO"/>
              </w:rPr>
            </w:pPr>
            <w:r w:rsidRPr="006D6117">
              <w:rPr>
                <w:lang w:val="ro-RO"/>
              </w:rPr>
              <w:t>Tribunal</w:t>
            </w:r>
          </w:p>
        </w:tc>
        <w:tc>
          <w:tcPr>
            <w:tcW w:w="1962" w:type="dxa"/>
          </w:tcPr>
          <w:p w14:paraId="15451651" w14:textId="77777777" w:rsidR="00701C1D" w:rsidRPr="006D6117" w:rsidRDefault="00701C1D" w:rsidP="00596392">
            <w:pPr>
              <w:jc w:val="center"/>
              <w:rPr>
                <w:lang w:val="ro-RO"/>
              </w:rPr>
            </w:pPr>
          </w:p>
        </w:tc>
        <w:tc>
          <w:tcPr>
            <w:tcW w:w="2160" w:type="dxa"/>
          </w:tcPr>
          <w:p w14:paraId="1675E264" w14:textId="77777777" w:rsidR="00701C1D" w:rsidRPr="006D6117" w:rsidRDefault="00701C1D" w:rsidP="00596392">
            <w:pPr>
              <w:ind w:left="-110" w:firstLine="144"/>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55505B00" w14:textId="77777777" w:rsidTr="00596392">
        <w:tc>
          <w:tcPr>
            <w:tcW w:w="713" w:type="dxa"/>
          </w:tcPr>
          <w:p w14:paraId="5B62B590" w14:textId="77777777" w:rsidR="00701C1D" w:rsidRPr="006D6117" w:rsidRDefault="00701C1D" w:rsidP="00596392">
            <w:pPr>
              <w:jc w:val="center"/>
              <w:rPr>
                <w:lang w:val="ro-RO"/>
              </w:rPr>
            </w:pPr>
            <w:r w:rsidRPr="006D6117">
              <w:rPr>
                <w:lang w:val="ro-RO"/>
              </w:rPr>
              <w:t>62.</w:t>
            </w:r>
          </w:p>
        </w:tc>
        <w:tc>
          <w:tcPr>
            <w:tcW w:w="3823" w:type="dxa"/>
          </w:tcPr>
          <w:p w14:paraId="74DC409B" w14:textId="77777777" w:rsidR="00701C1D" w:rsidRPr="006D6117" w:rsidRDefault="00701C1D" w:rsidP="00596392">
            <w:pPr>
              <w:jc w:val="both"/>
              <w:rPr>
                <w:lang w:val="ro-RO"/>
              </w:rPr>
            </w:pPr>
            <w:r w:rsidRPr="006D6117">
              <w:rPr>
                <w:lang w:val="ro-RO"/>
              </w:rPr>
              <w:t>MUNICIPIUL</w:t>
            </w:r>
          </w:p>
        </w:tc>
        <w:tc>
          <w:tcPr>
            <w:tcW w:w="1985" w:type="dxa"/>
          </w:tcPr>
          <w:p w14:paraId="40A77EB5" w14:textId="77777777" w:rsidR="00701C1D" w:rsidRPr="006D6117" w:rsidRDefault="00701C1D" w:rsidP="00596392">
            <w:pPr>
              <w:jc w:val="center"/>
              <w:rPr>
                <w:lang w:val="ro-RO"/>
              </w:rPr>
            </w:pPr>
            <w:r w:rsidRPr="006D6117">
              <w:rPr>
                <w:lang w:val="ro-RO"/>
              </w:rPr>
              <w:t>25/206/2025</w:t>
            </w:r>
          </w:p>
        </w:tc>
        <w:tc>
          <w:tcPr>
            <w:tcW w:w="2693" w:type="dxa"/>
          </w:tcPr>
          <w:p w14:paraId="74B4BE17"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54ED7E7A" w14:textId="77777777" w:rsidR="00701C1D" w:rsidRPr="006D6117" w:rsidRDefault="00701C1D" w:rsidP="00596392">
            <w:pPr>
              <w:jc w:val="center"/>
              <w:rPr>
                <w:lang w:val="ro-RO"/>
              </w:rPr>
            </w:pPr>
            <w:r w:rsidRPr="006D6117">
              <w:rPr>
                <w:lang w:val="ro-RO"/>
              </w:rPr>
              <w:t>Pe rol</w:t>
            </w:r>
          </w:p>
        </w:tc>
        <w:tc>
          <w:tcPr>
            <w:tcW w:w="1440" w:type="dxa"/>
          </w:tcPr>
          <w:p w14:paraId="3619ED8E" w14:textId="77777777" w:rsidR="00701C1D" w:rsidRPr="006D6117" w:rsidRDefault="00701C1D" w:rsidP="00596392">
            <w:pPr>
              <w:jc w:val="center"/>
              <w:rPr>
                <w:lang w:val="ro-RO"/>
              </w:rPr>
            </w:pPr>
            <w:r w:rsidRPr="006D6117">
              <w:rPr>
                <w:lang w:val="ro-RO"/>
              </w:rPr>
              <w:t>Tribunal</w:t>
            </w:r>
          </w:p>
        </w:tc>
        <w:tc>
          <w:tcPr>
            <w:tcW w:w="1962" w:type="dxa"/>
          </w:tcPr>
          <w:p w14:paraId="1BBB3542" w14:textId="77777777" w:rsidR="00701C1D" w:rsidRPr="006D6117" w:rsidRDefault="00701C1D" w:rsidP="00596392">
            <w:pPr>
              <w:jc w:val="center"/>
              <w:rPr>
                <w:lang w:val="ro-RO"/>
              </w:rPr>
            </w:pPr>
          </w:p>
        </w:tc>
        <w:tc>
          <w:tcPr>
            <w:tcW w:w="2160" w:type="dxa"/>
          </w:tcPr>
          <w:p w14:paraId="77F6E231" w14:textId="77777777" w:rsidR="00701C1D" w:rsidRPr="006D6117" w:rsidRDefault="00701C1D" w:rsidP="00596392">
            <w:pPr>
              <w:ind w:left="-110" w:firstLine="110"/>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394B6137" w14:textId="77777777" w:rsidTr="00596392">
        <w:tc>
          <w:tcPr>
            <w:tcW w:w="713" w:type="dxa"/>
          </w:tcPr>
          <w:p w14:paraId="06BFE9BE" w14:textId="77777777" w:rsidR="00701C1D" w:rsidRPr="006D6117" w:rsidRDefault="00701C1D" w:rsidP="00596392">
            <w:pPr>
              <w:jc w:val="center"/>
              <w:rPr>
                <w:lang w:val="ro-RO"/>
              </w:rPr>
            </w:pPr>
            <w:r w:rsidRPr="006D6117">
              <w:rPr>
                <w:lang w:val="ro-RO"/>
              </w:rPr>
              <w:t>63.</w:t>
            </w:r>
          </w:p>
        </w:tc>
        <w:tc>
          <w:tcPr>
            <w:tcW w:w="3823" w:type="dxa"/>
          </w:tcPr>
          <w:p w14:paraId="0B76D03B" w14:textId="77777777" w:rsidR="00701C1D" w:rsidRPr="006D6117" w:rsidRDefault="00701C1D" w:rsidP="00596392">
            <w:pPr>
              <w:jc w:val="both"/>
              <w:rPr>
                <w:lang w:val="ro-RO"/>
              </w:rPr>
            </w:pPr>
            <w:r w:rsidRPr="006D6117">
              <w:rPr>
                <w:lang w:val="ro-RO"/>
              </w:rPr>
              <w:t>MUNICIPIUL</w:t>
            </w:r>
          </w:p>
        </w:tc>
        <w:tc>
          <w:tcPr>
            <w:tcW w:w="1985" w:type="dxa"/>
          </w:tcPr>
          <w:p w14:paraId="681F0F5E" w14:textId="77777777" w:rsidR="00701C1D" w:rsidRPr="006D6117" w:rsidRDefault="00701C1D" w:rsidP="00596392">
            <w:pPr>
              <w:jc w:val="center"/>
              <w:rPr>
                <w:lang w:val="ro-RO"/>
              </w:rPr>
            </w:pPr>
            <w:r w:rsidRPr="006D6117">
              <w:rPr>
                <w:lang w:val="ro-RO"/>
              </w:rPr>
              <w:t>26/206/2025</w:t>
            </w:r>
          </w:p>
        </w:tc>
        <w:tc>
          <w:tcPr>
            <w:tcW w:w="2693" w:type="dxa"/>
          </w:tcPr>
          <w:p w14:paraId="0A9D823C"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5799FFA7" w14:textId="77777777" w:rsidR="00701C1D" w:rsidRPr="006D6117" w:rsidRDefault="00701C1D" w:rsidP="00596392">
            <w:pPr>
              <w:jc w:val="center"/>
              <w:rPr>
                <w:lang w:val="ro-RO"/>
              </w:rPr>
            </w:pPr>
            <w:r w:rsidRPr="006D6117">
              <w:rPr>
                <w:lang w:val="ro-RO"/>
              </w:rPr>
              <w:t>Pe rol</w:t>
            </w:r>
          </w:p>
        </w:tc>
        <w:tc>
          <w:tcPr>
            <w:tcW w:w="1440" w:type="dxa"/>
          </w:tcPr>
          <w:p w14:paraId="49F18AED" w14:textId="77777777" w:rsidR="00701C1D" w:rsidRPr="006D6117" w:rsidRDefault="00701C1D" w:rsidP="00596392">
            <w:pPr>
              <w:jc w:val="center"/>
              <w:rPr>
                <w:lang w:val="ro-RO"/>
              </w:rPr>
            </w:pPr>
            <w:r w:rsidRPr="006D6117">
              <w:rPr>
                <w:lang w:val="ro-RO"/>
              </w:rPr>
              <w:t>Tribunal</w:t>
            </w:r>
          </w:p>
        </w:tc>
        <w:tc>
          <w:tcPr>
            <w:tcW w:w="1962" w:type="dxa"/>
          </w:tcPr>
          <w:p w14:paraId="526B7718" w14:textId="77777777" w:rsidR="00701C1D" w:rsidRPr="006D6117" w:rsidRDefault="00701C1D" w:rsidP="00596392">
            <w:pPr>
              <w:jc w:val="center"/>
              <w:rPr>
                <w:lang w:val="ro-RO"/>
              </w:rPr>
            </w:pPr>
          </w:p>
        </w:tc>
        <w:tc>
          <w:tcPr>
            <w:tcW w:w="2160" w:type="dxa"/>
          </w:tcPr>
          <w:p w14:paraId="7FC4BB1E"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0AA00B67" w14:textId="77777777" w:rsidTr="00596392">
        <w:tc>
          <w:tcPr>
            <w:tcW w:w="713" w:type="dxa"/>
          </w:tcPr>
          <w:p w14:paraId="1BDD4370" w14:textId="77777777" w:rsidR="00701C1D" w:rsidRPr="006D6117" w:rsidRDefault="00701C1D" w:rsidP="00596392">
            <w:pPr>
              <w:jc w:val="center"/>
              <w:rPr>
                <w:lang w:val="ro-RO"/>
              </w:rPr>
            </w:pPr>
            <w:r w:rsidRPr="006D6117">
              <w:rPr>
                <w:lang w:val="ro-RO"/>
              </w:rPr>
              <w:t>64.</w:t>
            </w:r>
          </w:p>
        </w:tc>
        <w:tc>
          <w:tcPr>
            <w:tcW w:w="3823" w:type="dxa"/>
          </w:tcPr>
          <w:p w14:paraId="1270EBF8" w14:textId="77777777" w:rsidR="00701C1D" w:rsidRPr="006D6117" w:rsidRDefault="00701C1D" w:rsidP="00596392">
            <w:pPr>
              <w:jc w:val="both"/>
              <w:rPr>
                <w:lang w:val="ro-RO"/>
              </w:rPr>
            </w:pPr>
            <w:r w:rsidRPr="006D6117">
              <w:rPr>
                <w:lang w:val="ro-RO"/>
              </w:rPr>
              <w:t>MUNICIPIUL</w:t>
            </w:r>
          </w:p>
        </w:tc>
        <w:tc>
          <w:tcPr>
            <w:tcW w:w="1985" w:type="dxa"/>
          </w:tcPr>
          <w:p w14:paraId="11193920" w14:textId="77777777" w:rsidR="00701C1D" w:rsidRPr="006D6117" w:rsidRDefault="00701C1D" w:rsidP="00596392">
            <w:pPr>
              <w:jc w:val="center"/>
              <w:rPr>
                <w:lang w:val="ro-RO"/>
              </w:rPr>
            </w:pPr>
            <w:r w:rsidRPr="006D6117">
              <w:rPr>
                <w:lang w:val="ro-RO"/>
              </w:rPr>
              <w:t>27/206/2025</w:t>
            </w:r>
          </w:p>
        </w:tc>
        <w:tc>
          <w:tcPr>
            <w:tcW w:w="2693" w:type="dxa"/>
          </w:tcPr>
          <w:p w14:paraId="0FB144AA"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1EA3DE8A" w14:textId="77777777" w:rsidR="00701C1D" w:rsidRPr="006D6117" w:rsidRDefault="00701C1D" w:rsidP="00596392">
            <w:pPr>
              <w:jc w:val="center"/>
              <w:rPr>
                <w:lang w:val="ro-RO"/>
              </w:rPr>
            </w:pPr>
            <w:r w:rsidRPr="006D6117">
              <w:rPr>
                <w:lang w:val="ro-RO"/>
              </w:rPr>
              <w:t>Pe rol</w:t>
            </w:r>
          </w:p>
        </w:tc>
        <w:tc>
          <w:tcPr>
            <w:tcW w:w="1440" w:type="dxa"/>
          </w:tcPr>
          <w:p w14:paraId="0F9D1121" w14:textId="77777777" w:rsidR="00701C1D" w:rsidRPr="006D6117" w:rsidRDefault="00701C1D" w:rsidP="00596392">
            <w:pPr>
              <w:jc w:val="center"/>
              <w:rPr>
                <w:lang w:val="ro-RO"/>
              </w:rPr>
            </w:pPr>
            <w:r w:rsidRPr="006D6117">
              <w:rPr>
                <w:lang w:val="ro-RO"/>
              </w:rPr>
              <w:t>Tribunal</w:t>
            </w:r>
          </w:p>
        </w:tc>
        <w:tc>
          <w:tcPr>
            <w:tcW w:w="1962" w:type="dxa"/>
          </w:tcPr>
          <w:p w14:paraId="17A6CCEC" w14:textId="77777777" w:rsidR="00701C1D" w:rsidRPr="006D6117" w:rsidRDefault="00701C1D" w:rsidP="00596392">
            <w:pPr>
              <w:jc w:val="center"/>
              <w:rPr>
                <w:lang w:val="ro-RO"/>
              </w:rPr>
            </w:pPr>
          </w:p>
        </w:tc>
        <w:tc>
          <w:tcPr>
            <w:tcW w:w="2160" w:type="dxa"/>
          </w:tcPr>
          <w:p w14:paraId="75103A78"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601D87DE" w14:textId="77777777" w:rsidTr="00596392">
        <w:tc>
          <w:tcPr>
            <w:tcW w:w="713" w:type="dxa"/>
          </w:tcPr>
          <w:p w14:paraId="38E220FF" w14:textId="77777777" w:rsidR="00701C1D" w:rsidRPr="006D6117" w:rsidRDefault="00701C1D" w:rsidP="00596392">
            <w:pPr>
              <w:jc w:val="center"/>
              <w:rPr>
                <w:lang w:val="ro-RO"/>
              </w:rPr>
            </w:pPr>
            <w:r w:rsidRPr="006D6117">
              <w:rPr>
                <w:lang w:val="ro-RO"/>
              </w:rPr>
              <w:t>65.</w:t>
            </w:r>
          </w:p>
        </w:tc>
        <w:tc>
          <w:tcPr>
            <w:tcW w:w="3823" w:type="dxa"/>
          </w:tcPr>
          <w:p w14:paraId="5618A16A" w14:textId="77777777" w:rsidR="00701C1D" w:rsidRPr="006D6117" w:rsidRDefault="00701C1D" w:rsidP="00596392">
            <w:pPr>
              <w:jc w:val="both"/>
              <w:rPr>
                <w:lang w:val="ro-RO"/>
              </w:rPr>
            </w:pPr>
            <w:r w:rsidRPr="006D6117">
              <w:rPr>
                <w:lang w:val="ro-RO"/>
              </w:rPr>
              <w:t>MUNICIPIUL</w:t>
            </w:r>
          </w:p>
        </w:tc>
        <w:tc>
          <w:tcPr>
            <w:tcW w:w="1985" w:type="dxa"/>
          </w:tcPr>
          <w:p w14:paraId="09F543FE" w14:textId="77777777" w:rsidR="00701C1D" w:rsidRPr="006D6117" w:rsidRDefault="00701C1D" w:rsidP="00596392">
            <w:pPr>
              <w:jc w:val="center"/>
              <w:rPr>
                <w:lang w:val="ro-RO"/>
              </w:rPr>
            </w:pPr>
            <w:r w:rsidRPr="006D6117">
              <w:rPr>
                <w:lang w:val="ro-RO"/>
              </w:rPr>
              <w:t>28*/206/2025</w:t>
            </w:r>
          </w:p>
        </w:tc>
        <w:tc>
          <w:tcPr>
            <w:tcW w:w="2693" w:type="dxa"/>
          </w:tcPr>
          <w:p w14:paraId="213E0AA4"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642B053A" w14:textId="77777777" w:rsidR="00701C1D" w:rsidRPr="006D6117" w:rsidRDefault="00701C1D" w:rsidP="00596392">
            <w:pPr>
              <w:jc w:val="center"/>
              <w:rPr>
                <w:lang w:val="ro-RO"/>
              </w:rPr>
            </w:pPr>
            <w:r w:rsidRPr="006D6117">
              <w:rPr>
                <w:lang w:val="ro-RO"/>
              </w:rPr>
              <w:t>Pe rol</w:t>
            </w:r>
          </w:p>
        </w:tc>
        <w:tc>
          <w:tcPr>
            <w:tcW w:w="1440" w:type="dxa"/>
          </w:tcPr>
          <w:p w14:paraId="61745F21" w14:textId="77777777" w:rsidR="00701C1D" w:rsidRPr="006D6117" w:rsidRDefault="00701C1D" w:rsidP="00596392">
            <w:pPr>
              <w:jc w:val="center"/>
              <w:rPr>
                <w:lang w:val="ro-RO"/>
              </w:rPr>
            </w:pPr>
            <w:r w:rsidRPr="006D6117">
              <w:rPr>
                <w:lang w:val="ro-RO"/>
              </w:rPr>
              <w:t>Tribunal</w:t>
            </w:r>
          </w:p>
        </w:tc>
        <w:tc>
          <w:tcPr>
            <w:tcW w:w="1962" w:type="dxa"/>
          </w:tcPr>
          <w:p w14:paraId="487265C1" w14:textId="77777777" w:rsidR="00701C1D" w:rsidRPr="006D6117" w:rsidRDefault="00701C1D" w:rsidP="00596392">
            <w:pPr>
              <w:jc w:val="center"/>
              <w:rPr>
                <w:lang w:val="ro-RO"/>
              </w:rPr>
            </w:pPr>
          </w:p>
        </w:tc>
        <w:tc>
          <w:tcPr>
            <w:tcW w:w="2160" w:type="dxa"/>
          </w:tcPr>
          <w:p w14:paraId="67B6851D"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172C6727" w14:textId="77777777" w:rsidTr="00596392">
        <w:tc>
          <w:tcPr>
            <w:tcW w:w="713" w:type="dxa"/>
          </w:tcPr>
          <w:p w14:paraId="67F243C9" w14:textId="77777777" w:rsidR="00701C1D" w:rsidRPr="006D6117" w:rsidRDefault="00701C1D" w:rsidP="00596392">
            <w:pPr>
              <w:jc w:val="center"/>
              <w:rPr>
                <w:lang w:val="ro-RO"/>
              </w:rPr>
            </w:pPr>
            <w:r w:rsidRPr="006D6117">
              <w:rPr>
                <w:lang w:val="ro-RO"/>
              </w:rPr>
              <w:t>66.</w:t>
            </w:r>
          </w:p>
        </w:tc>
        <w:tc>
          <w:tcPr>
            <w:tcW w:w="3823" w:type="dxa"/>
          </w:tcPr>
          <w:p w14:paraId="541F64B0" w14:textId="77777777" w:rsidR="00701C1D" w:rsidRPr="006D6117" w:rsidRDefault="00701C1D" w:rsidP="00596392">
            <w:pPr>
              <w:jc w:val="both"/>
              <w:rPr>
                <w:lang w:val="ro-RO"/>
              </w:rPr>
            </w:pPr>
            <w:r w:rsidRPr="006D6117">
              <w:rPr>
                <w:lang w:val="ro-RO"/>
              </w:rPr>
              <w:t>MUNICIPIUL</w:t>
            </w:r>
          </w:p>
        </w:tc>
        <w:tc>
          <w:tcPr>
            <w:tcW w:w="1985" w:type="dxa"/>
          </w:tcPr>
          <w:p w14:paraId="536698A4" w14:textId="77777777" w:rsidR="00701C1D" w:rsidRPr="006D6117" w:rsidRDefault="00701C1D" w:rsidP="00596392">
            <w:pPr>
              <w:jc w:val="center"/>
              <w:rPr>
                <w:lang w:val="ro-RO"/>
              </w:rPr>
            </w:pPr>
            <w:r w:rsidRPr="006D6117">
              <w:rPr>
                <w:lang w:val="ro-RO"/>
              </w:rPr>
              <w:t>29/206/2025</w:t>
            </w:r>
          </w:p>
        </w:tc>
        <w:tc>
          <w:tcPr>
            <w:tcW w:w="2693" w:type="dxa"/>
          </w:tcPr>
          <w:p w14:paraId="21FAAA37"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2860C345" w14:textId="77777777" w:rsidR="00701C1D" w:rsidRPr="006D6117" w:rsidRDefault="00701C1D" w:rsidP="00596392">
            <w:pPr>
              <w:jc w:val="center"/>
              <w:rPr>
                <w:lang w:val="ro-RO"/>
              </w:rPr>
            </w:pPr>
            <w:r w:rsidRPr="006D6117">
              <w:rPr>
                <w:lang w:val="ro-RO"/>
              </w:rPr>
              <w:t>Pe rol</w:t>
            </w:r>
          </w:p>
        </w:tc>
        <w:tc>
          <w:tcPr>
            <w:tcW w:w="1440" w:type="dxa"/>
          </w:tcPr>
          <w:p w14:paraId="232FE5E4" w14:textId="77777777" w:rsidR="00701C1D" w:rsidRPr="006D6117" w:rsidRDefault="00701C1D" w:rsidP="00596392">
            <w:pPr>
              <w:jc w:val="center"/>
              <w:rPr>
                <w:lang w:val="ro-RO"/>
              </w:rPr>
            </w:pPr>
            <w:r w:rsidRPr="006D6117">
              <w:rPr>
                <w:lang w:val="ro-RO"/>
              </w:rPr>
              <w:t>Tribunal</w:t>
            </w:r>
          </w:p>
        </w:tc>
        <w:tc>
          <w:tcPr>
            <w:tcW w:w="1962" w:type="dxa"/>
          </w:tcPr>
          <w:p w14:paraId="7F931BAA" w14:textId="77777777" w:rsidR="00701C1D" w:rsidRPr="006D6117" w:rsidRDefault="00701C1D" w:rsidP="00596392">
            <w:pPr>
              <w:jc w:val="center"/>
              <w:rPr>
                <w:lang w:val="ro-RO"/>
              </w:rPr>
            </w:pPr>
          </w:p>
        </w:tc>
        <w:tc>
          <w:tcPr>
            <w:tcW w:w="2160" w:type="dxa"/>
          </w:tcPr>
          <w:p w14:paraId="49993FAB"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6189A598" w14:textId="77777777" w:rsidTr="00596392">
        <w:tc>
          <w:tcPr>
            <w:tcW w:w="713" w:type="dxa"/>
          </w:tcPr>
          <w:p w14:paraId="1D7E0974" w14:textId="77777777" w:rsidR="00701C1D" w:rsidRPr="006D6117" w:rsidRDefault="00701C1D" w:rsidP="00596392">
            <w:pPr>
              <w:jc w:val="center"/>
              <w:rPr>
                <w:lang w:val="ro-RO"/>
              </w:rPr>
            </w:pPr>
            <w:r w:rsidRPr="006D6117">
              <w:rPr>
                <w:lang w:val="ro-RO"/>
              </w:rPr>
              <w:t>67.</w:t>
            </w:r>
          </w:p>
        </w:tc>
        <w:tc>
          <w:tcPr>
            <w:tcW w:w="3823" w:type="dxa"/>
          </w:tcPr>
          <w:p w14:paraId="073D6928" w14:textId="77777777" w:rsidR="00701C1D" w:rsidRPr="006D6117" w:rsidRDefault="00701C1D" w:rsidP="00596392">
            <w:pPr>
              <w:jc w:val="both"/>
              <w:rPr>
                <w:lang w:val="ro-RO"/>
              </w:rPr>
            </w:pPr>
            <w:r w:rsidRPr="006D6117">
              <w:rPr>
                <w:lang w:val="ro-RO"/>
              </w:rPr>
              <w:t>MUNICIPIUL</w:t>
            </w:r>
          </w:p>
        </w:tc>
        <w:tc>
          <w:tcPr>
            <w:tcW w:w="1985" w:type="dxa"/>
          </w:tcPr>
          <w:p w14:paraId="59F7D7FB" w14:textId="77777777" w:rsidR="00701C1D" w:rsidRPr="006D6117" w:rsidRDefault="00701C1D" w:rsidP="00596392">
            <w:pPr>
              <w:jc w:val="center"/>
              <w:rPr>
                <w:lang w:val="ro-RO"/>
              </w:rPr>
            </w:pPr>
            <w:r w:rsidRPr="006D6117">
              <w:rPr>
                <w:lang w:val="ro-RO"/>
              </w:rPr>
              <w:t>30/206/2025</w:t>
            </w:r>
          </w:p>
        </w:tc>
        <w:tc>
          <w:tcPr>
            <w:tcW w:w="2693" w:type="dxa"/>
          </w:tcPr>
          <w:p w14:paraId="142597B8"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013A3807" w14:textId="77777777" w:rsidR="00701C1D" w:rsidRPr="006D6117" w:rsidRDefault="00701C1D" w:rsidP="00596392">
            <w:pPr>
              <w:jc w:val="center"/>
              <w:rPr>
                <w:lang w:val="ro-RO"/>
              </w:rPr>
            </w:pPr>
            <w:r w:rsidRPr="006D6117">
              <w:rPr>
                <w:lang w:val="ro-RO"/>
              </w:rPr>
              <w:t>Pe rol</w:t>
            </w:r>
          </w:p>
        </w:tc>
        <w:tc>
          <w:tcPr>
            <w:tcW w:w="1440" w:type="dxa"/>
          </w:tcPr>
          <w:p w14:paraId="31841147" w14:textId="77777777" w:rsidR="00701C1D" w:rsidRPr="006D6117" w:rsidRDefault="00701C1D" w:rsidP="00596392">
            <w:pPr>
              <w:jc w:val="center"/>
              <w:rPr>
                <w:lang w:val="ro-RO"/>
              </w:rPr>
            </w:pPr>
            <w:r w:rsidRPr="006D6117">
              <w:rPr>
                <w:lang w:val="ro-RO"/>
              </w:rPr>
              <w:t>Tribunal</w:t>
            </w:r>
          </w:p>
        </w:tc>
        <w:tc>
          <w:tcPr>
            <w:tcW w:w="1962" w:type="dxa"/>
          </w:tcPr>
          <w:p w14:paraId="32979521" w14:textId="77777777" w:rsidR="00701C1D" w:rsidRPr="006D6117" w:rsidRDefault="00701C1D" w:rsidP="00596392">
            <w:pPr>
              <w:jc w:val="center"/>
              <w:rPr>
                <w:lang w:val="ro-RO"/>
              </w:rPr>
            </w:pPr>
          </w:p>
        </w:tc>
        <w:tc>
          <w:tcPr>
            <w:tcW w:w="2160" w:type="dxa"/>
          </w:tcPr>
          <w:p w14:paraId="7C40EB23"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2E464A5D" w14:textId="77777777" w:rsidTr="00596392">
        <w:tc>
          <w:tcPr>
            <w:tcW w:w="713" w:type="dxa"/>
          </w:tcPr>
          <w:p w14:paraId="78A2B4D2" w14:textId="77777777" w:rsidR="00701C1D" w:rsidRPr="006D6117" w:rsidRDefault="00701C1D" w:rsidP="00596392">
            <w:pPr>
              <w:jc w:val="center"/>
              <w:rPr>
                <w:lang w:val="ro-RO"/>
              </w:rPr>
            </w:pPr>
            <w:r w:rsidRPr="006D6117">
              <w:rPr>
                <w:lang w:val="ro-RO"/>
              </w:rPr>
              <w:t>68.</w:t>
            </w:r>
          </w:p>
        </w:tc>
        <w:tc>
          <w:tcPr>
            <w:tcW w:w="3823" w:type="dxa"/>
          </w:tcPr>
          <w:p w14:paraId="14FFDF1E" w14:textId="77777777" w:rsidR="00701C1D" w:rsidRPr="006D6117" w:rsidRDefault="00701C1D" w:rsidP="00596392">
            <w:pPr>
              <w:jc w:val="both"/>
              <w:rPr>
                <w:lang w:val="ro-RO"/>
              </w:rPr>
            </w:pPr>
            <w:r w:rsidRPr="006D6117">
              <w:rPr>
                <w:lang w:val="ro-RO"/>
              </w:rPr>
              <w:t>MUNICIPIUL</w:t>
            </w:r>
          </w:p>
        </w:tc>
        <w:tc>
          <w:tcPr>
            <w:tcW w:w="1985" w:type="dxa"/>
          </w:tcPr>
          <w:p w14:paraId="371F3B12" w14:textId="77777777" w:rsidR="00701C1D" w:rsidRPr="006D6117" w:rsidRDefault="00701C1D" w:rsidP="00596392">
            <w:pPr>
              <w:jc w:val="center"/>
              <w:rPr>
                <w:lang w:val="ro-RO"/>
              </w:rPr>
            </w:pPr>
            <w:r w:rsidRPr="006D6117">
              <w:rPr>
                <w:lang w:val="ro-RO"/>
              </w:rPr>
              <w:t>31/206/2025</w:t>
            </w:r>
          </w:p>
        </w:tc>
        <w:tc>
          <w:tcPr>
            <w:tcW w:w="2693" w:type="dxa"/>
          </w:tcPr>
          <w:p w14:paraId="4429EBB8"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1744C4F1" w14:textId="77777777" w:rsidR="00701C1D" w:rsidRPr="006D6117" w:rsidRDefault="00701C1D" w:rsidP="00596392">
            <w:pPr>
              <w:jc w:val="center"/>
              <w:rPr>
                <w:lang w:val="ro-RO"/>
              </w:rPr>
            </w:pPr>
            <w:r w:rsidRPr="006D6117">
              <w:rPr>
                <w:lang w:val="ro-RO"/>
              </w:rPr>
              <w:t>Pe rol</w:t>
            </w:r>
          </w:p>
        </w:tc>
        <w:tc>
          <w:tcPr>
            <w:tcW w:w="1440" w:type="dxa"/>
          </w:tcPr>
          <w:p w14:paraId="444415E3" w14:textId="77777777" w:rsidR="00701C1D" w:rsidRPr="006D6117" w:rsidRDefault="00701C1D" w:rsidP="00596392">
            <w:pPr>
              <w:jc w:val="center"/>
              <w:rPr>
                <w:lang w:val="ro-RO"/>
              </w:rPr>
            </w:pPr>
            <w:r w:rsidRPr="006D6117">
              <w:rPr>
                <w:lang w:val="ro-RO"/>
              </w:rPr>
              <w:t>Tribunal</w:t>
            </w:r>
          </w:p>
        </w:tc>
        <w:tc>
          <w:tcPr>
            <w:tcW w:w="1962" w:type="dxa"/>
          </w:tcPr>
          <w:p w14:paraId="0308721F" w14:textId="77777777" w:rsidR="00701C1D" w:rsidRPr="006D6117" w:rsidRDefault="00701C1D" w:rsidP="00596392">
            <w:pPr>
              <w:jc w:val="center"/>
              <w:rPr>
                <w:lang w:val="ro-RO"/>
              </w:rPr>
            </w:pPr>
          </w:p>
        </w:tc>
        <w:tc>
          <w:tcPr>
            <w:tcW w:w="2160" w:type="dxa"/>
          </w:tcPr>
          <w:p w14:paraId="760EBBC4"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68981910" w14:textId="77777777" w:rsidTr="00596392">
        <w:tc>
          <w:tcPr>
            <w:tcW w:w="713" w:type="dxa"/>
          </w:tcPr>
          <w:p w14:paraId="599F9B70" w14:textId="77777777" w:rsidR="00701C1D" w:rsidRPr="006D6117" w:rsidRDefault="00701C1D" w:rsidP="00596392">
            <w:pPr>
              <w:jc w:val="center"/>
              <w:rPr>
                <w:lang w:val="ro-RO"/>
              </w:rPr>
            </w:pPr>
            <w:r w:rsidRPr="006D6117">
              <w:rPr>
                <w:lang w:val="ro-RO"/>
              </w:rPr>
              <w:t>69.</w:t>
            </w:r>
          </w:p>
        </w:tc>
        <w:tc>
          <w:tcPr>
            <w:tcW w:w="3823" w:type="dxa"/>
          </w:tcPr>
          <w:p w14:paraId="5B1B06BB" w14:textId="77777777" w:rsidR="00701C1D" w:rsidRPr="006D6117" w:rsidRDefault="00701C1D" w:rsidP="00596392">
            <w:pPr>
              <w:jc w:val="both"/>
              <w:rPr>
                <w:lang w:val="ro-RO"/>
              </w:rPr>
            </w:pPr>
            <w:r w:rsidRPr="006D6117">
              <w:rPr>
                <w:lang w:val="ro-RO"/>
              </w:rPr>
              <w:t>MUNICIPIUL</w:t>
            </w:r>
          </w:p>
        </w:tc>
        <w:tc>
          <w:tcPr>
            <w:tcW w:w="1985" w:type="dxa"/>
          </w:tcPr>
          <w:p w14:paraId="36DE151E" w14:textId="77777777" w:rsidR="00701C1D" w:rsidRPr="006D6117" w:rsidRDefault="00701C1D" w:rsidP="00596392">
            <w:pPr>
              <w:jc w:val="center"/>
              <w:rPr>
                <w:lang w:val="ro-RO"/>
              </w:rPr>
            </w:pPr>
            <w:r w:rsidRPr="006D6117">
              <w:rPr>
                <w:lang w:val="ro-RO"/>
              </w:rPr>
              <w:t>32/206/2025</w:t>
            </w:r>
          </w:p>
        </w:tc>
        <w:tc>
          <w:tcPr>
            <w:tcW w:w="2693" w:type="dxa"/>
          </w:tcPr>
          <w:p w14:paraId="00DCE9EF" w14:textId="77777777" w:rsidR="00701C1D" w:rsidRPr="006D6117" w:rsidRDefault="00701C1D" w:rsidP="00596392">
            <w:pPr>
              <w:ind w:left="-100" w:right="-108"/>
              <w:jc w:val="center"/>
              <w:rPr>
                <w:lang w:val="ro-RO"/>
              </w:rPr>
            </w:pPr>
            <w:proofErr w:type="spellStart"/>
            <w:r w:rsidRPr="006D6117">
              <w:rPr>
                <w:lang w:val="ro-RO"/>
              </w:rPr>
              <w:t>Contestaţie</w:t>
            </w:r>
            <w:proofErr w:type="spellEnd"/>
            <w:r w:rsidRPr="006D6117">
              <w:rPr>
                <w:lang w:val="ro-RO"/>
              </w:rPr>
              <w:t xml:space="preserve"> la executare</w:t>
            </w:r>
          </w:p>
        </w:tc>
        <w:tc>
          <w:tcPr>
            <w:tcW w:w="1418" w:type="dxa"/>
          </w:tcPr>
          <w:p w14:paraId="3607149F" w14:textId="77777777" w:rsidR="00701C1D" w:rsidRPr="006D6117" w:rsidRDefault="00701C1D" w:rsidP="00596392">
            <w:pPr>
              <w:jc w:val="center"/>
              <w:rPr>
                <w:lang w:val="ro-RO"/>
              </w:rPr>
            </w:pPr>
            <w:r w:rsidRPr="006D6117">
              <w:rPr>
                <w:lang w:val="ro-RO"/>
              </w:rPr>
              <w:t>Pe rol</w:t>
            </w:r>
          </w:p>
        </w:tc>
        <w:tc>
          <w:tcPr>
            <w:tcW w:w="1440" w:type="dxa"/>
          </w:tcPr>
          <w:p w14:paraId="48AEE457" w14:textId="77777777" w:rsidR="00701C1D" w:rsidRPr="006D6117" w:rsidRDefault="00701C1D" w:rsidP="00596392">
            <w:pPr>
              <w:jc w:val="center"/>
              <w:rPr>
                <w:lang w:val="ro-RO"/>
              </w:rPr>
            </w:pPr>
            <w:r w:rsidRPr="006D6117">
              <w:rPr>
                <w:lang w:val="ro-RO"/>
              </w:rPr>
              <w:t>Tribunal</w:t>
            </w:r>
          </w:p>
        </w:tc>
        <w:tc>
          <w:tcPr>
            <w:tcW w:w="1962" w:type="dxa"/>
          </w:tcPr>
          <w:p w14:paraId="787AB4F8" w14:textId="77777777" w:rsidR="00701C1D" w:rsidRPr="006D6117" w:rsidRDefault="00701C1D" w:rsidP="00596392">
            <w:pPr>
              <w:jc w:val="center"/>
              <w:rPr>
                <w:lang w:val="ro-RO"/>
              </w:rPr>
            </w:pPr>
          </w:p>
        </w:tc>
        <w:tc>
          <w:tcPr>
            <w:tcW w:w="2160" w:type="dxa"/>
          </w:tcPr>
          <w:p w14:paraId="167D865B" w14:textId="77777777" w:rsidR="00701C1D" w:rsidRPr="006D6117" w:rsidRDefault="00701C1D" w:rsidP="00596392">
            <w:pPr>
              <w:jc w:val="center"/>
              <w:rPr>
                <w:lang w:val="ro-RO"/>
              </w:rPr>
            </w:pPr>
            <w:proofErr w:type="spellStart"/>
            <w:r w:rsidRPr="006D6117">
              <w:rPr>
                <w:lang w:val="ro-RO"/>
              </w:rPr>
              <w:t>Fritehnic</w:t>
            </w:r>
            <w:proofErr w:type="spellEnd"/>
            <w:r w:rsidRPr="006D6117">
              <w:rPr>
                <w:lang w:val="ro-RO"/>
              </w:rPr>
              <w:t xml:space="preserve"> S.R.L.</w:t>
            </w:r>
          </w:p>
        </w:tc>
      </w:tr>
      <w:tr w:rsidR="006D6117" w:rsidRPr="006D6117" w14:paraId="7DEDBDD4" w14:textId="77777777" w:rsidTr="00596392">
        <w:tc>
          <w:tcPr>
            <w:tcW w:w="713" w:type="dxa"/>
          </w:tcPr>
          <w:p w14:paraId="2E066A02" w14:textId="77777777" w:rsidR="00701C1D" w:rsidRPr="006D6117" w:rsidRDefault="00701C1D" w:rsidP="00596392">
            <w:pPr>
              <w:jc w:val="center"/>
              <w:rPr>
                <w:lang w:val="ro-RO"/>
              </w:rPr>
            </w:pPr>
            <w:r w:rsidRPr="006D6117">
              <w:rPr>
                <w:lang w:val="ro-RO"/>
              </w:rPr>
              <w:t>70.</w:t>
            </w:r>
          </w:p>
        </w:tc>
        <w:tc>
          <w:tcPr>
            <w:tcW w:w="3823" w:type="dxa"/>
          </w:tcPr>
          <w:p w14:paraId="471D977B" w14:textId="77777777" w:rsidR="00701C1D" w:rsidRPr="006D6117" w:rsidRDefault="00701C1D" w:rsidP="00596392">
            <w:pPr>
              <w:jc w:val="both"/>
              <w:rPr>
                <w:lang w:val="ro-RO"/>
              </w:rPr>
            </w:pPr>
            <w:r w:rsidRPr="006D6117">
              <w:rPr>
                <w:lang w:val="ro-RO"/>
              </w:rPr>
              <w:t>MUNICIPIUL</w:t>
            </w:r>
          </w:p>
        </w:tc>
        <w:tc>
          <w:tcPr>
            <w:tcW w:w="1985" w:type="dxa"/>
          </w:tcPr>
          <w:p w14:paraId="554931D5" w14:textId="77777777" w:rsidR="00701C1D" w:rsidRPr="006D6117" w:rsidRDefault="00701C1D" w:rsidP="00596392">
            <w:pPr>
              <w:jc w:val="center"/>
              <w:rPr>
                <w:lang w:val="ro-RO"/>
              </w:rPr>
            </w:pPr>
            <w:r w:rsidRPr="006D6117">
              <w:rPr>
                <w:lang w:val="ro-RO"/>
              </w:rPr>
              <w:t>2816/206/2024</w:t>
            </w:r>
          </w:p>
        </w:tc>
        <w:tc>
          <w:tcPr>
            <w:tcW w:w="2693" w:type="dxa"/>
          </w:tcPr>
          <w:p w14:paraId="7409A4A6" w14:textId="77777777" w:rsidR="00701C1D" w:rsidRPr="006D6117" w:rsidRDefault="00701C1D" w:rsidP="00596392">
            <w:pPr>
              <w:ind w:left="-100" w:right="-108"/>
              <w:jc w:val="center"/>
              <w:rPr>
                <w:lang w:val="ro-RO"/>
              </w:rPr>
            </w:pPr>
            <w:proofErr w:type="spellStart"/>
            <w:r w:rsidRPr="006D6117">
              <w:rPr>
                <w:lang w:val="ro-RO"/>
              </w:rPr>
              <w:t>Acţiune</w:t>
            </w:r>
            <w:proofErr w:type="spellEnd"/>
            <w:r w:rsidRPr="006D6117">
              <w:rPr>
                <w:lang w:val="ro-RO"/>
              </w:rPr>
              <w:t xml:space="preserve"> în constatare</w:t>
            </w:r>
          </w:p>
        </w:tc>
        <w:tc>
          <w:tcPr>
            <w:tcW w:w="1418" w:type="dxa"/>
          </w:tcPr>
          <w:p w14:paraId="30FE6034" w14:textId="77777777" w:rsidR="00701C1D" w:rsidRPr="006D6117" w:rsidRDefault="00701C1D" w:rsidP="00596392">
            <w:pPr>
              <w:jc w:val="center"/>
              <w:rPr>
                <w:lang w:val="ro-RO"/>
              </w:rPr>
            </w:pPr>
            <w:r w:rsidRPr="006D6117">
              <w:rPr>
                <w:lang w:val="ro-RO"/>
              </w:rPr>
              <w:t>Pe rol</w:t>
            </w:r>
          </w:p>
        </w:tc>
        <w:tc>
          <w:tcPr>
            <w:tcW w:w="1440" w:type="dxa"/>
          </w:tcPr>
          <w:p w14:paraId="29BD73F3" w14:textId="77777777" w:rsidR="00701C1D" w:rsidRPr="006D6117" w:rsidRDefault="00701C1D" w:rsidP="00596392">
            <w:pPr>
              <w:jc w:val="center"/>
              <w:rPr>
                <w:lang w:val="ro-RO"/>
              </w:rPr>
            </w:pPr>
            <w:r w:rsidRPr="006D6117">
              <w:rPr>
                <w:lang w:val="ro-RO"/>
              </w:rPr>
              <w:t>Tribunal</w:t>
            </w:r>
          </w:p>
        </w:tc>
        <w:tc>
          <w:tcPr>
            <w:tcW w:w="1962" w:type="dxa"/>
          </w:tcPr>
          <w:p w14:paraId="6415E893" w14:textId="77777777" w:rsidR="00701C1D" w:rsidRPr="006D6117" w:rsidRDefault="00701C1D" w:rsidP="00596392">
            <w:pPr>
              <w:jc w:val="center"/>
              <w:rPr>
                <w:lang w:val="ro-RO"/>
              </w:rPr>
            </w:pPr>
          </w:p>
        </w:tc>
        <w:tc>
          <w:tcPr>
            <w:tcW w:w="2160" w:type="dxa"/>
          </w:tcPr>
          <w:p w14:paraId="37882B31" w14:textId="77777777" w:rsidR="00701C1D" w:rsidRPr="006D6117" w:rsidRDefault="00701C1D" w:rsidP="00596392">
            <w:pPr>
              <w:jc w:val="center"/>
              <w:rPr>
                <w:lang w:val="ro-RO"/>
              </w:rPr>
            </w:pPr>
            <w:proofErr w:type="spellStart"/>
            <w:r w:rsidRPr="006D6117">
              <w:rPr>
                <w:lang w:val="ro-RO"/>
              </w:rPr>
              <w:t>Vereha</w:t>
            </w:r>
            <w:proofErr w:type="spellEnd"/>
            <w:r w:rsidRPr="006D6117">
              <w:rPr>
                <w:lang w:val="ro-RO"/>
              </w:rPr>
              <w:t xml:space="preserve"> Valerian</w:t>
            </w:r>
          </w:p>
        </w:tc>
      </w:tr>
      <w:tr w:rsidR="006D6117" w:rsidRPr="006D6117" w14:paraId="6C3CF499" w14:textId="77777777" w:rsidTr="00596392">
        <w:tc>
          <w:tcPr>
            <w:tcW w:w="713" w:type="dxa"/>
          </w:tcPr>
          <w:p w14:paraId="249875B6" w14:textId="77777777" w:rsidR="00701C1D" w:rsidRPr="006D6117" w:rsidRDefault="00701C1D" w:rsidP="00596392">
            <w:pPr>
              <w:jc w:val="center"/>
              <w:rPr>
                <w:lang w:val="ro-RO"/>
              </w:rPr>
            </w:pPr>
            <w:r w:rsidRPr="006D6117">
              <w:rPr>
                <w:lang w:val="ro-RO"/>
              </w:rPr>
              <w:t>71.</w:t>
            </w:r>
          </w:p>
        </w:tc>
        <w:tc>
          <w:tcPr>
            <w:tcW w:w="3823" w:type="dxa"/>
          </w:tcPr>
          <w:p w14:paraId="07E89F29" w14:textId="77777777" w:rsidR="00701C1D" w:rsidRPr="006D6117" w:rsidRDefault="00701C1D" w:rsidP="00596392">
            <w:pPr>
              <w:jc w:val="both"/>
              <w:rPr>
                <w:lang w:val="ro-RO"/>
              </w:rPr>
            </w:pPr>
            <w:r w:rsidRPr="006D6117">
              <w:rPr>
                <w:lang w:val="ro-RO"/>
              </w:rPr>
              <w:t>MUNICIPIUL</w:t>
            </w:r>
          </w:p>
        </w:tc>
        <w:tc>
          <w:tcPr>
            <w:tcW w:w="1985" w:type="dxa"/>
          </w:tcPr>
          <w:p w14:paraId="022EABC9" w14:textId="77777777" w:rsidR="00701C1D" w:rsidRPr="006D6117" w:rsidRDefault="00701C1D" w:rsidP="00596392">
            <w:pPr>
              <w:jc w:val="center"/>
              <w:rPr>
                <w:lang w:val="ro-RO"/>
              </w:rPr>
            </w:pPr>
            <w:r w:rsidRPr="006D6117">
              <w:rPr>
                <w:lang w:val="ro-RO"/>
              </w:rPr>
              <w:t>1352/206/2024</w:t>
            </w:r>
          </w:p>
        </w:tc>
        <w:tc>
          <w:tcPr>
            <w:tcW w:w="2693" w:type="dxa"/>
          </w:tcPr>
          <w:p w14:paraId="5380E0DC" w14:textId="77777777" w:rsidR="00701C1D" w:rsidRPr="006D6117" w:rsidRDefault="00701C1D" w:rsidP="00596392">
            <w:pPr>
              <w:ind w:left="-100" w:right="-108"/>
              <w:jc w:val="center"/>
              <w:rPr>
                <w:lang w:val="ro-RO"/>
              </w:rPr>
            </w:pPr>
            <w:r w:rsidRPr="006D6117">
              <w:rPr>
                <w:lang w:val="ro-RO"/>
              </w:rPr>
              <w:t xml:space="preserve">Evacuare; </w:t>
            </w:r>
            <w:proofErr w:type="spellStart"/>
            <w:r w:rsidRPr="006D6117">
              <w:rPr>
                <w:lang w:val="ro-RO"/>
              </w:rPr>
              <w:t>pretenţii</w:t>
            </w:r>
            <w:proofErr w:type="spellEnd"/>
          </w:p>
        </w:tc>
        <w:tc>
          <w:tcPr>
            <w:tcW w:w="1418" w:type="dxa"/>
          </w:tcPr>
          <w:p w14:paraId="123F4386" w14:textId="77777777" w:rsidR="00701C1D" w:rsidRPr="006D6117" w:rsidRDefault="00701C1D" w:rsidP="00596392">
            <w:pPr>
              <w:jc w:val="center"/>
              <w:rPr>
                <w:lang w:val="ro-RO"/>
              </w:rPr>
            </w:pPr>
          </w:p>
        </w:tc>
        <w:tc>
          <w:tcPr>
            <w:tcW w:w="1440" w:type="dxa"/>
          </w:tcPr>
          <w:p w14:paraId="200E2FDE" w14:textId="77777777" w:rsidR="00701C1D" w:rsidRPr="006D6117" w:rsidRDefault="00701C1D" w:rsidP="00596392">
            <w:pPr>
              <w:jc w:val="center"/>
              <w:rPr>
                <w:lang w:val="ro-RO"/>
              </w:rPr>
            </w:pPr>
          </w:p>
        </w:tc>
        <w:tc>
          <w:tcPr>
            <w:tcW w:w="1962" w:type="dxa"/>
          </w:tcPr>
          <w:p w14:paraId="5B4F165D" w14:textId="77777777" w:rsidR="00701C1D" w:rsidRPr="006D6117" w:rsidRDefault="00701C1D" w:rsidP="00596392">
            <w:pPr>
              <w:jc w:val="center"/>
              <w:rPr>
                <w:lang w:val="ro-RO"/>
              </w:rPr>
            </w:pPr>
            <w:r w:rsidRPr="006D6117">
              <w:rPr>
                <w:lang w:val="ro-RO"/>
              </w:rPr>
              <w:t>Admite cererea</w:t>
            </w:r>
          </w:p>
        </w:tc>
        <w:tc>
          <w:tcPr>
            <w:tcW w:w="2160" w:type="dxa"/>
          </w:tcPr>
          <w:p w14:paraId="0419C8E7" w14:textId="77777777" w:rsidR="00701C1D" w:rsidRPr="006D6117" w:rsidRDefault="00701C1D" w:rsidP="00596392">
            <w:pPr>
              <w:jc w:val="center"/>
              <w:rPr>
                <w:lang w:val="ro-RO"/>
              </w:rPr>
            </w:pPr>
            <w:proofErr w:type="spellStart"/>
            <w:r w:rsidRPr="006D6117">
              <w:rPr>
                <w:lang w:val="ro-RO"/>
              </w:rPr>
              <w:t>Farcal</w:t>
            </w:r>
            <w:proofErr w:type="spellEnd"/>
            <w:r w:rsidRPr="006D6117">
              <w:rPr>
                <w:lang w:val="ro-RO"/>
              </w:rPr>
              <w:t xml:space="preserve"> Daniel</w:t>
            </w:r>
          </w:p>
        </w:tc>
      </w:tr>
      <w:tr w:rsidR="006D6117" w:rsidRPr="006D6117" w14:paraId="16500E92" w14:textId="77777777" w:rsidTr="00596392">
        <w:tc>
          <w:tcPr>
            <w:tcW w:w="713" w:type="dxa"/>
          </w:tcPr>
          <w:p w14:paraId="798071A3" w14:textId="77777777" w:rsidR="00701C1D" w:rsidRPr="006D6117" w:rsidRDefault="00701C1D" w:rsidP="00596392">
            <w:pPr>
              <w:jc w:val="center"/>
              <w:rPr>
                <w:lang w:val="ro-RO"/>
              </w:rPr>
            </w:pPr>
            <w:r w:rsidRPr="006D6117">
              <w:rPr>
                <w:lang w:val="ro-RO"/>
              </w:rPr>
              <w:t>72.</w:t>
            </w:r>
          </w:p>
        </w:tc>
        <w:tc>
          <w:tcPr>
            <w:tcW w:w="3823" w:type="dxa"/>
          </w:tcPr>
          <w:p w14:paraId="4F947552" w14:textId="77777777" w:rsidR="00701C1D" w:rsidRPr="006D6117" w:rsidRDefault="00701C1D" w:rsidP="00596392">
            <w:pPr>
              <w:jc w:val="both"/>
              <w:rPr>
                <w:lang w:val="ro-RO"/>
              </w:rPr>
            </w:pPr>
            <w:r w:rsidRPr="006D6117">
              <w:rPr>
                <w:lang w:val="ro-RO"/>
              </w:rPr>
              <w:t>MUNICIPIUL</w:t>
            </w:r>
          </w:p>
        </w:tc>
        <w:tc>
          <w:tcPr>
            <w:tcW w:w="1985" w:type="dxa"/>
          </w:tcPr>
          <w:p w14:paraId="0D65B56A" w14:textId="77777777" w:rsidR="00701C1D" w:rsidRPr="006D6117" w:rsidRDefault="00701C1D" w:rsidP="00596392">
            <w:pPr>
              <w:jc w:val="center"/>
              <w:rPr>
                <w:lang w:val="ro-RO"/>
              </w:rPr>
            </w:pPr>
            <w:r w:rsidRPr="006D6117">
              <w:rPr>
                <w:lang w:val="ro-RO"/>
              </w:rPr>
              <w:t>2225/206/2024</w:t>
            </w:r>
          </w:p>
        </w:tc>
        <w:tc>
          <w:tcPr>
            <w:tcW w:w="2693" w:type="dxa"/>
          </w:tcPr>
          <w:p w14:paraId="11ED6932" w14:textId="77777777" w:rsidR="00701C1D" w:rsidRPr="006D6117" w:rsidRDefault="00701C1D" w:rsidP="00596392">
            <w:pPr>
              <w:ind w:left="-100" w:right="-108"/>
              <w:jc w:val="center"/>
              <w:rPr>
                <w:lang w:val="ro-RO"/>
              </w:rPr>
            </w:pPr>
            <w:r w:rsidRPr="006D6117">
              <w:rPr>
                <w:lang w:val="ro-RO"/>
              </w:rPr>
              <w:t xml:space="preserve">Reziliere contract; </w:t>
            </w:r>
            <w:proofErr w:type="spellStart"/>
            <w:r w:rsidRPr="006D6117">
              <w:rPr>
                <w:lang w:val="ro-RO"/>
              </w:rPr>
              <w:t>pretenţii</w:t>
            </w:r>
            <w:proofErr w:type="spellEnd"/>
          </w:p>
        </w:tc>
        <w:tc>
          <w:tcPr>
            <w:tcW w:w="1418" w:type="dxa"/>
          </w:tcPr>
          <w:p w14:paraId="5BE953CB" w14:textId="77777777" w:rsidR="00701C1D" w:rsidRPr="006D6117" w:rsidRDefault="00701C1D" w:rsidP="00596392">
            <w:pPr>
              <w:jc w:val="center"/>
              <w:rPr>
                <w:lang w:val="ro-RO"/>
              </w:rPr>
            </w:pPr>
          </w:p>
        </w:tc>
        <w:tc>
          <w:tcPr>
            <w:tcW w:w="1440" w:type="dxa"/>
          </w:tcPr>
          <w:p w14:paraId="2140682B" w14:textId="77777777" w:rsidR="00701C1D" w:rsidRPr="006D6117" w:rsidRDefault="00701C1D" w:rsidP="00596392">
            <w:pPr>
              <w:jc w:val="center"/>
              <w:rPr>
                <w:lang w:val="ro-RO"/>
              </w:rPr>
            </w:pPr>
          </w:p>
        </w:tc>
        <w:tc>
          <w:tcPr>
            <w:tcW w:w="1962" w:type="dxa"/>
          </w:tcPr>
          <w:p w14:paraId="3EE8EFCB" w14:textId="77777777" w:rsidR="00701C1D" w:rsidRPr="006D6117" w:rsidRDefault="00701C1D" w:rsidP="00596392">
            <w:pPr>
              <w:jc w:val="center"/>
              <w:rPr>
                <w:lang w:val="ro-RO"/>
              </w:rPr>
            </w:pPr>
            <w:r w:rsidRPr="006D6117">
              <w:rPr>
                <w:lang w:val="ro-RO"/>
              </w:rPr>
              <w:t>Admite cererea</w:t>
            </w:r>
          </w:p>
        </w:tc>
        <w:tc>
          <w:tcPr>
            <w:tcW w:w="2160" w:type="dxa"/>
          </w:tcPr>
          <w:p w14:paraId="0944251A" w14:textId="77777777" w:rsidR="00701C1D" w:rsidRPr="006D6117" w:rsidRDefault="00701C1D" w:rsidP="00596392">
            <w:pPr>
              <w:jc w:val="center"/>
              <w:rPr>
                <w:lang w:val="ro-RO"/>
              </w:rPr>
            </w:pPr>
            <w:proofErr w:type="spellStart"/>
            <w:r w:rsidRPr="006D6117">
              <w:rPr>
                <w:lang w:val="ro-RO"/>
              </w:rPr>
              <w:t>Vaman</w:t>
            </w:r>
            <w:proofErr w:type="spellEnd"/>
            <w:r w:rsidRPr="006D6117">
              <w:rPr>
                <w:lang w:val="ro-RO"/>
              </w:rPr>
              <w:t xml:space="preserve"> Angela</w:t>
            </w:r>
          </w:p>
        </w:tc>
      </w:tr>
      <w:tr w:rsidR="006D6117" w:rsidRPr="006D6117" w14:paraId="20BD3C47" w14:textId="77777777" w:rsidTr="00596392">
        <w:tc>
          <w:tcPr>
            <w:tcW w:w="713" w:type="dxa"/>
          </w:tcPr>
          <w:p w14:paraId="184BAC64" w14:textId="77777777" w:rsidR="00701C1D" w:rsidRPr="006D6117" w:rsidRDefault="00701C1D" w:rsidP="00596392">
            <w:pPr>
              <w:jc w:val="center"/>
              <w:rPr>
                <w:lang w:val="ro-RO"/>
              </w:rPr>
            </w:pPr>
            <w:r w:rsidRPr="006D6117">
              <w:rPr>
                <w:lang w:val="ro-RO"/>
              </w:rPr>
              <w:t>73.</w:t>
            </w:r>
          </w:p>
        </w:tc>
        <w:tc>
          <w:tcPr>
            <w:tcW w:w="3823" w:type="dxa"/>
          </w:tcPr>
          <w:p w14:paraId="2A213865" w14:textId="77777777" w:rsidR="00701C1D" w:rsidRPr="006D6117" w:rsidRDefault="00701C1D" w:rsidP="00596392">
            <w:pPr>
              <w:jc w:val="both"/>
              <w:rPr>
                <w:lang w:val="ro-RO"/>
              </w:rPr>
            </w:pPr>
            <w:r w:rsidRPr="006D6117">
              <w:rPr>
                <w:lang w:val="ro-RO"/>
              </w:rPr>
              <w:t>MUNICIPIUL</w:t>
            </w:r>
          </w:p>
        </w:tc>
        <w:tc>
          <w:tcPr>
            <w:tcW w:w="1985" w:type="dxa"/>
          </w:tcPr>
          <w:p w14:paraId="577D39C8" w14:textId="77777777" w:rsidR="00701C1D" w:rsidRPr="006D6117" w:rsidRDefault="00701C1D" w:rsidP="00596392">
            <w:pPr>
              <w:jc w:val="center"/>
              <w:rPr>
                <w:lang w:val="ro-RO"/>
              </w:rPr>
            </w:pPr>
            <w:r w:rsidRPr="006D6117">
              <w:rPr>
                <w:lang w:val="ro-RO"/>
              </w:rPr>
              <w:t>4344/111/2024</w:t>
            </w:r>
          </w:p>
        </w:tc>
        <w:tc>
          <w:tcPr>
            <w:tcW w:w="2693" w:type="dxa"/>
          </w:tcPr>
          <w:p w14:paraId="7A1E853F" w14:textId="77777777" w:rsidR="00701C1D" w:rsidRPr="006D6117" w:rsidRDefault="00701C1D" w:rsidP="00596392">
            <w:pPr>
              <w:ind w:left="-100" w:right="-108"/>
              <w:jc w:val="center"/>
              <w:rPr>
                <w:lang w:val="ro-RO"/>
              </w:rPr>
            </w:pPr>
            <w:r w:rsidRPr="006D6117">
              <w:rPr>
                <w:lang w:val="ro-RO"/>
              </w:rPr>
              <w:t>Anulare act L. 10/2001</w:t>
            </w:r>
          </w:p>
        </w:tc>
        <w:tc>
          <w:tcPr>
            <w:tcW w:w="1418" w:type="dxa"/>
          </w:tcPr>
          <w:p w14:paraId="7FEAA8AF" w14:textId="77777777" w:rsidR="00701C1D" w:rsidRPr="006D6117" w:rsidRDefault="00701C1D" w:rsidP="00596392">
            <w:pPr>
              <w:jc w:val="center"/>
              <w:rPr>
                <w:lang w:val="ro-RO"/>
              </w:rPr>
            </w:pPr>
            <w:r w:rsidRPr="006D6117">
              <w:rPr>
                <w:lang w:val="ro-RO"/>
              </w:rPr>
              <w:t>Pe rol</w:t>
            </w:r>
          </w:p>
        </w:tc>
        <w:tc>
          <w:tcPr>
            <w:tcW w:w="1440" w:type="dxa"/>
          </w:tcPr>
          <w:p w14:paraId="685649DE" w14:textId="77777777" w:rsidR="00701C1D" w:rsidRPr="006D6117" w:rsidRDefault="00701C1D" w:rsidP="00596392">
            <w:pPr>
              <w:jc w:val="center"/>
              <w:rPr>
                <w:lang w:val="ro-RO"/>
              </w:rPr>
            </w:pPr>
            <w:r w:rsidRPr="006D6117">
              <w:rPr>
                <w:lang w:val="ro-RO"/>
              </w:rPr>
              <w:t>Tr. Bihor</w:t>
            </w:r>
          </w:p>
        </w:tc>
        <w:tc>
          <w:tcPr>
            <w:tcW w:w="1962" w:type="dxa"/>
          </w:tcPr>
          <w:p w14:paraId="515CB312" w14:textId="77777777" w:rsidR="00701C1D" w:rsidRPr="006D6117" w:rsidRDefault="00701C1D" w:rsidP="00596392">
            <w:pPr>
              <w:jc w:val="center"/>
              <w:rPr>
                <w:lang w:val="ro-RO"/>
              </w:rPr>
            </w:pPr>
          </w:p>
        </w:tc>
        <w:tc>
          <w:tcPr>
            <w:tcW w:w="2160" w:type="dxa"/>
          </w:tcPr>
          <w:p w14:paraId="6C4EA92E" w14:textId="77777777" w:rsidR="00701C1D" w:rsidRPr="006D6117" w:rsidRDefault="00701C1D" w:rsidP="00596392">
            <w:pPr>
              <w:jc w:val="center"/>
              <w:rPr>
                <w:lang w:val="ro-RO"/>
              </w:rPr>
            </w:pPr>
            <w:r w:rsidRPr="006D6117">
              <w:rPr>
                <w:lang w:val="ro-RO"/>
              </w:rPr>
              <w:t>Pogăceanu Teodor</w:t>
            </w:r>
          </w:p>
        </w:tc>
      </w:tr>
      <w:tr w:rsidR="006D6117" w:rsidRPr="006D6117" w14:paraId="62623369" w14:textId="77777777" w:rsidTr="00596392">
        <w:tc>
          <w:tcPr>
            <w:tcW w:w="713" w:type="dxa"/>
          </w:tcPr>
          <w:p w14:paraId="16BE3F4B" w14:textId="77777777" w:rsidR="00701C1D" w:rsidRPr="006D6117" w:rsidRDefault="00701C1D" w:rsidP="00596392">
            <w:pPr>
              <w:jc w:val="center"/>
              <w:rPr>
                <w:lang w:val="ro-RO"/>
              </w:rPr>
            </w:pPr>
            <w:r w:rsidRPr="006D6117">
              <w:rPr>
                <w:lang w:val="ro-RO"/>
              </w:rPr>
              <w:t>74.</w:t>
            </w:r>
          </w:p>
        </w:tc>
        <w:tc>
          <w:tcPr>
            <w:tcW w:w="3823" w:type="dxa"/>
          </w:tcPr>
          <w:p w14:paraId="1B8EEF5F" w14:textId="77777777" w:rsidR="00701C1D" w:rsidRPr="006D6117" w:rsidRDefault="00701C1D" w:rsidP="00596392">
            <w:pPr>
              <w:jc w:val="both"/>
              <w:rPr>
                <w:lang w:val="ro-RO"/>
              </w:rPr>
            </w:pPr>
            <w:r w:rsidRPr="006D6117">
              <w:rPr>
                <w:lang w:val="ro-RO"/>
              </w:rPr>
              <w:t>POPESCU MERCHEŞ</w:t>
            </w:r>
            <w:r w:rsidRPr="006D6117">
              <w:rPr>
                <w:b/>
                <w:bCs/>
                <w:lang w:val="ro-RO"/>
              </w:rPr>
              <w:t>-</w:t>
            </w:r>
            <w:r w:rsidRPr="006D6117">
              <w:rPr>
                <w:lang w:val="ro-RO"/>
              </w:rPr>
              <w:t>VERONICA</w:t>
            </w:r>
          </w:p>
        </w:tc>
        <w:tc>
          <w:tcPr>
            <w:tcW w:w="1985" w:type="dxa"/>
          </w:tcPr>
          <w:p w14:paraId="5581E228" w14:textId="77777777" w:rsidR="00701C1D" w:rsidRPr="006D6117" w:rsidRDefault="00701C1D" w:rsidP="00596392">
            <w:pPr>
              <w:jc w:val="center"/>
              <w:rPr>
                <w:lang w:val="ro-RO"/>
              </w:rPr>
            </w:pPr>
            <w:r w:rsidRPr="006D6117">
              <w:rPr>
                <w:lang w:val="ro-RO"/>
              </w:rPr>
              <w:t>1162/206/2019</w:t>
            </w:r>
          </w:p>
        </w:tc>
        <w:tc>
          <w:tcPr>
            <w:tcW w:w="2693" w:type="dxa"/>
          </w:tcPr>
          <w:p w14:paraId="72CDFFC8" w14:textId="77777777" w:rsidR="00701C1D" w:rsidRPr="006D6117" w:rsidRDefault="00701C1D" w:rsidP="00596392">
            <w:pPr>
              <w:ind w:left="-100" w:right="-108"/>
              <w:jc w:val="center"/>
              <w:rPr>
                <w:lang w:val="ro-RO"/>
              </w:rPr>
            </w:pPr>
            <w:r w:rsidRPr="006D6117">
              <w:rPr>
                <w:lang w:val="ro-RO"/>
              </w:rPr>
              <w:t>Servitute</w:t>
            </w:r>
          </w:p>
        </w:tc>
        <w:tc>
          <w:tcPr>
            <w:tcW w:w="1418" w:type="dxa"/>
          </w:tcPr>
          <w:p w14:paraId="63DA8108" w14:textId="77777777" w:rsidR="00701C1D" w:rsidRPr="006D6117" w:rsidRDefault="00701C1D" w:rsidP="00596392">
            <w:pPr>
              <w:jc w:val="center"/>
              <w:rPr>
                <w:lang w:val="ro-RO"/>
              </w:rPr>
            </w:pPr>
            <w:r w:rsidRPr="006D6117">
              <w:rPr>
                <w:lang w:val="ro-RO"/>
              </w:rPr>
              <w:t>Pe rol</w:t>
            </w:r>
          </w:p>
        </w:tc>
        <w:tc>
          <w:tcPr>
            <w:tcW w:w="1440" w:type="dxa"/>
          </w:tcPr>
          <w:p w14:paraId="509506F7" w14:textId="77777777" w:rsidR="00701C1D" w:rsidRPr="006D6117" w:rsidRDefault="00701C1D" w:rsidP="00596392">
            <w:pPr>
              <w:jc w:val="center"/>
              <w:rPr>
                <w:lang w:val="ro-RO"/>
              </w:rPr>
            </w:pPr>
            <w:r w:rsidRPr="006D6117">
              <w:rPr>
                <w:lang w:val="ro-RO"/>
              </w:rPr>
              <w:t>Tribunal</w:t>
            </w:r>
          </w:p>
        </w:tc>
        <w:tc>
          <w:tcPr>
            <w:tcW w:w="1962" w:type="dxa"/>
          </w:tcPr>
          <w:p w14:paraId="003923A0" w14:textId="77777777" w:rsidR="00701C1D" w:rsidRPr="006D6117" w:rsidRDefault="00701C1D" w:rsidP="00596392">
            <w:pPr>
              <w:jc w:val="center"/>
              <w:rPr>
                <w:lang w:val="ro-RO"/>
              </w:rPr>
            </w:pPr>
          </w:p>
        </w:tc>
        <w:tc>
          <w:tcPr>
            <w:tcW w:w="2160" w:type="dxa"/>
          </w:tcPr>
          <w:p w14:paraId="2B186833" w14:textId="77777777" w:rsidR="00701C1D" w:rsidRPr="006D6117" w:rsidRDefault="00701C1D" w:rsidP="00596392">
            <w:pPr>
              <w:jc w:val="center"/>
              <w:rPr>
                <w:lang w:val="ro-RO"/>
              </w:rPr>
            </w:pPr>
            <w:r w:rsidRPr="006D6117">
              <w:rPr>
                <w:lang w:val="ro-RO"/>
              </w:rPr>
              <w:t>Municipiul</w:t>
            </w:r>
          </w:p>
        </w:tc>
      </w:tr>
      <w:tr w:rsidR="006D6117" w:rsidRPr="006D6117" w14:paraId="6A460862" w14:textId="77777777" w:rsidTr="00596392">
        <w:tc>
          <w:tcPr>
            <w:tcW w:w="713" w:type="dxa"/>
          </w:tcPr>
          <w:p w14:paraId="6C5B24EC" w14:textId="77777777" w:rsidR="00701C1D" w:rsidRPr="006D6117" w:rsidRDefault="00701C1D" w:rsidP="00596392">
            <w:pPr>
              <w:jc w:val="center"/>
              <w:rPr>
                <w:lang w:val="ro-RO"/>
              </w:rPr>
            </w:pPr>
            <w:r w:rsidRPr="006D6117">
              <w:rPr>
                <w:lang w:val="ro-RO"/>
              </w:rPr>
              <w:t>75.</w:t>
            </w:r>
          </w:p>
        </w:tc>
        <w:tc>
          <w:tcPr>
            <w:tcW w:w="3823" w:type="dxa"/>
          </w:tcPr>
          <w:p w14:paraId="7FA47382" w14:textId="77777777" w:rsidR="00701C1D" w:rsidRPr="006D6117" w:rsidRDefault="00701C1D" w:rsidP="00596392">
            <w:pPr>
              <w:jc w:val="both"/>
              <w:rPr>
                <w:lang w:val="ro-RO"/>
              </w:rPr>
            </w:pPr>
            <w:r w:rsidRPr="006D6117">
              <w:rPr>
                <w:lang w:val="ro-RO"/>
              </w:rPr>
              <w:t>ALVIREASCU IOANA-TATIANA</w:t>
            </w:r>
          </w:p>
        </w:tc>
        <w:tc>
          <w:tcPr>
            <w:tcW w:w="1985" w:type="dxa"/>
          </w:tcPr>
          <w:p w14:paraId="62F03324" w14:textId="77777777" w:rsidR="00701C1D" w:rsidRPr="006D6117" w:rsidRDefault="00701C1D" w:rsidP="00596392">
            <w:pPr>
              <w:jc w:val="center"/>
              <w:rPr>
                <w:lang w:val="ro-RO"/>
              </w:rPr>
            </w:pPr>
            <w:r w:rsidRPr="006D6117">
              <w:rPr>
                <w:lang w:val="ro-RO"/>
              </w:rPr>
              <w:t>326/206/2020</w:t>
            </w:r>
          </w:p>
        </w:tc>
        <w:tc>
          <w:tcPr>
            <w:tcW w:w="2693" w:type="dxa"/>
          </w:tcPr>
          <w:p w14:paraId="33E6E217" w14:textId="77777777" w:rsidR="00701C1D" w:rsidRPr="006D6117" w:rsidRDefault="00701C1D" w:rsidP="00596392">
            <w:pPr>
              <w:ind w:left="-100" w:right="-108"/>
              <w:jc w:val="center"/>
              <w:rPr>
                <w:lang w:val="ro-RO"/>
              </w:rPr>
            </w:pPr>
            <w:r w:rsidRPr="006D6117">
              <w:rPr>
                <w:lang w:val="ro-RO"/>
              </w:rPr>
              <w:t>Servitute - disjungere</w:t>
            </w:r>
          </w:p>
        </w:tc>
        <w:tc>
          <w:tcPr>
            <w:tcW w:w="1418" w:type="dxa"/>
          </w:tcPr>
          <w:p w14:paraId="3B7C696B" w14:textId="77777777" w:rsidR="00701C1D" w:rsidRPr="006D6117" w:rsidRDefault="00701C1D" w:rsidP="00596392">
            <w:pPr>
              <w:jc w:val="center"/>
              <w:rPr>
                <w:lang w:val="ro-RO"/>
              </w:rPr>
            </w:pPr>
            <w:r w:rsidRPr="006D6117">
              <w:rPr>
                <w:lang w:val="ro-RO"/>
              </w:rPr>
              <w:t>Suspendat</w:t>
            </w:r>
          </w:p>
        </w:tc>
        <w:tc>
          <w:tcPr>
            <w:tcW w:w="1440" w:type="dxa"/>
          </w:tcPr>
          <w:p w14:paraId="2EE4F847" w14:textId="77777777" w:rsidR="00701C1D" w:rsidRPr="006D6117" w:rsidRDefault="00701C1D" w:rsidP="00596392">
            <w:pPr>
              <w:jc w:val="center"/>
              <w:rPr>
                <w:lang w:val="ro-RO"/>
              </w:rPr>
            </w:pPr>
            <w:r w:rsidRPr="006D6117">
              <w:rPr>
                <w:lang w:val="ro-RO"/>
              </w:rPr>
              <w:t>Judecătorie</w:t>
            </w:r>
          </w:p>
        </w:tc>
        <w:tc>
          <w:tcPr>
            <w:tcW w:w="1962" w:type="dxa"/>
          </w:tcPr>
          <w:p w14:paraId="21157D6F" w14:textId="77777777" w:rsidR="00701C1D" w:rsidRPr="006D6117" w:rsidRDefault="00701C1D" w:rsidP="00596392">
            <w:pPr>
              <w:jc w:val="center"/>
              <w:rPr>
                <w:lang w:val="ro-RO"/>
              </w:rPr>
            </w:pPr>
          </w:p>
        </w:tc>
        <w:tc>
          <w:tcPr>
            <w:tcW w:w="2160" w:type="dxa"/>
          </w:tcPr>
          <w:p w14:paraId="5079C34C" w14:textId="77777777" w:rsidR="00701C1D" w:rsidRPr="006D6117" w:rsidRDefault="00701C1D" w:rsidP="00596392">
            <w:pPr>
              <w:jc w:val="center"/>
              <w:rPr>
                <w:lang w:val="ro-RO"/>
              </w:rPr>
            </w:pPr>
            <w:r w:rsidRPr="006D6117">
              <w:rPr>
                <w:lang w:val="ro-RO"/>
              </w:rPr>
              <w:t>Municipiul</w:t>
            </w:r>
          </w:p>
        </w:tc>
      </w:tr>
      <w:tr w:rsidR="006D6117" w:rsidRPr="006D6117" w14:paraId="76BC507D" w14:textId="77777777" w:rsidTr="00596392">
        <w:tc>
          <w:tcPr>
            <w:tcW w:w="713" w:type="dxa"/>
          </w:tcPr>
          <w:p w14:paraId="1BBC8646" w14:textId="77777777" w:rsidR="00701C1D" w:rsidRPr="006D6117" w:rsidRDefault="00701C1D" w:rsidP="00596392">
            <w:pPr>
              <w:jc w:val="center"/>
              <w:rPr>
                <w:lang w:val="ro-RO"/>
              </w:rPr>
            </w:pPr>
            <w:r w:rsidRPr="006D6117">
              <w:rPr>
                <w:lang w:val="ro-RO"/>
              </w:rPr>
              <w:t>76.</w:t>
            </w:r>
          </w:p>
        </w:tc>
        <w:tc>
          <w:tcPr>
            <w:tcW w:w="3823" w:type="dxa"/>
          </w:tcPr>
          <w:p w14:paraId="2A77E9C6" w14:textId="77777777" w:rsidR="00701C1D" w:rsidRPr="006D6117" w:rsidRDefault="00701C1D" w:rsidP="00596392">
            <w:pPr>
              <w:jc w:val="both"/>
              <w:rPr>
                <w:lang w:val="ro-RO"/>
              </w:rPr>
            </w:pPr>
            <w:r w:rsidRPr="006D6117">
              <w:rPr>
                <w:lang w:val="ro-RO"/>
              </w:rPr>
              <w:t>BĂRBÎNŢĂ STELIAN-NICU</w:t>
            </w:r>
          </w:p>
        </w:tc>
        <w:tc>
          <w:tcPr>
            <w:tcW w:w="1985" w:type="dxa"/>
          </w:tcPr>
          <w:p w14:paraId="55500933" w14:textId="77777777" w:rsidR="00701C1D" w:rsidRPr="006D6117" w:rsidRDefault="00701C1D" w:rsidP="00596392">
            <w:pPr>
              <w:jc w:val="center"/>
              <w:rPr>
                <w:lang w:val="ro-RO"/>
              </w:rPr>
            </w:pPr>
            <w:r w:rsidRPr="006D6117">
              <w:rPr>
                <w:lang w:val="ro-RO"/>
              </w:rPr>
              <w:t>1825/206/2022</w:t>
            </w:r>
          </w:p>
        </w:tc>
        <w:tc>
          <w:tcPr>
            <w:tcW w:w="2693" w:type="dxa"/>
          </w:tcPr>
          <w:p w14:paraId="7A7DD32C" w14:textId="77777777" w:rsidR="00701C1D" w:rsidRPr="006D6117" w:rsidRDefault="00701C1D" w:rsidP="00596392">
            <w:pPr>
              <w:ind w:left="-100" w:right="-108"/>
              <w:jc w:val="center"/>
              <w:rPr>
                <w:lang w:val="ro-RO"/>
              </w:rPr>
            </w:pPr>
            <w:r w:rsidRPr="006D6117">
              <w:rPr>
                <w:lang w:val="ro-RO"/>
              </w:rPr>
              <w:t>Uzucapiune</w:t>
            </w:r>
          </w:p>
        </w:tc>
        <w:tc>
          <w:tcPr>
            <w:tcW w:w="1418" w:type="dxa"/>
          </w:tcPr>
          <w:p w14:paraId="481B4388" w14:textId="77777777" w:rsidR="00701C1D" w:rsidRPr="006D6117" w:rsidRDefault="00701C1D" w:rsidP="00596392">
            <w:pPr>
              <w:jc w:val="center"/>
              <w:rPr>
                <w:lang w:val="ro-RO"/>
              </w:rPr>
            </w:pPr>
            <w:r w:rsidRPr="006D6117">
              <w:rPr>
                <w:lang w:val="ro-RO"/>
              </w:rPr>
              <w:t>Pe rol</w:t>
            </w:r>
          </w:p>
        </w:tc>
        <w:tc>
          <w:tcPr>
            <w:tcW w:w="1440" w:type="dxa"/>
          </w:tcPr>
          <w:p w14:paraId="58FA9EAF" w14:textId="77777777" w:rsidR="00701C1D" w:rsidRPr="006D6117" w:rsidRDefault="00701C1D" w:rsidP="00596392">
            <w:pPr>
              <w:jc w:val="center"/>
              <w:rPr>
                <w:lang w:val="ro-RO"/>
              </w:rPr>
            </w:pPr>
            <w:r w:rsidRPr="006D6117">
              <w:rPr>
                <w:lang w:val="ro-RO"/>
              </w:rPr>
              <w:t>Tribunal</w:t>
            </w:r>
          </w:p>
        </w:tc>
        <w:tc>
          <w:tcPr>
            <w:tcW w:w="1962" w:type="dxa"/>
          </w:tcPr>
          <w:p w14:paraId="21A67718" w14:textId="77777777" w:rsidR="00701C1D" w:rsidRPr="006D6117" w:rsidRDefault="00701C1D" w:rsidP="00596392">
            <w:pPr>
              <w:jc w:val="center"/>
              <w:rPr>
                <w:lang w:val="ro-RO"/>
              </w:rPr>
            </w:pPr>
          </w:p>
        </w:tc>
        <w:tc>
          <w:tcPr>
            <w:tcW w:w="2160" w:type="dxa"/>
          </w:tcPr>
          <w:p w14:paraId="0A338D31" w14:textId="77777777" w:rsidR="00701C1D" w:rsidRPr="006D6117" w:rsidRDefault="00701C1D" w:rsidP="00596392">
            <w:pPr>
              <w:jc w:val="center"/>
              <w:rPr>
                <w:lang w:val="ro-RO"/>
              </w:rPr>
            </w:pPr>
            <w:r w:rsidRPr="006D6117">
              <w:rPr>
                <w:lang w:val="ro-RO"/>
              </w:rPr>
              <w:t>Municipiul</w:t>
            </w:r>
          </w:p>
        </w:tc>
      </w:tr>
      <w:tr w:rsidR="006D6117" w:rsidRPr="006D6117" w14:paraId="0A868922" w14:textId="77777777" w:rsidTr="00596392">
        <w:tc>
          <w:tcPr>
            <w:tcW w:w="713" w:type="dxa"/>
          </w:tcPr>
          <w:p w14:paraId="3168B463" w14:textId="77777777" w:rsidR="00701C1D" w:rsidRPr="006D6117" w:rsidRDefault="00701C1D" w:rsidP="00596392">
            <w:pPr>
              <w:jc w:val="center"/>
              <w:rPr>
                <w:lang w:val="ro-RO"/>
              </w:rPr>
            </w:pPr>
            <w:r w:rsidRPr="006D6117">
              <w:rPr>
                <w:lang w:val="ro-RO"/>
              </w:rPr>
              <w:t>77.</w:t>
            </w:r>
          </w:p>
        </w:tc>
        <w:tc>
          <w:tcPr>
            <w:tcW w:w="3823" w:type="dxa"/>
          </w:tcPr>
          <w:p w14:paraId="18DCFFE0" w14:textId="77777777" w:rsidR="00701C1D" w:rsidRPr="006D6117" w:rsidRDefault="00701C1D" w:rsidP="00596392">
            <w:pPr>
              <w:jc w:val="both"/>
              <w:rPr>
                <w:lang w:val="ro-RO"/>
              </w:rPr>
            </w:pPr>
            <w:r w:rsidRPr="006D6117">
              <w:rPr>
                <w:lang w:val="ro-RO"/>
              </w:rPr>
              <w:t>NEGURĂ DANIEL</w:t>
            </w:r>
          </w:p>
        </w:tc>
        <w:tc>
          <w:tcPr>
            <w:tcW w:w="1985" w:type="dxa"/>
          </w:tcPr>
          <w:p w14:paraId="7150F9E8" w14:textId="77777777" w:rsidR="00701C1D" w:rsidRPr="006D6117" w:rsidRDefault="00701C1D" w:rsidP="00596392">
            <w:pPr>
              <w:jc w:val="center"/>
              <w:rPr>
                <w:lang w:val="ro-RO"/>
              </w:rPr>
            </w:pPr>
            <w:r w:rsidRPr="006D6117">
              <w:rPr>
                <w:lang w:val="ro-RO"/>
              </w:rPr>
              <w:t>1124/206/2023</w:t>
            </w:r>
          </w:p>
        </w:tc>
        <w:tc>
          <w:tcPr>
            <w:tcW w:w="2693" w:type="dxa"/>
          </w:tcPr>
          <w:p w14:paraId="4A9028B3" w14:textId="77777777" w:rsidR="00701C1D" w:rsidRPr="006D6117" w:rsidRDefault="00701C1D" w:rsidP="00596392">
            <w:pPr>
              <w:ind w:left="-100" w:right="-108"/>
              <w:jc w:val="center"/>
              <w:rPr>
                <w:lang w:val="ro-RO"/>
              </w:rPr>
            </w:pPr>
            <w:proofErr w:type="spellStart"/>
            <w:r w:rsidRPr="006D6117">
              <w:rPr>
                <w:lang w:val="ro-RO"/>
              </w:rPr>
              <w:t>Prestaţie</w:t>
            </w:r>
            <w:proofErr w:type="spellEnd"/>
            <w:r w:rsidRPr="006D6117">
              <w:rPr>
                <w:lang w:val="ro-RO"/>
              </w:rPr>
              <w:t xml:space="preserve"> tabulară</w:t>
            </w:r>
          </w:p>
        </w:tc>
        <w:tc>
          <w:tcPr>
            <w:tcW w:w="1418" w:type="dxa"/>
          </w:tcPr>
          <w:p w14:paraId="177638C4" w14:textId="77777777" w:rsidR="00701C1D" w:rsidRPr="006D6117" w:rsidRDefault="00701C1D" w:rsidP="00596392">
            <w:pPr>
              <w:jc w:val="center"/>
              <w:rPr>
                <w:lang w:val="ro-RO"/>
              </w:rPr>
            </w:pPr>
          </w:p>
        </w:tc>
        <w:tc>
          <w:tcPr>
            <w:tcW w:w="1440" w:type="dxa"/>
          </w:tcPr>
          <w:p w14:paraId="2D6C7399" w14:textId="77777777" w:rsidR="00701C1D" w:rsidRPr="006D6117" w:rsidRDefault="00701C1D" w:rsidP="00596392">
            <w:pPr>
              <w:jc w:val="center"/>
              <w:rPr>
                <w:lang w:val="ro-RO"/>
              </w:rPr>
            </w:pPr>
          </w:p>
        </w:tc>
        <w:tc>
          <w:tcPr>
            <w:tcW w:w="1962" w:type="dxa"/>
          </w:tcPr>
          <w:p w14:paraId="349B777E" w14:textId="77777777" w:rsidR="00701C1D" w:rsidRPr="006D6117" w:rsidRDefault="00701C1D" w:rsidP="00596392">
            <w:pPr>
              <w:jc w:val="center"/>
              <w:rPr>
                <w:lang w:val="ro-RO"/>
              </w:rPr>
            </w:pPr>
            <w:r w:rsidRPr="006D6117">
              <w:rPr>
                <w:lang w:val="ro-RO"/>
              </w:rPr>
              <w:t>Ad. în parte cer.</w:t>
            </w:r>
          </w:p>
        </w:tc>
        <w:tc>
          <w:tcPr>
            <w:tcW w:w="2160" w:type="dxa"/>
          </w:tcPr>
          <w:p w14:paraId="4B43FE7B" w14:textId="77777777" w:rsidR="00701C1D" w:rsidRPr="006D6117" w:rsidRDefault="00701C1D" w:rsidP="00596392">
            <w:pPr>
              <w:jc w:val="center"/>
              <w:rPr>
                <w:lang w:val="ro-RO"/>
              </w:rPr>
            </w:pPr>
            <w:r w:rsidRPr="006D6117">
              <w:rPr>
                <w:lang w:val="ro-RO"/>
              </w:rPr>
              <w:t>Municipiul</w:t>
            </w:r>
          </w:p>
        </w:tc>
      </w:tr>
      <w:tr w:rsidR="006D6117" w:rsidRPr="006D6117" w14:paraId="5E0FA506" w14:textId="77777777" w:rsidTr="00596392">
        <w:tc>
          <w:tcPr>
            <w:tcW w:w="713" w:type="dxa"/>
          </w:tcPr>
          <w:p w14:paraId="664785A9" w14:textId="77777777" w:rsidR="00701C1D" w:rsidRPr="006D6117" w:rsidRDefault="00701C1D" w:rsidP="00596392">
            <w:pPr>
              <w:jc w:val="center"/>
              <w:rPr>
                <w:lang w:val="ro-RO"/>
              </w:rPr>
            </w:pPr>
            <w:r w:rsidRPr="006D6117">
              <w:rPr>
                <w:lang w:val="ro-RO"/>
              </w:rPr>
              <w:t>78.</w:t>
            </w:r>
          </w:p>
        </w:tc>
        <w:tc>
          <w:tcPr>
            <w:tcW w:w="3823" w:type="dxa"/>
          </w:tcPr>
          <w:p w14:paraId="60DF99F5" w14:textId="77777777" w:rsidR="00701C1D" w:rsidRPr="006D6117" w:rsidRDefault="00701C1D" w:rsidP="00596392">
            <w:pPr>
              <w:jc w:val="both"/>
              <w:rPr>
                <w:lang w:val="ro-RO"/>
              </w:rPr>
            </w:pPr>
            <w:r w:rsidRPr="006D6117">
              <w:rPr>
                <w:lang w:val="ro-RO"/>
              </w:rPr>
              <w:t>GHINESCU SILVIU-ADRIAN</w:t>
            </w:r>
          </w:p>
        </w:tc>
        <w:tc>
          <w:tcPr>
            <w:tcW w:w="1985" w:type="dxa"/>
          </w:tcPr>
          <w:p w14:paraId="7D22259D" w14:textId="77777777" w:rsidR="00701C1D" w:rsidRPr="006D6117" w:rsidRDefault="00701C1D" w:rsidP="00596392">
            <w:pPr>
              <w:jc w:val="center"/>
              <w:rPr>
                <w:lang w:val="ro-RO"/>
              </w:rPr>
            </w:pPr>
            <w:r w:rsidRPr="006D6117">
              <w:rPr>
                <w:lang w:val="ro-RO"/>
              </w:rPr>
              <w:t>1550/206/2023</w:t>
            </w:r>
          </w:p>
        </w:tc>
        <w:tc>
          <w:tcPr>
            <w:tcW w:w="2693" w:type="dxa"/>
          </w:tcPr>
          <w:p w14:paraId="220A0188" w14:textId="77777777" w:rsidR="00701C1D" w:rsidRPr="006D6117" w:rsidRDefault="00701C1D" w:rsidP="00596392">
            <w:pPr>
              <w:ind w:left="-100" w:right="-108"/>
              <w:jc w:val="center"/>
              <w:rPr>
                <w:lang w:val="ro-RO"/>
              </w:rPr>
            </w:pPr>
            <w:r w:rsidRPr="006D6117">
              <w:rPr>
                <w:lang w:val="ro-RO"/>
              </w:rPr>
              <w:t>Partaj judiciar</w:t>
            </w:r>
          </w:p>
        </w:tc>
        <w:tc>
          <w:tcPr>
            <w:tcW w:w="1418" w:type="dxa"/>
          </w:tcPr>
          <w:p w14:paraId="74E97DDE" w14:textId="77777777" w:rsidR="00701C1D" w:rsidRPr="006D6117" w:rsidRDefault="00701C1D" w:rsidP="00596392">
            <w:pPr>
              <w:jc w:val="center"/>
              <w:rPr>
                <w:lang w:val="ro-RO"/>
              </w:rPr>
            </w:pPr>
          </w:p>
        </w:tc>
        <w:tc>
          <w:tcPr>
            <w:tcW w:w="1440" w:type="dxa"/>
          </w:tcPr>
          <w:p w14:paraId="3C8EA815" w14:textId="77777777" w:rsidR="00701C1D" w:rsidRPr="006D6117" w:rsidRDefault="00701C1D" w:rsidP="00596392">
            <w:pPr>
              <w:jc w:val="center"/>
              <w:rPr>
                <w:lang w:val="ro-RO"/>
              </w:rPr>
            </w:pPr>
          </w:p>
        </w:tc>
        <w:tc>
          <w:tcPr>
            <w:tcW w:w="1962" w:type="dxa"/>
          </w:tcPr>
          <w:p w14:paraId="47D2FFFA" w14:textId="77777777" w:rsidR="00701C1D" w:rsidRPr="006D6117" w:rsidRDefault="00701C1D" w:rsidP="00596392">
            <w:pPr>
              <w:jc w:val="center"/>
              <w:rPr>
                <w:lang w:val="ro-RO"/>
              </w:rPr>
            </w:pPr>
            <w:r w:rsidRPr="006D6117">
              <w:rPr>
                <w:lang w:val="ro-RO"/>
              </w:rPr>
              <w:t>Respinge cererea</w:t>
            </w:r>
          </w:p>
        </w:tc>
        <w:tc>
          <w:tcPr>
            <w:tcW w:w="2160" w:type="dxa"/>
          </w:tcPr>
          <w:p w14:paraId="04B2E534" w14:textId="77777777" w:rsidR="00701C1D" w:rsidRPr="006D6117" w:rsidRDefault="00701C1D" w:rsidP="00596392">
            <w:pPr>
              <w:jc w:val="center"/>
              <w:rPr>
                <w:lang w:val="ro-RO"/>
              </w:rPr>
            </w:pPr>
            <w:r w:rsidRPr="006D6117">
              <w:rPr>
                <w:lang w:val="ro-RO"/>
              </w:rPr>
              <w:t>Municipiul</w:t>
            </w:r>
          </w:p>
        </w:tc>
      </w:tr>
      <w:tr w:rsidR="006D6117" w:rsidRPr="006D6117" w14:paraId="14077BAD" w14:textId="77777777" w:rsidTr="00596392">
        <w:tc>
          <w:tcPr>
            <w:tcW w:w="713" w:type="dxa"/>
          </w:tcPr>
          <w:p w14:paraId="193ACCAC" w14:textId="77777777" w:rsidR="00701C1D" w:rsidRPr="006D6117" w:rsidRDefault="00701C1D" w:rsidP="00596392">
            <w:pPr>
              <w:jc w:val="center"/>
              <w:rPr>
                <w:lang w:val="ro-RO"/>
              </w:rPr>
            </w:pPr>
            <w:r w:rsidRPr="006D6117">
              <w:rPr>
                <w:lang w:val="ro-RO"/>
              </w:rPr>
              <w:t>79.</w:t>
            </w:r>
          </w:p>
        </w:tc>
        <w:tc>
          <w:tcPr>
            <w:tcW w:w="3823" w:type="dxa"/>
          </w:tcPr>
          <w:p w14:paraId="7FCA8EC3" w14:textId="77777777" w:rsidR="00701C1D" w:rsidRPr="006D6117" w:rsidRDefault="00701C1D" w:rsidP="00596392">
            <w:pPr>
              <w:tabs>
                <w:tab w:val="left" w:pos="1170"/>
              </w:tabs>
              <w:jc w:val="both"/>
              <w:rPr>
                <w:lang w:val="ro-RO"/>
              </w:rPr>
            </w:pPr>
            <w:r w:rsidRPr="006D6117">
              <w:rPr>
                <w:lang w:val="ro-RO"/>
              </w:rPr>
              <w:t>MUZELAK IOSEP</w:t>
            </w:r>
          </w:p>
        </w:tc>
        <w:tc>
          <w:tcPr>
            <w:tcW w:w="1985" w:type="dxa"/>
          </w:tcPr>
          <w:p w14:paraId="18D3DC75" w14:textId="77777777" w:rsidR="00701C1D" w:rsidRPr="006D6117" w:rsidRDefault="00701C1D" w:rsidP="00596392">
            <w:pPr>
              <w:jc w:val="center"/>
              <w:rPr>
                <w:lang w:val="ro-RO"/>
              </w:rPr>
            </w:pPr>
            <w:r w:rsidRPr="006D6117">
              <w:rPr>
                <w:lang w:val="ro-RO"/>
              </w:rPr>
              <w:t>1495/206/2023</w:t>
            </w:r>
          </w:p>
        </w:tc>
        <w:tc>
          <w:tcPr>
            <w:tcW w:w="2693" w:type="dxa"/>
          </w:tcPr>
          <w:p w14:paraId="12BD33AC" w14:textId="77777777" w:rsidR="00701C1D" w:rsidRPr="006D6117" w:rsidRDefault="00701C1D" w:rsidP="00596392">
            <w:pPr>
              <w:ind w:left="-100" w:right="-108"/>
              <w:jc w:val="center"/>
              <w:rPr>
                <w:lang w:val="ro-RO"/>
              </w:rPr>
            </w:pPr>
            <w:r w:rsidRPr="006D6117">
              <w:rPr>
                <w:lang w:val="ro-RO"/>
              </w:rPr>
              <w:t>Succesiune</w:t>
            </w:r>
          </w:p>
        </w:tc>
        <w:tc>
          <w:tcPr>
            <w:tcW w:w="1418" w:type="dxa"/>
          </w:tcPr>
          <w:p w14:paraId="7F7405AD" w14:textId="77777777" w:rsidR="00701C1D" w:rsidRPr="006D6117" w:rsidRDefault="00701C1D" w:rsidP="00596392">
            <w:pPr>
              <w:jc w:val="center"/>
              <w:rPr>
                <w:lang w:val="ro-RO"/>
              </w:rPr>
            </w:pPr>
            <w:r w:rsidRPr="006D6117">
              <w:rPr>
                <w:lang w:val="ro-RO"/>
              </w:rPr>
              <w:t>Pe rol</w:t>
            </w:r>
          </w:p>
        </w:tc>
        <w:tc>
          <w:tcPr>
            <w:tcW w:w="1440" w:type="dxa"/>
          </w:tcPr>
          <w:p w14:paraId="210AC6E5" w14:textId="77777777" w:rsidR="00701C1D" w:rsidRPr="006D6117" w:rsidRDefault="00701C1D" w:rsidP="00596392">
            <w:pPr>
              <w:jc w:val="center"/>
              <w:rPr>
                <w:lang w:val="ro-RO"/>
              </w:rPr>
            </w:pPr>
            <w:r w:rsidRPr="006D6117">
              <w:rPr>
                <w:lang w:val="ro-RO"/>
              </w:rPr>
              <w:t>Tribunal</w:t>
            </w:r>
          </w:p>
        </w:tc>
        <w:tc>
          <w:tcPr>
            <w:tcW w:w="1962" w:type="dxa"/>
          </w:tcPr>
          <w:p w14:paraId="357CFB36" w14:textId="77777777" w:rsidR="00701C1D" w:rsidRPr="006D6117" w:rsidRDefault="00701C1D" w:rsidP="00596392">
            <w:pPr>
              <w:jc w:val="center"/>
              <w:rPr>
                <w:lang w:val="ro-RO"/>
              </w:rPr>
            </w:pPr>
          </w:p>
        </w:tc>
        <w:tc>
          <w:tcPr>
            <w:tcW w:w="2160" w:type="dxa"/>
          </w:tcPr>
          <w:p w14:paraId="16BE0D0D" w14:textId="77777777" w:rsidR="00701C1D" w:rsidRPr="006D6117" w:rsidRDefault="00701C1D" w:rsidP="00596392">
            <w:pPr>
              <w:jc w:val="center"/>
              <w:rPr>
                <w:lang w:val="ro-RO"/>
              </w:rPr>
            </w:pPr>
            <w:r w:rsidRPr="006D6117">
              <w:rPr>
                <w:lang w:val="ro-RO"/>
              </w:rPr>
              <w:t>Primăria</w:t>
            </w:r>
          </w:p>
        </w:tc>
      </w:tr>
      <w:tr w:rsidR="006D6117" w:rsidRPr="006D6117" w14:paraId="640A3D55" w14:textId="77777777" w:rsidTr="00596392">
        <w:tc>
          <w:tcPr>
            <w:tcW w:w="713" w:type="dxa"/>
          </w:tcPr>
          <w:p w14:paraId="7E20480D" w14:textId="77777777" w:rsidR="00701C1D" w:rsidRPr="006D6117" w:rsidRDefault="00701C1D" w:rsidP="00596392">
            <w:pPr>
              <w:jc w:val="center"/>
              <w:rPr>
                <w:lang w:val="ro-RO"/>
              </w:rPr>
            </w:pPr>
            <w:r w:rsidRPr="006D6117">
              <w:rPr>
                <w:lang w:val="ro-RO"/>
              </w:rPr>
              <w:t>80.</w:t>
            </w:r>
          </w:p>
        </w:tc>
        <w:tc>
          <w:tcPr>
            <w:tcW w:w="3823" w:type="dxa"/>
          </w:tcPr>
          <w:p w14:paraId="3779215F" w14:textId="77777777" w:rsidR="00701C1D" w:rsidRPr="006D6117" w:rsidRDefault="00701C1D" w:rsidP="00596392">
            <w:pPr>
              <w:jc w:val="both"/>
              <w:rPr>
                <w:lang w:val="ro-RO"/>
              </w:rPr>
            </w:pPr>
            <w:r w:rsidRPr="006D6117">
              <w:rPr>
                <w:lang w:val="ro-RO"/>
              </w:rPr>
              <w:t>SABIE PETREAN PETRU</w:t>
            </w:r>
          </w:p>
        </w:tc>
        <w:tc>
          <w:tcPr>
            <w:tcW w:w="1985" w:type="dxa"/>
          </w:tcPr>
          <w:p w14:paraId="3D01FCB9" w14:textId="77777777" w:rsidR="00701C1D" w:rsidRPr="006D6117" w:rsidRDefault="00701C1D" w:rsidP="00596392">
            <w:pPr>
              <w:jc w:val="center"/>
              <w:rPr>
                <w:lang w:val="ro-RO"/>
              </w:rPr>
            </w:pPr>
            <w:r w:rsidRPr="006D6117">
              <w:rPr>
                <w:lang w:val="ro-RO"/>
              </w:rPr>
              <w:t>161/206/2020</w:t>
            </w:r>
          </w:p>
        </w:tc>
        <w:tc>
          <w:tcPr>
            <w:tcW w:w="2693" w:type="dxa"/>
          </w:tcPr>
          <w:p w14:paraId="10491C6D" w14:textId="77777777" w:rsidR="00701C1D" w:rsidRPr="006D6117" w:rsidRDefault="00701C1D" w:rsidP="00596392">
            <w:pPr>
              <w:ind w:left="-100" w:right="-108"/>
              <w:jc w:val="center"/>
              <w:rPr>
                <w:lang w:val="ro-RO"/>
              </w:rPr>
            </w:pPr>
            <w:r w:rsidRPr="006D6117">
              <w:rPr>
                <w:lang w:val="ro-RO"/>
              </w:rPr>
              <w:t>Uzucapiune</w:t>
            </w:r>
          </w:p>
        </w:tc>
        <w:tc>
          <w:tcPr>
            <w:tcW w:w="1418" w:type="dxa"/>
          </w:tcPr>
          <w:p w14:paraId="5FD4458E" w14:textId="77777777" w:rsidR="00701C1D" w:rsidRPr="006D6117" w:rsidRDefault="00701C1D" w:rsidP="00596392">
            <w:pPr>
              <w:jc w:val="center"/>
              <w:rPr>
                <w:lang w:val="ro-RO"/>
              </w:rPr>
            </w:pPr>
            <w:r w:rsidRPr="006D6117">
              <w:rPr>
                <w:lang w:val="ro-RO"/>
              </w:rPr>
              <w:t>Pe rol</w:t>
            </w:r>
          </w:p>
        </w:tc>
        <w:tc>
          <w:tcPr>
            <w:tcW w:w="1440" w:type="dxa"/>
          </w:tcPr>
          <w:p w14:paraId="6D7D4F1F" w14:textId="77777777" w:rsidR="00701C1D" w:rsidRPr="006D6117" w:rsidRDefault="00701C1D" w:rsidP="00596392">
            <w:pPr>
              <w:jc w:val="center"/>
              <w:rPr>
                <w:lang w:val="ro-RO"/>
              </w:rPr>
            </w:pPr>
            <w:r w:rsidRPr="006D6117">
              <w:rPr>
                <w:lang w:val="ro-RO"/>
              </w:rPr>
              <w:t>Tribunal</w:t>
            </w:r>
          </w:p>
        </w:tc>
        <w:tc>
          <w:tcPr>
            <w:tcW w:w="1962" w:type="dxa"/>
          </w:tcPr>
          <w:p w14:paraId="7B513FBC" w14:textId="77777777" w:rsidR="00701C1D" w:rsidRPr="006D6117" w:rsidRDefault="00701C1D" w:rsidP="00596392">
            <w:pPr>
              <w:jc w:val="center"/>
              <w:rPr>
                <w:lang w:val="ro-RO"/>
              </w:rPr>
            </w:pPr>
          </w:p>
        </w:tc>
        <w:tc>
          <w:tcPr>
            <w:tcW w:w="2160" w:type="dxa"/>
          </w:tcPr>
          <w:p w14:paraId="770709A7" w14:textId="77777777" w:rsidR="00701C1D" w:rsidRPr="006D6117" w:rsidRDefault="00701C1D" w:rsidP="00596392">
            <w:pPr>
              <w:jc w:val="center"/>
              <w:rPr>
                <w:lang w:val="ro-RO"/>
              </w:rPr>
            </w:pPr>
            <w:r w:rsidRPr="006D6117">
              <w:rPr>
                <w:lang w:val="ro-RO"/>
              </w:rPr>
              <w:t>Municipiul</w:t>
            </w:r>
          </w:p>
        </w:tc>
      </w:tr>
      <w:tr w:rsidR="006D6117" w:rsidRPr="006D6117" w14:paraId="60D59A13" w14:textId="77777777" w:rsidTr="00596392">
        <w:tc>
          <w:tcPr>
            <w:tcW w:w="713" w:type="dxa"/>
          </w:tcPr>
          <w:p w14:paraId="77DFD4D8" w14:textId="77777777" w:rsidR="00701C1D" w:rsidRPr="006D6117" w:rsidRDefault="00701C1D" w:rsidP="00596392">
            <w:pPr>
              <w:jc w:val="center"/>
              <w:rPr>
                <w:lang w:val="ro-RO"/>
              </w:rPr>
            </w:pPr>
            <w:r w:rsidRPr="006D6117">
              <w:rPr>
                <w:lang w:val="ro-RO"/>
              </w:rPr>
              <w:t>81.</w:t>
            </w:r>
          </w:p>
        </w:tc>
        <w:tc>
          <w:tcPr>
            <w:tcW w:w="3823" w:type="dxa"/>
          </w:tcPr>
          <w:p w14:paraId="60F5630B" w14:textId="77777777" w:rsidR="00701C1D" w:rsidRPr="006D6117" w:rsidRDefault="00701C1D" w:rsidP="00596392">
            <w:pPr>
              <w:jc w:val="both"/>
              <w:rPr>
                <w:lang w:val="ro-RO"/>
              </w:rPr>
            </w:pPr>
            <w:r w:rsidRPr="006D6117">
              <w:rPr>
                <w:lang w:val="ro-RO"/>
              </w:rPr>
              <w:t>VLĂDEANU DANIELA</w:t>
            </w:r>
          </w:p>
        </w:tc>
        <w:tc>
          <w:tcPr>
            <w:tcW w:w="1985" w:type="dxa"/>
          </w:tcPr>
          <w:p w14:paraId="40E59183" w14:textId="77777777" w:rsidR="00701C1D" w:rsidRPr="006D6117" w:rsidRDefault="00701C1D" w:rsidP="00596392">
            <w:pPr>
              <w:jc w:val="center"/>
              <w:rPr>
                <w:lang w:val="ro-RO"/>
              </w:rPr>
            </w:pPr>
            <w:r w:rsidRPr="006D6117">
              <w:rPr>
                <w:lang w:val="ro-RO"/>
              </w:rPr>
              <w:t>1329/206/2024</w:t>
            </w:r>
          </w:p>
        </w:tc>
        <w:tc>
          <w:tcPr>
            <w:tcW w:w="2693" w:type="dxa"/>
          </w:tcPr>
          <w:p w14:paraId="420C1360" w14:textId="77777777" w:rsidR="00701C1D" w:rsidRPr="006D6117" w:rsidRDefault="00701C1D" w:rsidP="00596392">
            <w:pPr>
              <w:ind w:left="-100" w:right="-108"/>
              <w:jc w:val="center"/>
              <w:rPr>
                <w:lang w:val="ro-RO"/>
              </w:rPr>
            </w:pPr>
            <w:r w:rsidRPr="006D6117">
              <w:rPr>
                <w:lang w:val="ro-RO"/>
              </w:rPr>
              <w:t>Revendicare imobiliară</w:t>
            </w:r>
          </w:p>
        </w:tc>
        <w:tc>
          <w:tcPr>
            <w:tcW w:w="1418" w:type="dxa"/>
          </w:tcPr>
          <w:p w14:paraId="645019F9" w14:textId="77777777" w:rsidR="00701C1D" w:rsidRPr="006D6117" w:rsidRDefault="00701C1D" w:rsidP="00596392">
            <w:pPr>
              <w:jc w:val="center"/>
              <w:rPr>
                <w:lang w:val="ro-RO"/>
              </w:rPr>
            </w:pPr>
            <w:r w:rsidRPr="006D6117">
              <w:rPr>
                <w:lang w:val="ro-RO"/>
              </w:rPr>
              <w:t>Pe rol</w:t>
            </w:r>
          </w:p>
        </w:tc>
        <w:tc>
          <w:tcPr>
            <w:tcW w:w="1440" w:type="dxa"/>
          </w:tcPr>
          <w:p w14:paraId="700145F6" w14:textId="77777777" w:rsidR="00701C1D" w:rsidRPr="006D6117" w:rsidRDefault="00701C1D" w:rsidP="00596392">
            <w:pPr>
              <w:jc w:val="center"/>
              <w:rPr>
                <w:lang w:val="ro-RO"/>
              </w:rPr>
            </w:pPr>
            <w:r w:rsidRPr="006D6117">
              <w:rPr>
                <w:lang w:val="ro-RO"/>
              </w:rPr>
              <w:t>Tribunal e</w:t>
            </w:r>
          </w:p>
        </w:tc>
        <w:tc>
          <w:tcPr>
            <w:tcW w:w="1962" w:type="dxa"/>
          </w:tcPr>
          <w:p w14:paraId="7BE5ECC5" w14:textId="77777777" w:rsidR="00701C1D" w:rsidRPr="006D6117" w:rsidRDefault="00701C1D" w:rsidP="00596392">
            <w:pPr>
              <w:jc w:val="center"/>
              <w:rPr>
                <w:lang w:val="ro-RO"/>
              </w:rPr>
            </w:pPr>
          </w:p>
        </w:tc>
        <w:tc>
          <w:tcPr>
            <w:tcW w:w="2160" w:type="dxa"/>
          </w:tcPr>
          <w:p w14:paraId="3EB92BE4" w14:textId="77777777" w:rsidR="00701C1D" w:rsidRPr="006D6117" w:rsidRDefault="00701C1D" w:rsidP="00596392">
            <w:pPr>
              <w:jc w:val="center"/>
              <w:rPr>
                <w:lang w:val="ro-RO"/>
              </w:rPr>
            </w:pPr>
            <w:r w:rsidRPr="006D6117">
              <w:rPr>
                <w:lang w:val="ro-RO"/>
              </w:rPr>
              <w:t>Municipiul</w:t>
            </w:r>
          </w:p>
        </w:tc>
      </w:tr>
      <w:tr w:rsidR="006D6117" w:rsidRPr="006D6117" w14:paraId="38672A6C" w14:textId="77777777" w:rsidTr="00596392">
        <w:tc>
          <w:tcPr>
            <w:tcW w:w="713" w:type="dxa"/>
          </w:tcPr>
          <w:p w14:paraId="7D84B958" w14:textId="77777777" w:rsidR="00701C1D" w:rsidRPr="006D6117" w:rsidRDefault="00701C1D" w:rsidP="00596392">
            <w:pPr>
              <w:jc w:val="center"/>
              <w:rPr>
                <w:lang w:val="ro-RO"/>
              </w:rPr>
            </w:pPr>
            <w:r w:rsidRPr="006D6117">
              <w:rPr>
                <w:lang w:val="ro-RO"/>
              </w:rPr>
              <w:t>82.</w:t>
            </w:r>
          </w:p>
        </w:tc>
        <w:tc>
          <w:tcPr>
            <w:tcW w:w="3823" w:type="dxa"/>
          </w:tcPr>
          <w:p w14:paraId="67C75B21" w14:textId="77777777" w:rsidR="00701C1D" w:rsidRPr="006D6117" w:rsidRDefault="00701C1D" w:rsidP="00596392">
            <w:pPr>
              <w:jc w:val="both"/>
              <w:rPr>
                <w:lang w:val="ro-RO"/>
              </w:rPr>
            </w:pPr>
            <w:r w:rsidRPr="006D6117">
              <w:rPr>
                <w:lang w:val="ro-RO"/>
              </w:rPr>
              <w:t>BUCULEI CĂTĂLIN-MANUEL</w:t>
            </w:r>
          </w:p>
        </w:tc>
        <w:tc>
          <w:tcPr>
            <w:tcW w:w="1985" w:type="dxa"/>
          </w:tcPr>
          <w:p w14:paraId="65FFEC0F" w14:textId="77777777" w:rsidR="00701C1D" w:rsidRPr="006D6117" w:rsidRDefault="00701C1D" w:rsidP="00596392">
            <w:pPr>
              <w:jc w:val="center"/>
              <w:rPr>
                <w:lang w:val="ro-RO"/>
              </w:rPr>
            </w:pPr>
            <w:r w:rsidRPr="006D6117">
              <w:rPr>
                <w:lang w:val="ro-RO"/>
              </w:rPr>
              <w:t>1478/206/2023</w:t>
            </w:r>
          </w:p>
        </w:tc>
        <w:tc>
          <w:tcPr>
            <w:tcW w:w="2693" w:type="dxa"/>
          </w:tcPr>
          <w:p w14:paraId="260FEAF2" w14:textId="77777777" w:rsidR="00701C1D" w:rsidRPr="006D6117" w:rsidRDefault="00701C1D" w:rsidP="00596392">
            <w:pPr>
              <w:ind w:left="-100" w:right="-108"/>
              <w:jc w:val="center"/>
              <w:rPr>
                <w:lang w:val="ro-RO"/>
              </w:rPr>
            </w:pPr>
            <w:r w:rsidRPr="006D6117">
              <w:rPr>
                <w:lang w:val="ro-RO"/>
              </w:rPr>
              <w:t>Uzucapiune</w:t>
            </w:r>
          </w:p>
        </w:tc>
        <w:tc>
          <w:tcPr>
            <w:tcW w:w="1418" w:type="dxa"/>
          </w:tcPr>
          <w:p w14:paraId="4BB5042E" w14:textId="77777777" w:rsidR="00701C1D" w:rsidRPr="006D6117" w:rsidRDefault="00701C1D" w:rsidP="00596392">
            <w:pPr>
              <w:jc w:val="center"/>
              <w:rPr>
                <w:lang w:val="ro-RO"/>
              </w:rPr>
            </w:pPr>
          </w:p>
        </w:tc>
        <w:tc>
          <w:tcPr>
            <w:tcW w:w="1440" w:type="dxa"/>
          </w:tcPr>
          <w:p w14:paraId="7A6E3060" w14:textId="77777777" w:rsidR="00701C1D" w:rsidRPr="006D6117" w:rsidRDefault="00701C1D" w:rsidP="00596392">
            <w:pPr>
              <w:jc w:val="center"/>
              <w:rPr>
                <w:lang w:val="ro-RO"/>
              </w:rPr>
            </w:pPr>
          </w:p>
        </w:tc>
        <w:tc>
          <w:tcPr>
            <w:tcW w:w="1962" w:type="dxa"/>
          </w:tcPr>
          <w:p w14:paraId="7042C0A4" w14:textId="77777777" w:rsidR="00701C1D" w:rsidRPr="006D6117" w:rsidRDefault="00701C1D" w:rsidP="00596392">
            <w:pPr>
              <w:jc w:val="center"/>
              <w:rPr>
                <w:lang w:val="ro-RO"/>
              </w:rPr>
            </w:pPr>
            <w:r w:rsidRPr="006D6117">
              <w:rPr>
                <w:lang w:val="ro-RO"/>
              </w:rPr>
              <w:t>Admite cererea</w:t>
            </w:r>
          </w:p>
        </w:tc>
        <w:tc>
          <w:tcPr>
            <w:tcW w:w="2160" w:type="dxa"/>
          </w:tcPr>
          <w:p w14:paraId="4BE557D3" w14:textId="77777777" w:rsidR="00701C1D" w:rsidRPr="006D6117" w:rsidRDefault="00701C1D" w:rsidP="00596392">
            <w:pPr>
              <w:jc w:val="center"/>
              <w:rPr>
                <w:lang w:val="ro-RO"/>
              </w:rPr>
            </w:pPr>
            <w:r w:rsidRPr="006D6117">
              <w:rPr>
                <w:lang w:val="ro-RO"/>
              </w:rPr>
              <w:t>Municipiul</w:t>
            </w:r>
          </w:p>
        </w:tc>
      </w:tr>
      <w:tr w:rsidR="006D6117" w:rsidRPr="006D6117" w14:paraId="4BAA12C0" w14:textId="77777777" w:rsidTr="00596392">
        <w:tc>
          <w:tcPr>
            <w:tcW w:w="713" w:type="dxa"/>
          </w:tcPr>
          <w:p w14:paraId="68D332DF" w14:textId="77777777" w:rsidR="00701C1D" w:rsidRPr="006D6117" w:rsidRDefault="00701C1D" w:rsidP="00596392">
            <w:pPr>
              <w:jc w:val="center"/>
              <w:rPr>
                <w:lang w:val="ro-RO"/>
              </w:rPr>
            </w:pPr>
            <w:r w:rsidRPr="006D6117">
              <w:rPr>
                <w:lang w:val="ro-RO"/>
              </w:rPr>
              <w:t>83.</w:t>
            </w:r>
          </w:p>
        </w:tc>
        <w:tc>
          <w:tcPr>
            <w:tcW w:w="3823" w:type="dxa"/>
          </w:tcPr>
          <w:p w14:paraId="0953735A" w14:textId="77777777" w:rsidR="00701C1D" w:rsidRPr="006D6117" w:rsidRDefault="00701C1D" w:rsidP="00596392">
            <w:pPr>
              <w:jc w:val="both"/>
              <w:rPr>
                <w:lang w:val="ro-RO"/>
              </w:rPr>
            </w:pPr>
            <w:r w:rsidRPr="006D6117">
              <w:rPr>
                <w:lang w:val="ro-RO"/>
              </w:rPr>
              <w:t>COCLICI SILVIU-MIHAIL</w:t>
            </w:r>
          </w:p>
        </w:tc>
        <w:tc>
          <w:tcPr>
            <w:tcW w:w="1985" w:type="dxa"/>
          </w:tcPr>
          <w:p w14:paraId="617CEB1B" w14:textId="77777777" w:rsidR="00701C1D" w:rsidRPr="006D6117" w:rsidRDefault="00701C1D" w:rsidP="00596392">
            <w:pPr>
              <w:jc w:val="center"/>
              <w:rPr>
                <w:lang w:val="ro-RO"/>
              </w:rPr>
            </w:pPr>
            <w:r w:rsidRPr="006D6117">
              <w:rPr>
                <w:lang w:val="ro-RO"/>
              </w:rPr>
              <w:t>771/206/2025</w:t>
            </w:r>
          </w:p>
        </w:tc>
        <w:tc>
          <w:tcPr>
            <w:tcW w:w="2693" w:type="dxa"/>
          </w:tcPr>
          <w:p w14:paraId="1054597B" w14:textId="77777777" w:rsidR="00701C1D" w:rsidRPr="006D6117" w:rsidRDefault="00701C1D" w:rsidP="00596392">
            <w:pPr>
              <w:ind w:left="-100" w:right="-108"/>
              <w:jc w:val="center"/>
              <w:rPr>
                <w:lang w:val="ro-RO"/>
              </w:rPr>
            </w:pPr>
            <w:r w:rsidRPr="006D6117">
              <w:rPr>
                <w:lang w:val="ro-RO"/>
              </w:rPr>
              <w:t>Servitute</w:t>
            </w:r>
          </w:p>
        </w:tc>
        <w:tc>
          <w:tcPr>
            <w:tcW w:w="1418" w:type="dxa"/>
          </w:tcPr>
          <w:p w14:paraId="0EF98207" w14:textId="77777777" w:rsidR="00701C1D" w:rsidRPr="006D6117" w:rsidRDefault="00701C1D" w:rsidP="00596392">
            <w:pPr>
              <w:jc w:val="center"/>
              <w:rPr>
                <w:lang w:val="ro-RO"/>
              </w:rPr>
            </w:pPr>
            <w:r w:rsidRPr="006D6117">
              <w:rPr>
                <w:lang w:val="ro-RO"/>
              </w:rPr>
              <w:t>Pe rol</w:t>
            </w:r>
          </w:p>
        </w:tc>
        <w:tc>
          <w:tcPr>
            <w:tcW w:w="1440" w:type="dxa"/>
          </w:tcPr>
          <w:p w14:paraId="14FDFED1" w14:textId="77777777" w:rsidR="00701C1D" w:rsidRPr="006D6117" w:rsidRDefault="00701C1D" w:rsidP="00596392">
            <w:pPr>
              <w:jc w:val="center"/>
              <w:rPr>
                <w:lang w:val="ro-RO"/>
              </w:rPr>
            </w:pPr>
            <w:r w:rsidRPr="006D6117">
              <w:rPr>
                <w:lang w:val="ro-RO"/>
              </w:rPr>
              <w:t>Judecătorie</w:t>
            </w:r>
          </w:p>
        </w:tc>
        <w:tc>
          <w:tcPr>
            <w:tcW w:w="1962" w:type="dxa"/>
          </w:tcPr>
          <w:p w14:paraId="6F255B35" w14:textId="77777777" w:rsidR="00701C1D" w:rsidRPr="006D6117" w:rsidRDefault="00701C1D" w:rsidP="00596392">
            <w:pPr>
              <w:jc w:val="center"/>
              <w:rPr>
                <w:lang w:val="ro-RO"/>
              </w:rPr>
            </w:pPr>
          </w:p>
        </w:tc>
        <w:tc>
          <w:tcPr>
            <w:tcW w:w="2160" w:type="dxa"/>
          </w:tcPr>
          <w:p w14:paraId="072904CE" w14:textId="77777777" w:rsidR="00701C1D" w:rsidRPr="006D6117" w:rsidRDefault="00701C1D" w:rsidP="00596392">
            <w:pPr>
              <w:jc w:val="center"/>
              <w:rPr>
                <w:lang w:val="ro-RO"/>
              </w:rPr>
            </w:pPr>
            <w:r w:rsidRPr="006D6117">
              <w:rPr>
                <w:lang w:val="ro-RO"/>
              </w:rPr>
              <w:t>Municipiul</w:t>
            </w:r>
          </w:p>
        </w:tc>
      </w:tr>
    </w:tbl>
    <w:p w14:paraId="4F10372F" w14:textId="77777777" w:rsidR="00701C1D" w:rsidRPr="006D6117" w:rsidRDefault="00701C1D" w:rsidP="0013033B">
      <w:pPr>
        <w:jc w:val="center"/>
        <w:rPr>
          <w:b/>
          <w:bCs/>
          <w:sz w:val="28"/>
          <w:szCs w:val="28"/>
          <w:lang w:val="ro-RO"/>
        </w:rPr>
      </w:pPr>
    </w:p>
    <w:p w14:paraId="1EFEF89E" w14:textId="3694931A" w:rsidR="0086004B" w:rsidRPr="006D6117" w:rsidRDefault="0086004B" w:rsidP="0048124E">
      <w:pPr>
        <w:spacing w:line="360" w:lineRule="auto"/>
        <w:ind w:firstLine="567"/>
        <w:jc w:val="both"/>
        <w:rPr>
          <w:u w:val="single"/>
          <w:lang w:val="ro-RO"/>
        </w:rPr>
      </w:pPr>
    </w:p>
    <w:p w14:paraId="0153DE52" w14:textId="5B6098E0" w:rsidR="0086004B" w:rsidRPr="006D6117" w:rsidRDefault="0086004B" w:rsidP="004E5835">
      <w:pPr>
        <w:spacing w:line="360" w:lineRule="auto"/>
        <w:jc w:val="both"/>
        <w:rPr>
          <w:u w:val="single"/>
          <w:lang w:val="ro-RO"/>
        </w:rPr>
      </w:pPr>
    </w:p>
    <w:p w14:paraId="23D5AFF4" w14:textId="77777777" w:rsidR="004E5835" w:rsidRPr="006D6117" w:rsidRDefault="004E5835" w:rsidP="004E5835">
      <w:pPr>
        <w:spacing w:line="360" w:lineRule="auto"/>
        <w:jc w:val="both"/>
        <w:rPr>
          <w:u w:val="single"/>
          <w:lang w:val="ro-RO"/>
        </w:rPr>
      </w:pPr>
    </w:p>
    <w:p w14:paraId="6CC7258B" w14:textId="77777777" w:rsidR="003C44BD" w:rsidRPr="006D6117" w:rsidRDefault="003C44BD" w:rsidP="004E5835">
      <w:pPr>
        <w:spacing w:line="360" w:lineRule="auto"/>
        <w:jc w:val="both"/>
        <w:rPr>
          <w:u w:val="single"/>
          <w:lang w:val="ro-RO"/>
        </w:rPr>
      </w:pPr>
    </w:p>
    <w:p w14:paraId="03BF4AFD" w14:textId="77777777" w:rsidR="003C44BD" w:rsidRPr="006D6117" w:rsidRDefault="003C44BD" w:rsidP="004E5835">
      <w:pPr>
        <w:spacing w:line="360" w:lineRule="auto"/>
        <w:jc w:val="both"/>
        <w:rPr>
          <w:u w:val="single"/>
          <w:lang w:val="ro-RO"/>
        </w:rPr>
      </w:pPr>
    </w:p>
    <w:p w14:paraId="75372CC5" w14:textId="77777777" w:rsidR="00BF2D28" w:rsidRPr="006D6117" w:rsidRDefault="00BF2D28" w:rsidP="00BF2D28">
      <w:pPr>
        <w:spacing w:line="360" w:lineRule="auto"/>
        <w:jc w:val="both"/>
        <w:rPr>
          <w:u w:val="single"/>
          <w:lang w:val="ro-RO"/>
        </w:rPr>
      </w:pPr>
    </w:p>
    <w:p w14:paraId="50F62504" w14:textId="77777777" w:rsidR="00701C1D" w:rsidRPr="006D6117" w:rsidRDefault="00701C1D" w:rsidP="00BF2D28">
      <w:pPr>
        <w:spacing w:line="360" w:lineRule="auto"/>
        <w:jc w:val="both"/>
        <w:rPr>
          <w:u w:val="single"/>
          <w:lang w:val="ro-RO"/>
        </w:rPr>
      </w:pPr>
    </w:p>
    <w:p w14:paraId="1173E4BD" w14:textId="43D5DA0E" w:rsidR="006C5993" w:rsidRPr="008366D8" w:rsidRDefault="00BF2D28" w:rsidP="008366D8">
      <w:pPr>
        <w:spacing w:line="360" w:lineRule="auto"/>
        <w:jc w:val="both"/>
        <w:rPr>
          <w:b/>
          <w:bCs/>
          <w:lang w:val="ro-RO"/>
        </w:rPr>
      </w:pPr>
      <w:r w:rsidRPr="006D6117">
        <w:rPr>
          <w:lang w:val="ro-RO"/>
        </w:rPr>
        <w:lastRenderedPageBreak/>
        <w:t xml:space="preserve">            </w:t>
      </w:r>
      <w:r w:rsidR="004559BB" w:rsidRPr="006D6117">
        <w:rPr>
          <w:b/>
          <w:bCs/>
          <w:lang w:val="ro-RO"/>
        </w:rPr>
        <w:t>ORGANIGRAMA</w:t>
      </w:r>
      <w:r w:rsidR="00C24C02" w:rsidRPr="006D6117">
        <w:rPr>
          <w:b/>
          <w:bCs/>
          <w:lang w:val="ro-RO"/>
        </w:rPr>
        <w:t>:</w:t>
      </w:r>
    </w:p>
    <w:p w14:paraId="154A057C" w14:textId="77777777" w:rsidR="00026CDE" w:rsidRPr="006D6117" w:rsidRDefault="00026CDE" w:rsidP="00026CDE">
      <w:pPr>
        <w:ind w:left="622" w:hanging="10"/>
        <w:jc w:val="center"/>
        <w:rPr>
          <w:b/>
          <w:sz w:val="26"/>
          <w:u w:val="single" w:color="000000"/>
        </w:rPr>
      </w:pPr>
      <w:r w:rsidRPr="006D6117">
        <w:rPr>
          <w:b/>
          <w:sz w:val="26"/>
          <w:u w:val="single" w:color="000000"/>
        </w:rPr>
        <w:t>ORGANIGRAMA APARATULUI DE SPECIALITATE AL PRIMARULUI ȘI A SERVICIILOR SUBORDONATE CONSILIULUI LOCAL AL MUNICIPIULUI CÂMPULUNG MOLDOVENESC</w:t>
      </w:r>
    </w:p>
    <w:p w14:paraId="53C11121" w14:textId="77777777" w:rsidR="00026CDE" w:rsidRPr="006D6117" w:rsidRDefault="00026CDE" w:rsidP="008366D8">
      <w:pPr>
        <w:rPr>
          <w:b/>
        </w:rPr>
      </w:pPr>
    </w:p>
    <w:p w14:paraId="30BB09D6" w14:textId="77777777" w:rsidR="00026CDE" w:rsidRPr="006D6117" w:rsidRDefault="00026CDE" w:rsidP="00026CDE">
      <w:pPr>
        <w:ind w:left="43" w:right="14" w:firstLine="576"/>
        <w:jc w:val="both"/>
        <w:rPr>
          <w:b/>
          <w:bCs/>
        </w:rPr>
      </w:pPr>
      <w:proofErr w:type="spellStart"/>
      <w:r w:rsidRPr="006D6117">
        <w:rPr>
          <w:b/>
          <w:bCs/>
        </w:rPr>
        <w:t>Structurile</w:t>
      </w:r>
      <w:proofErr w:type="spellEnd"/>
      <w:r w:rsidRPr="006D6117">
        <w:rPr>
          <w:b/>
          <w:bCs/>
        </w:rPr>
        <w:t xml:space="preserve"> </w:t>
      </w:r>
      <w:proofErr w:type="spellStart"/>
      <w:r w:rsidRPr="006D6117">
        <w:rPr>
          <w:b/>
          <w:bCs/>
        </w:rPr>
        <w:t>funcționale</w:t>
      </w:r>
      <w:proofErr w:type="spellEnd"/>
      <w:r w:rsidRPr="006D6117">
        <w:rPr>
          <w:b/>
          <w:bCs/>
        </w:rPr>
        <w:t xml:space="preserve"> </w:t>
      </w:r>
      <w:proofErr w:type="spellStart"/>
      <w:r w:rsidRPr="006D6117">
        <w:rPr>
          <w:b/>
          <w:bCs/>
        </w:rPr>
        <w:t>subordonate</w:t>
      </w:r>
      <w:proofErr w:type="spellEnd"/>
      <w:r w:rsidRPr="006D6117">
        <w:rPr>
          <w:b/>
          <w:bCs/>
        </w:rPr>
        <w:t xml:space="preserve"> </w:t>
      </w:r>
      <w:proofErr w:type="spellStart"/>
      <w:r w:rsidRPr="006D6117">
        <w:rPr>
          <w:b/>
          <w:bCs/>
        </w:rPr>
        <w:t>Primarului</w:t>
      </w:r>
      <w:proofErr w:type="spellEnd"/>
      <w:r w:rsidRPr="006D6117">
        <w:rPr>
          <w:b/>
          <w:bCs/>
        </w:rPr>
        <w:t xml:space="preserve"> </w:t>
      </w:r>
      <w:proofErr w:type="spellStart"/>
      <w:r w:rsidRPr="006D6117">
        <w:rPr>
          <w:b/>
          <w:bCs/>
        </w:rPr>
        <w:t>și</w:t>
      </w:r>
      <w:proofErr w:type="spellEnd"/>
      <w:r w:rsidRPr="006D6117">
        <w:rPr>
          <w:b/>
          <w:bCs/>
        </w:rPr>
        <w:t xml:space="preserve"> </w:t>
      </w:r>
      <w:proofErr w:type="spellStart"/>
      <w:r w:rsidRPr="006D6117">
        <w:rPr>
          <w:b/>
          <w:bCs/>
        </w:rPr>
        <w:t>Consiliului</w:t>
      </w:r>
      <w:proofErr w:type="spellEnd"/>
      <w:r w:rsidRPr="006D6117">
        <w:rPr>
          <w:b/>
          <w:bCs/>
        </w:rPr>
        <w:t xml:space="preserve"> Local al </w:t>
      </w:r>
      <w:proofErr w:type="spellStart"/>
      <w:r w:rsidRPr="006D6117">
        <w:rPr>
          <w:b/>
          <w:bCs/>
        </w:rPr>
        <w:t>Municipiului</w:t>
      </w:r>
      <w:proofErr w:type="spellEnd"/>
      <w:r w:rsidRPr="006D6117">
        <w:rPr>
          <w:b/>
          <w:bCs/>
        </w:rPr>
        <w:t xml:space="preserve"> </w:t>
      </w:r>
      <w:proofErr w:type="spellStart"/>
      <w:r w:rsidRPr="006D6117">
        <w:rPr>
          <w:b/>
          <w:bCs/>
        </w:rPr>
        <w:t>Câmpulung</w:t>
      </w:r>
      <w:proofErr w:type="spellEnd"/>
      <w:r w:rsidRPr="006D6117">
        <w:rPr>
          <w:b/>
          <w:bCs/>
        </w:rPr>
        <w:t xml:space="preserve"> </w:t>
      </w:r>
      <w:proofErr w:type="spellStart"/>
      <w:r w:rsidRPr="006D6117">
        <w:rPr>
          <w:b/>
          <w:bCs/>
        </w:rPr>
        <w:t>Moldovenesc</w:t>
      </w:r>
      <w:proofErr w:type="spellEnd"/>
      <w:r w:rsidRPr="006D6117">
        <w:rPr>
          <w:b/>
          <w:bCs/>
        </w:rPr>
        <w:t xml:space="preserve"> </w:t>
      </w:r>
      <w:proofErr w:type="spellStart"/>
      <w:r w:rsidRPr="006D6117">
        <w:rPr>
          <w:b/>
          <w:bCs/>
        </w:rPr>
        <w:t>și</w:t>
      </w:r>
      <w:proofErr w:type="spellEnd"/>
      <w:r w:rsidRPr="006D6117">
        <w:rPr>
          <w:b/>
          <w:bCs/>
        </w:rPr>
        <w:t xml:space="preserve"> </w:t>
      </w:r>
      <w:proofErr w:type="spellStart"/>
      <w:r w:rsidRPr="006D6117">
        <w:rPr>
          <w:b/>
          <w:bCs/>
        </w:rPr>
        <w:t>datele</w:t>
      </w:r>
      <w:proofErr w:type="spellEnd"/>
      <w:r w:rsidRPr="006D6117">
        <w:rPr>
          <w:b/>
          <w:bCs/>
        </w:rPr>
        <w:t xml:space="preserve"> de contact sunt:</w:t>
      </w:r>
    </w:p>
    <w:p w14:paraId="12753155" w14:textId="686A6760" w:rsidR="00026CDE" w:rsidRPr="006D6117" w:rsidRDefault="00026CDE" w:rsidP="00026CDE">
      <w:pPr>
        <w:ind w:left="43" w:right="14" w:firstLine="591"/>
        <w:rPr>
          <w:b/>
          <w:bCs/>
        </w:rPr>
      </w:pPr>
      <w:r w:rsidRPr="006D6117">
        <w:rPr>
          <w:noProof/>
        </w:rPr>
        <w:drawing>
          <wp:anchor distT="0" distB="0" distL="114300" distR="114300" simplePos="0" relativeHeight="251658240" behindDoc="0" locked="0" layoutInCell="1" allowOverlap="0" wp14:anchorId="6676AFE5" wp14:editId="73A3A7D4">
            <wp:simplePos x="0" y="0"/>
            <wp:positionH relativeFrom="column">
              <wp:posOffset>2254885</wp:posOffset>
            </wp:positionH>
            <wp:positionV relativeFrom="paragraph">
              <wp:posOffset>301625</wp:posOffset>
            </wp:positionV>
            <wp:extent cx="4445" cy="4445"/>
            <wp:effectExtent l="0" t="0" r="0" b="0"/>
            <wp:wrapSquare wrapText="bothSides"/>
            <wp:docPr id="1903438038"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5" cy="444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6D6117">
        <w:rPr>
          <w:b/>
          <w:bCs/>
        </w:rPr>
        <w:t>Primăria</w:t>
      </w:r>
      <w:proofErr w:type="spellEnd"/>
      <w:r w:rsidRPr="006D6117">
        <w:rPr>
          <w:b/>
          <w:bCs/>
        </w:rPr>
        <w:t xml:space="preserve"> </w:t>
      </w:r>
      <w:proofErr w:type="spellStart"/>
      <w:r w:rsidRPr="006D6117">
        <w:rPr>
          <w:b/>
          <w:bCs/>
        </w:rPr>
        <w:t>și</w:t>
      </w:r>
      <w:proofErr w:type="spellEnd"/>
      <w:r w:rsidRPr="006D6117">
        <w:rPr>
          <w:b/>
          <w:bCs/>
        </w:rPr>
        <w:t xml:space="preserve"> </w:t>
      </w:r>
      <w:proofErr w:type="spellStart"/>
      <w:r w:rsidRPr="006D6117">
        <w:rPr>
          <w:b/>
          <w:bCs/>
        </w:rPr>
        <w:t>Consiliul</w:t>
      </w:r>
      <w:proofErr w:type="spellEnd"/>
      <w:r w:rsidRPr="006D6117">
        <w:rPr>
          <w:b/>
          <w:bCs/>
        </w:rPr>
        <w:t xml:space="preserve"> Local al </w:t>
      </w:r>
      <w:proofErr w:type="spellStart"/>
      <w:r w:rsidRPr="006D6117">
        <w:rPr>
          <w:b/>
          <w:bCs/>
        </w:rPr>
        <w:t>Municipiului</w:t>
      </w:r>
      <w:proofErr w:type="spellEnd"/>
      <w:r w:rsidRPr="006D6117">
        <w:rPr>
          <w:b/>
          <w:bCs/>
        </w:rPr>
        <w:t xml:space="preserve"> </w:t>
      </w:r>
      <w:proofErr w:type="spellStart"/>
      <w:r w:rsidRPr="006D6117">
        <w:rPr>
          <w:b/>
          <w:bCs/>
        </w:rPr>
        <w:t>Câmpulung</w:t>
      </w:r>
      <w:proofErr w:type="spellEnd"/>
      <w:r w:rsidRPr="006D6117">
        <w:rPr>
          <w:b/>
          <w:bCs/>
        </w:rPr>
        <w:t xml:space="preserve"> </w:t>
      </w:r>
      <w:proofErr w:type="spellStart"/>
      <w:r w:rsidRPr="006D6117">
        <w:rPr>
          <w:b/>
          <w:bCs/>
        </w:rPr>
        <w:t>Moldovenesc</w:t>
      </w:r>
      <w:proofErr w:type="spellEnd"/>
      <w:r w:rsidRPr="006D6117">
        <w:rPr>
          <w:b/>
          <w:bCs/>
        </w:rPr>
        <w:t>:</w:t>
      </w:r>
    </w:p>
    <w:p w14:paraId="34F25482" w14:textId="77777777" w:rsidR="00026CDE" w:rsidRPr="006D6117" w:rsidRDefault="00026CDE" w:rsidP="00026CDE">
      <w:pPr>
        <w:ind w:left="43" w:right="14" w:firstLine="591"/>
        <w:rPr>
          <w:b/>
          <w:bCs/>
        </w:rPr>
      </w:pPr>
      <w:r w:rsidRPr="006D6117">
        <w:rPr>
          <w:b/>
          <w:bCs/>
        </w:rPr>
        <w:t xml:space="preserve"> – Str. 22 </w:t>
      </w:r>
      <w:proofErr w:type="spellStart"/>
      <w:r w:rsidRPr="006D6117">
        <w:rPr>
          <w:b/>
          <w:bCs/>
        </w:rPr>
        <w:t>Decembrie</w:t>
      </w:r>
      <w:proofErr w:type="spellEnd"/>
      <w:r w:rsidRPr="006D6117">
        <w:rPr>
          <w:b/>
          <w:bCs/>
        </w:rPr>
        <w:t xml:space="preserve">, nr.2, </w:t>
      </w:r>
      <w:hyperlink r:id="rId11" w:history="1">
        <w:r w:rsidRPr="006D6117">
          <w:rPr>
            <w:rStyle w:val="Hyperlink"/>
            <w:b/>
            <w:bCs/>
            <w:color w:val="auto"/>
          </w:rPr>
          <w:t>tel:0230-314425</w:t>
        </w:r>
      </w:hyperlink>
      <w:r w:rsidRPr="006D6117">
        <w:rPr>
          <w:b/>
          <w:bCs/>
        </w:rPr>
        <w:t xml:space="preserve">, fax: 0230-314725, </w:t>
      </w:r>
    </w:p>
    <w:p w14:paraId="6835B889" w14:textId="5C0B214E" w:rsidR="00026CDE" w:rsidRDefault="00026CDE" w:rsidP="008366D8">
      <w:pPr>
        <w:ind w:left="43" w:right="14" w:firstLine="591"/>
        <w:rPr>
          <w:b/>
          <w:bCs/>
        </w:rPr>
      </w:pPr>
      <w:r w:rsidRPr="006D6117">
        <w:rPr>
          <w:b/>
          <w:bCs/>
        </w:rPr>
        <w:t xml:space="preserve"> e-mail: </w:t>
      </w:r>
      <w:hyperlink r:id="rId12" w:history="1">
        <w:r w:rsidR="008366D8" w:rsidRPr="001811C2">
          <w:rPr>
            <w:rStyle w:val="Hyperlink"/>
            <w:b/>
            <w:bCs/>
          </w:rPr>
          <w:t>primaria@campulungmoldovenesc.ro</w:t>
        </w:r>
      </w:hyperlink>
      <w:r w:rsidRPr="006D6117">
        <w:rPr>
          <w:b/>
          <w:bCs/>
        </w:rPr>
        <w:t>.</w:t>
      </w:r>
    </w:p>
    <w:p w14:paraId="0FCBC089" w14:textId="77777777" w:rsidR="008366D8" w:rsidRPr="008366D8" w:rsidRDefault="008366D8" w:rsidP="008366D8">
      <w:pPr>
        <w:ind w:left="43" w:right="14" w:firstLine="591"/>
        <w:rPr>
          <w:b/>
          <w:bCs/>
        </w:rPr>
      </w:pPr>
    </w:p>
    <w:p w14:paraId="6FF55508" w14:textId="77777777" w:rsidR="00026CDE" w:rsidRPr="006D6117" w:rsidRDefault="00026CDE">
      <w:pPr>
        <w:numPr>
          <w:ilvl w:val="0"/>
          <w:numId w:val="3"/>
        </w:numPr>
        <w:suppressAutoHyphens w:val="0"/>
        <w:ind w:right="14"/>
        <w:jc w:val="both"/>
        <w:rPr>
          <w:b/>
        </w:rPr>
      </w:pPr>
      <w:r w:rsidRPr="006D6117">
        <w:rPr>
          <w:b/>
        </w:rPr>
        <w:t>PRIMARUL MUNICIPIULUI</w:t>
      </w:r>
      <w:r w:rsidRPr="006D6117">
        <w:t xml:space="preserve"> - </w:t>
      </w:r>
      <w:proofErr w:type="spellStart"/>
      <w:r w:rsidRPr="006D6117">
        <w:rPr>
          <w:b/>
        </w:rPr>
        <w:t>Negură</w:t>
      </w:r>
      <w:proofErr w:type="spellEnd"/>
      <w:r w:rsidRPr="006D6117">
        <w:rPr>
          <w:b/>
        </w:rPr>
        <w:t xml:space="preserve"> Mihăiță:</w:t>
      </w:r>
    </w:p>
    <w:p w14:paraId="31CBF803" w14:textId="77777777" w:rsidR="00026CDE" w:rsidRPr="006D6117" w:rsidRDefault="00026CDE">
      <w:pPr>
        <w:numPr>
          <w:ilvl w:val="0"/>
          <w:numId w:val="3"/>
        </w:numPr>
        <w:suppressAutoHyphens w:val="0"/>
        <w:ind w:right="14"/>
        <w:jc w:val="both"/>
        <w:rPr>
          <w:b/>
        </w:rPr>
      </w:pPr>
      <w:r w:rsidRPr="006D6117">
        <w:rPr>
          <w:b/>
        </w:rPr>
        <w:t xml:space="preserve">VICEPRIMARUL MUNICIPIULUI – </w:t>
      </w:r>
      <w:proofErr w:type="spellStart"/>
      <w:r w:rsidRPr="006D6117">
        <w:rPr>
          <w:b/>
        </w:rPr>
        <w:t>Berențan</w:t>
      </w:r>
      <w:proofErr w:type="spellEnd"/>
      <w:r w:rsidRPr="006D6117">
        <w:rPr>
          <w:b/>
        </w:rPr>
        <w:t xml:space="preserve"> Corneliu-Petru:</w:t>
      </w:r>
    </w:p>
    <w:p w14:paraId="285EA666" w14:textId="51E7051F" w:rsidR="008366D8" w:rsidRPr="008366D8" w:rsidRDefault="00026CDE">
      <w:pPr>
        <w:numPr>
          <w:ilvl w:val="0"/>
          <w:numId w:val="29"/>
        </w:numPr>
        <w:suppressAutoHyphens w:val="0"/>
        <w:ind w:right="14"/>
        <w:jc w:val="both"/>
      </w:pPr>
      <w:r w:rsidRPr="006D6117">
        <w:t xml:space="preserve">Cabinet </w:t>
      </w:r>
      <w:proofErr w:type="spellStart"/>
      <w:r w:rsidRPr="006D6117">
        <w:t>primar</w:t>
      </w:r>
      <w:proofErr w:type="spellEnd"/>
      <w:r w:rsidRPr="006D6117">
        <w:t xml:space="preserve"> (2 </w:t>
      </w:r>
      <w:proofErr w:type="spellStart"/>
      <w:r w:rsidRPr="006D6117">
        <w:t>posturi</w:t>
      </w:r>
      <w:proofErr w:type="spellEnd"/>
      <w:r w:rsidRPr="006D6117">
        <w:t xml:space="preserve"> – </w:t>
      </w:r>
      <w:proofErr w:type="spellStart"/>
      <w:r w:rsidRPr="006D6117">
        <w:t>vacante</w:t>
      </w:r>
      <w:proofErr w:type="spellEnd"/>
      <w:r w:rsidRPr="006D6117">
        <w:t>);</w:t>
      </w:r>
    </w:p>
    <w:p w14:paraId="4D2A0442" w14:textId="77777777" w:rsidR="00026CDE" w:rsidRPr="006D6117" w:rsidRDefault="00026CDE" w:rsidP="00026CDE">
      <w:pPr>
        <w:ind w:left="622" w:right="14" w:hanging="10"/>
        <w:jc w:val="both"/>
      </w:pPr>
      <w:proofErr w:type="spellStart"/>
      <w:r w:rsidRPr="006D6117">
        <w:rPr>
          <w:b/>
          <w:u w:val="single"/>
        </w:rPr>
        <w:t>Direcția</w:t>
      </w:r>
      <w:proofErr w:type="spellEnd"/>
      <w:r w:rsidRPr="006D6117">
        <w:rPr>
          <w:b/>
          <w:u w:val="single"/>
        </w:rPr>
        <w:t xml:space="preserve"> </w:t>
      </w:r>
      <w:proofErr w:type="spellStart"/>
      <w:r w:rsidRPr="006D6117">
        <w:rPr>
          <w:b/>
          <w:u w:val="single"/>
        </w:rPr>
        <w:t>tehnică</w:t>
      </w:r>
      <w:proofErr w:type="spellEnd"/>
      <w:r w:rsidRPr="006D6117">
        <w:rPr>
          <w:b/>
          <w:u w:val="single"/>
        </w:rPr>
        <w:t xml:space="preserve"> </w:t>
      </w:r>
      <w:proofErr w:type="spellStart"/>
      <w:r w:rsidRPr="006D6117">
        <w:rPr>
          <w:b/>
          <w:u w:val="single"/>
        </w:rPr>
        <w:t>și</w:t>
      </w:r>
      <w:proofErr w:type="spellEnd"/>
      <w:r w:rsidRPr="006D6117">
        <w:rPr>
          <w:b/>
          <w:u w:val="single"/>
        </w:rPr>
        <w:t xml:space="preserve"> urbanism</w:t>
      </w:r>
      <w:r w:rsidRPr="006D6117">
        <w:t xml:space="preserve"> (4 </w:t>
      </w:r>
      <w:proofErr w:type="spellStart"/>
      <w:r w:rsidRPr="006D6117">
        <w:t>posturi</w:t>
      </w:r>
      <w:proofErr w:type="spellEnd"/>
      <w:r w:rsidRPr="006D6117">
        <w:t xml:space="preserve"> </w:t>
      </w:r>
      <w:proofErr w:type="spellStart"/>
      <w:r w:rsidRPr="006D6117">
        <w:t>conducere</w:t>
      </w:r>
      <w:proofErr w:type="spellEnd"/>
      <w:r w:rsidRPr="006D6117">
        <w:t xml:space="preserve">, 30 </w:t>
      </w:r>
      <w:proofErr w:type="spellStart"/>
      <w:r w:rsidRPr="006D6117">
        <w:t>posturi</w:t>
      </w:r>
      <w:proofErr w:type="spellEnd"/>
      <w:r w:rsidRPr="006D6117">
        <w:t xml:space="preserve"> </w:t>
      </w:r>
      <w:proofErr w:type="spellStart"/>
      <w:r w:rsidRPr="006D6117">
        <w:t>execuție</w:t>
      </w:r>
      <w:proofErr w:type="spellEnd"/>
      <w:r w:rsidRPr="006D6117">
        <w:t>):</w:t>
      </w:r>
    </w:p>
    <w:p w14:paraId="5FF241EC" w14:textId="77777777" w:rsidR="00026CDE" w:rsidRPr="006D6117" w:rsidRDefault="00026CDE" w:rsidP="00026CDE">
      <w:pPr>
        <w:ind w:left="622" w:right="14" w:hanging="10"/>
        <w:jc w:val="both"/>
      </w:pPr>
    </w:p>
    <w:p w14:paraId="6BD7F4CA" w14:textId="206BC0A2" w:rsidR="00026CDE" w:rsidRPr="006D6117" w:rsidRDefault="00026CDE" w:rsidP="00026CDE">
      <w:pPr>
        <w:ind w:right="14"/>
        <w:jc w:val="both"/>
      </w:pPr>
      <w:r w:rsidRPr="006D6117">
        <w:rPr>
          <w:b/>
        </w:rPr>
        <w:t xml:space="preserve">      </w:t>
      </w:r>
      <w:proofErr w:type="spellStart"/>
      <w:r w:rsidRPr="006D6117">
        <w:rPr>
          <w:b/>
        </w:rPr>
        <w:t>Arhitect</w:t>
      </w:r>
      <w:proofErr w:type="spellEnd"/>
      <w:r w:rsidRPr="006D6117">
        <w:rPr>
          <w:b/>
        </w:rPr>
        <w:t xml:space="preserve"> </w:t>
      </w:r>
      <w:proofErr w:type="spellStart"/>
      <w:r w:rsidRPr="006D6117">
        <w:rPr>
          <w:b/>
        </w:rPr>
        <w:t>Șef</w:t>
      </w:r>
      <w:proofErr w:type="spellEnd"/>
      <w:r w:rsidRPr="006D6117">
        <w:rPr>
          <w:b/>
        </w:rPr>
        <w:t xml:space="preserve"> - </w:t>
      </w:r>
      <w:bookmarkStart w:id="4" w:name="_Hlk6311352"/>
      <w:r w:rsidRPr="006D6117">
        <w:rPr>
          <w:b/>
        </w:rPr>
        <w:t xml:space="preserve">Director </w:t>
      </w:r>
      <w:proofErr w:type="spellStart"/>
      <w:r w:rsidRPr="006D6117">
        <w:rPr>
          <w:b/>
        </w:rPr>
        <w:t>executiv</w:t>
      </w:r>
      <w:proofErr w:type="spellEnd"/>
      <w:r w:rsidRPr="006D6117">
        <w:t xml:space="preserve"> (1 post de </w:t>
      </w:r>
      <w:proofErr w:type="spellStart"/>
      <w:r w:rsidRPr="006D6117">
        <w:t>conducere</w:t>
      </w:r>
      <w:proofErr w:type="spellEnd"/>
      <w:r w:rsidRPr="006D6117">
        <w:t xml:space="preserve"> - vacant, 30 </w:t>
      </w:r>
      <w:proofErr w:type="spellStart"/>
      <w:r w:rsidRPr="006D6117">
        <w:t>posturi</w:t>
      </w:r>
      <w:proofErr w:type="spellEnd"/>
      <w:r w:rsidRPr="006D6117">
        <w:t xml:space="preserve"> </w:t>
      </w:r>
      <w:proofErr w:type="spellStart"/>
      <w:r w:rsidRPr="006D6117">
        <w:t>execuție</w:t>
      </w:r>
      <w:proofErr w:type="spellEnd"/>
      <w:r w:rsidRPr="006D6117">
        <w:t>)</w:t>
      </w:r>
      <w:r w:rsidRPr="006D6117">
        <w:rPr>
          <w:noProof/>
        </w:rPr>
        <w:drawing>
          <wp:inline distT="0" distB="0" distL="0" distR="0" wp14:anchorId="7246BF74" wp14:editId="0C1BC546">
            <wp:extent cx="9525" cy="95250"/>
            <wp:effectExtent l="0" t="0" r="28575" b="0"/>
            <wp:docPr id="1769797769"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0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0"/>
                    </a:xfrm>
                    <a:prstGeom prst="rect">
                      <a:avLst/>
                    </a:prstGeom>
                    <a:noFill/>
                    <a:ln>
                      <a:noFill/>
                    </a:ln>
                  </pic:spPr>
                </pic:pic>
              </a:graphicData>
            </a:graphic>
          </wp:inline>
        </w:drawing>
      </w:r>
      <w:bookmarkEnd w:id="4"/>
      <w:r w:rsidRPr="006D6117">
        <w:rPr>
          <w:noProof/>
        </w:rPr>
        <w:t>;</w:t>
      </w:r>
    </w:p>
    <w:p w14:paraId="56D6E577"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planificare</w:t>
      </w:r>
      <w:proofErr w:type="spellEnd"/>
      <w:r w:rsidRPr="006D6117">
        <w:t xml:space="preserve"> </w:t>
      </w:r>
      <w:proofErr w:type="spellStart"/>
      <w:r w:rsidRPr="006D6117">
        <w:t>urbană</w:t>
      </w:r>
      <w:proofErr w:type="spellEnd"/>
      <w:r w:rsidRPr="006D6117">
        <w:t xml:space="preserve"> </w:t>
      </w:r>
      <w:proofErr w:type="spellStart"/>
      <w:r w:rsidRPr="006D6117">
        <w:t>și</w:t>
      </w:r>
      <w:proofErr w:type="spellEnd"/>
      <w:r w:rsidRPr="006D6117">
        <w:t xml:space="preserve"> </w:t>
      </w:r>
      <w:proofErr w:type="spellStart"/>
      <w:r w:rsidRPr="006D6117">
        <w:t>autorizări</w:t>
      </w:r>
      <w:proofErr w:type="spellEnd"/>
      <w:r w:rsidRPr="006D6117">
        <w:t xml:space="preserve"> (4 </w:t>
      </w:r>
      <w:proofErr w:type="spellStart"/>
      <w:r w:rsidRPr="006D6117">
        <w:t>posturi</w:t>
      </w:r>
      <w:proofErr w:type="spellEnd"/>
      <w:r w:rsidRPr="006D6117">
        <w:t xml:space="preserve"> de </w:t>
      </w:r>
      <w:proofErr w:type="spellStart"/>
      <w:r w:rsidRPr="006D6117">
        <w:t>execuție</w:t>
      </w:r>
      <w:proofErr w:type="spellEnd"/>
      <w:r w:rsidRPr="006D6117">
        <w:t xml:space="preserve">: 2 </w:t>
      </w:r>
      <w:proofErr w:type="spellStart"/>
      <w:r w:rsidRPr="006D6117">
        <w:t>posturi</w:t>
      </w:r>
      <w:proofErr w:type="spellEnd"/>
      <w:r w:rsidRPr="006D6117">
        <w:t xml:space="preserve"> </w:t>
      </w:r>
      <w:proofErr w:type="spellStart"/>
      <w:r w:rsidRPr="006D6117">
        <w:t>ocupate</w:t>
      </w:r>
      <w:proofErr w:type="spellEnd"/>
      <w:r w:rsidRPr="006D6117">
        <w:t xml:space="preserve"> </w:t>
      </w:r>
      <w:proofErr w:type="spellStart"/>
      <w:r w:rsidRPr="006D6117">
        <w:t>și</w:t>
      </w:r>
      <w:proofErr w:type="spellEnd"/>
      <w:r w:rsidRPr="006D6117">
        <w:t xml:space="preserve"> 2 </w:t>
      </w:r>
      <w:proofErr w:type="spellStart"/>
      <w:r w:rsidRPr="006D6117">
        <w:t>posturi</w:t>
      </w:r>
      <w:proofErr w:type="spellEnd"/>
      <w:r w:rsidRPr="006D6117">
        <w:t xml:space="preserve"> </w:t>
      </w:r>
      <w:proofErr w:type="spellStart"/>
      <w:r w:rsidRPr="006D6117">
        <w:t>vacante</w:t>
      </w:r>
      <w:proofErr w:type="spellEnd"/>
      <w:r w:rsidRPr="006D6117">
        <w:t>).</w:t>
      </w:r>
    </w:p>
    <w:p w14:paraId="0D2DD848" w14:textId="77777777" w:rsidR="00026CDE" w:rsidRPr="006D6117" w:rsidRDefault="00026CDE" w:rsidP="00026CDE">
      <w:pPr>
        <w:tabs>
          <w:tab w:val="left" w:pos="709"/>
          <w:tab w:val="left" w:pos="851"/>
        </w:tabs>
        <w:ind w:right="14"/>
        <w:jc w:val="both"/>
      </w:pPr>
      <w:r w:rsidRPr="006D6117">
        <w:rPr>
          <w:b/>
        </w:rPr>
        <w:t xml:space="preserve">      Director </w:t>
      </w:r>
      <w:proofErr w:type="spellStart"/>
      <w:r w:rsidRPr="006D6117">
        <w:rPr>
          <w:b/>
        </w:rPr>
        <w:t>executiv</w:t>
      </w:r>
      <w:proofErr w:type="spellEnd"/>
      <w:r w:rsidRPr="006D6117">
        <w:rPr>
          <w:b/>
        </w:rPr>
        <w:t xml:space="preserve"> adjunct — Istrate Luminița-Rozalia</w:t>
      </w:r>
      <w:r w:rsidRPr="006D6117">
        <w:t xml:space="preserve"> (1 post de </w:t>
      </w:r>
      <w:proofErr w:type="spellStart"/>
      <w:r w:rsidRPr="006D6117">
        <w:t>conducere</w:t>
      </w:r>
      <w:proofErr w:type="spellEnd"/>
      <w:r w:rsidRPr="006D6117">
        <w:t xml:space="preserve"> - </w:t>
      </w:r>
      <w:proofErr w:type="spellStart"/>
      <w:r w:rsidRPr="006D6117">
        <w:t>ocupat</w:t>
      </w:r>
      <w:proofErr w:type="spellEnd"/>
      <w:r w:rsidRPr="006D6117">
        <w:t xml:space="preserve">, 26 </w:t>
      </w:r>
      <w:proofErr w:type="spellStart"/>
      <w:r w:rsidRPr="006D6117">
        <w:t>posturi</w:t>
      </w:r>
      <w:proofErr w:type="spellEnd"/>
      <w:r w:rsidRPr="006D6117">
        <w:t xml:space="preserve"> </w:t>
      </w:r>
      <w:proofErr w:type="spellStart"/>
      <w:r w:rsidRPr="006D6117">
        <w:t>execuție</w:t>
      </w:r>
      <w:proofErr w:type="spellEnd"/>
      <w:r w:rsidRPr="006D6117">
        <w:t xml:space="preserve">): </w:t>
      </w:r>
    </w:p>
    <w:p w14:paraId="32CEF1A9" w14:textId="77777777" w:rsidR="00026CDE" w:rsidRPr="006D6117" w:rsidRDefault="00026CDE">
      <w:pPr>
        <w:numPr>
          <w:ilvl w:val="0"/>
          <w:numId w:val="28"/>
        </w:numPr>
        <w:suppressAutoHyphens w:val="0"/>
        <w:ind w:right="14"/>
        <w:jc w:val="both"/>
      </w:pPr>
      <w:proofErr w:type="spellStart"/>
      <w:r w:rsidRPr="006D6117">
        <w:t>Compartimentul</w:t>
      </w:r>
      <w:proofErr w:type="spellEnd"/>
      <w:r w:rsidRPr="006D6117">
        <w:t xml:space="preserve"> </w:t>
      </w:r>
      <w:proofErr w:type="spellStart"/>
      <w:r w:rsidRPr="006D6117">
        <w:t>managementul</w:t>
      </w:r>
      <w:proofErr w:type="spellEnd"/>
      <w:r w:rsidRPr="006D6117">
        <w:t xml:space="preserve"> </w:t>
      </w:r>
      <w:proofErr w:type="spellStart"/>
      <w:r w:rsidRPr="006D6117">
        <w:t>proiectelor</w:t>
      </w:r>
      <w:proofErr w:type="spellEnd"/>
      <w:r w:rsidRPr="006D6117">
        <w:t xml:space="preserve"> (3 </w:t>
      </w:r>
      <w:proofErr w:type="spellStart"/>
      <w:r w:rsidRPr="006D6117">
        <w:t>posturi</w:t>
      </w:r>
      <w:proofErr w:type="spellEnd"/>
      <w:r w:rsidRPr="006D6117">
        <w:t xml:space="preserve"> de </w:t>
      </w:r>
      <w:proofErr w:type="spellStart"/>
      <w:r w:rsidRPr="006D6117">
        <w:t>execuție</w:t>
      </w:r>
      <w:proofErr w:type="spellEnd"/>
      <w:r w:rsidRPr="006D6117">
        <w:t xml:space="preserve"> – 2 </w:t>
      </w:r>
      <w:proofErr w:type="spellStart"/>
      <w:r w:rsidRPr="006D6117">
        <w:t>posturi</w:t>
      </w:r>
      <w:proofErr w:type="spellEnd"/>
      <w:r w:rsidRPr="006D6117">
        <w:t xml:space="preserve"> </w:t>
      </w:r>
      <w:proofErr w:type="spellStart"/>
      <w:r w:rsidRPr="006D6117">
        <w:t>ocupate</w:t>
      </w:r>
      <w:proofErr w:type="spellEnd"/>
      <w:r w:rsidRPr="006D6117">
        <w:t xml:space="preserve"> </w:t>
      </w:r>
      <w:proofErr w:type="spellStart"/>
      <w:r w:rsidRPr="006D6117">
        <w:t>și</w:t>
      </w:r>
      <w:proofErr w:type="spellEnd"/>
      <w:r w:rsidRPr="006D6117">
        <w:t xml:space="preserve"> 1 post vacant);</w:t>
      </w:r>
    </w:p>
    <w:p w14:paraId="4819C061" w14:textId="77777777" w:rsidR="00026CDE" w:rsidRPr="006D6117" w:rsidRDefault="00026CDE" w:rsidP="00026CDE">
      <w:pPr>
        <w:tabs>
          <w:tab w:val="left" w:pos="709"/>
        </w:tabs>
        <w:ind w:right="14"/>
        <w:jc w:val="both"/>
      </w:pPr>
      <w:r w:rsidRPr="006D6117">
        <w:rPr>
          <w:b/>
        </w:rPr>
        <w:t xml:space="preserve">      </w:t>
      </w:r>
      <w:proofErr w:type="spellStart"/>
      <w:r w:rsidRPr="006D6117">
        <w:rPr>
          <w:b/>
          <w:u w:val="single"/>
        </w:rPr>
        <w:t>Serviciul</w:t>
      </w:r>
      <w:proofErr w:type="spellEnd"/>
      <w:r w:rsidRPr="006D6117">
        <w:rPr>
          <w:b/>
          <w:u w:val="single"/>
        </w:rPr>
        <w:t xml:space="preserve"> </w:t>
      </w:r>
      <w:proofErr w:type="spellStart"/>
      <w:r w:rsidRPr="006D6117">
        <w:rPr>
          <w:b/>
          <w:u w:val="single"/>
        </w:rPr>
        <w:t>Patrimoniu</w:t>
      </w:r>
      <w:proofErr w:type="spellEnd"/>
      <w:r w:rsidRPr="006D6117">
        <w:rPr>
          <w:b/>
          <w:u w:val="single"/>
        </w:rPr>
        <w:t xml:space="preserve"> </w:t>
      </w:r>
      <w:r w:rsidRPr="006D6117">
        <w:rPr>
          <w:b/>
        </w:rPr>
        <w:t xml:space="preserve">- </w:t>
      </w:r>
      <w:proofErr w:type="spellStart"/>
      <w:r w:rsidRPr="006D6117">
        <w:rPr>
          <w:b/>
        </w:rPr>
        <w:t>Șef</w:t>
      </w:r>
      <w:proofErr w:type="spellEnd"/>
      <w:r w:rsidRPr="006D6117">
        <w:rPr>
          <w:b/>
        </w:rPr>
        <w:t xml:space="preserve"> </w:t>
      </w:r>
      <w:proofErr w:type="spellStart"/>
      <w:r w:rsidRPr="006D6117">
        <w:rPr>
          <w:b/>
        </w:rPr>
        <w:t>serviciu</w:t>
      </w:r>
      <w:proofErr w:type="spellEnd"/>
      <w:r w:rsidRPr="006D6117">
        <w:rPr>
          <w:b/>
        </w:rPr>
        <w:t xml:space="preserve"> - Niță Marcela-Luminița</w:t>
      </w:r>
      <w:r w:rsidRPr="006D6117">
        <w:t xml:space="preserve"> (1 post de </w:t>
      </w:r>
      <w:proofErr w:type="spellStart"/>
      <w:r w:rsidRPr="006D6117">
        <w:t>conducere</w:t>
      </w:r>
      <w:proofErr w:type="spellEnd"/>
      <w:r w:rsidRPr="006D6117">
        <w:t xml:space="preserve"> - </w:t>
      </w:r>
      <w:proofErr w:type="spellStart"/>
      <w:r w:rsidRPr="006D6117">
        <w:t>ocupat</w:t>
      </w:r>
      <w:proofErr w:type="spellEnd"/>
      <w:r w:rsidRPr="006D6117">
        <w:t xml:space="preserve">, 13 </w:t>
      </w:r>
      <w:proofErr w:type="spellStart"/>
      <w:r w:rsidRPr="006D6117">
        <w:t>posturi</w:t>
      </w:r>
      <w:proofErr w:type="spellEnd"/>
      <w:r w:rsidRPr="006D6117">
        <w:t xml:space="preserve"> </w:t>
      </w:r>
      <w:proofErr w:type="spellStart"/>
      <w:r w:rsidRPr="006D6117">
        <w:t>execuție</w:t>
      </w:r>
      <w:proofErr w:type="spellEnd"/>
      <w:r w:rsidRPr="006D6117">
        <w:t xml:space="preserve">): </w:t>
      </w:r>
    </w:p>
    <w:p w14:paraId="1EF616DE" w14:textId="77777777" w:rsidR="00026CDE" w:rsidRPr="006D6117" w:rsidRDefault="00026CDE">
      <w:pPr>
        <w:numPr>
          <w:ilvl w:val="0"/>
          <w:numId w:val="9"/>
        </w:numPr>
        <w:tabs>
          <w:tab w:val="left" w:pos="709"/>
        </w:tabs>
        <w:suppressAutoHyphens w:val="0"/>
        <w:ind w:right="14"/>
        <w:jc w:val="both"/>
      </w:pPr>
      <w:proofErr w:type="spellStart"/>
      <w:r w:rsidRPr="006D6117">
        <w:t>Compartiment</w:t>
      </w:r>
      <w:proofErr w:type="spellEnd"/>
      <w:r w:rsidRPr="006D6117">
        <w:t xml:space="preserve"> </w:t>
      </w:r>
      <w:proofErr w:type="spellStart"/>
      <w:r w:rsidRPr="006D6117">
        <w:t>administrare</w:t>
      </w:r>
      <w:proofErr w:type="spellEnd"/>
      <w:r w:rsidRPr="006D6117">
        <w:t xml:space="preserve"> </w:t>
      </w:r>
      <w:proofErr w:type="spellStart"/>
      <w:r w:rsidRPr="006D6117">
        <w:t>domeniul</w:t>
      </w:r>
      <w:proofErr w:type="spellEnd"/>
      <w:r w:rsidRPr="006D6117">
        <w:t xml:space="preserve"> public </w:t>
      </w:r>
      <w:proofErr w:type="spellStart"/>
      <w:r w:rsidRPr="006D6117">
        <w:t>și</w:t>
      </w:r>
      <w:proofErr w:type="spellEnd"/>
      <w:r w:rsidRPr="006D6117">
        <w:t xml:space="preserve"> </w:t>
      </w:r>
      <w:proofErr w:type="spellStart"/>
      <w:proofErr w:type="gramStart"/>
      <w:r w:rsidRPr="006D6117">
        <w:t>privat</w:t>
      </w:r>
      <w:proofErr w:type="spellEnd"/>
      <w:r w:rsidRPr="006D6117">
        <w:t>(</w:t>
      </w:r>
      <w:proofErr w:type="gramEnd"/>
      <w:r w:rsidRPr="006D6117">
        <w:t xml:space="preserve">8 </w:t>
      </w:r>
      <w:proofErr w:type="spellStart"/>
      <w:r w:rsidRPr="006D6117">
        <w:t>posturi</w:t>
      </w:r>
      <w:proofErr w:type="spellEnd"/>
      <w:r w:rsidRPr="006D6117">
        <w:t xml:space="preserve"> de </w:t>
      </w:r>
      <w:proofErr w:type="spellStart"/>
      <w:r w:rsidRPr="006D6117">
        <w:t>execuție</w:t>
      </w:r>
      <w:proofErr w:type="spellEnd"/>
      <w:r w:rsidRPr="006D6117">
        <w:t xml:space="preserve">: 3 </w:t>
      </w:r>
      <w:proofErr w:type="spellStart"/>
      <w:r w:rsidRPr="006D6117">
        <w:t>posturi</w:t>
      </w:r>
      <w:proofErr w:type="spellEnd"/>
      <w:r w:rsidRPr="006D6117">
        <w:t xml:space="preserve"> – </w:t>
      </w:r>
      <w:proofErr w:type="spellStart"/>
      <w:r w:rsidRPr="006D6117">
        <w:t>ocupate</w:t>
      </w:r>
      <w:proofErr w:type="spellEnd"/>
      <w:r w:rsidRPr="006D6117">
        <w:t xml:space="preserve">, 1 post </w:t>
      </w:r>
      <w:proofErr w:type="spellStart"/>
      <w:r w:rsidRPr="006D6117">
        <w:t>temporar</w:t>
      </w:r>
      <w:proofErr w:type="spellEnd"/>
      <w:r w:rsidRPr="006D6117">
        <w:t xml:space="preserve"> vacant </w:t>
      </w:r>
      <w:proofErr w:type="spellStart"/>
      <w:r w:rsidRPr="006D6117">
        <w:t>și</w:t>
      </w:r>
      <w:proofErr w:type="spellEnd"/>
      <w:r w:rsidRPr="006D6117">
        <w:t xml:space="preserve"> 4 </w:t>
      </w:r>
      <w:proofErr w:type="spellStart"/>
      <w:r w:rsidRPr="006D6117">
        <w:t>posturi</w:t>
      </w:r>
      <w:proofErr w:type="spellEnd"/>
      <w:r w:rsidRPr="006D6117">
        <w:t xml:space="preserve"> </w:t>
      </w:r>
      <w:proofErr w:type="spellStart"/>
      <w:r w:rsidRPr="006D6117">
        <w:t>vacante</w:t>
      </w:r>
      <w:proofErr w:type="spellEnd"/>
      <w:r w:rsidRPr="006D6117">
        <w:t>);</w:t>
      </w:r>
    </w:p>
    <w:p w14:paraId="61D7FD04" w14:textId="77777777" w:rsidR="00026CDE" w:rsidRPr="006D6117" w:rsidRDefault="00026CDE" w:rsidP="00026CDE">
      <w:pPr>
        <w:tabs>
          <w:tab w:val="left" w:pos="709"/>
        </w:tabs>
        <w:ind w:right="14"/>
        <w:jc w:val="both"/>
      </w:pPr>
      <w:r w:rsidRPr="006D6117">
        <w:t xml:space="preserve">      - </w:t>
      </w:r>
      <w:proofErr w:type="spellStart"/>
      <w:r w:rsidRPr="006D6117">
        <w:t>Compartiment</w:t>
      </w:r>
      <w:proofErr w:type="spellEnd"/>
      <w:r w:rsidRPr="006D6117">
        <w:t xml:space="preserve"> </w:t>
      </w:r>
      <w:proofErr w:type="spellStart"/>
      <w:r w:rsidRPr="006D6117">
        <w:t>spațiu</w:t>
      </w:r>
      <w:proofErr w:type="spellEnd"/>
      <w:r w:rsidRPr="006D6117">
        <w:t xml:space="preserve"> </w:t>
      </w:r>
      <w:proofErr w:type="spellStart"/>
      <w:r w:rsidRPr="006D6117">
        <w:t>locativ</w:t>
      </w:r>
      <w:proofErr w:type="spellEnd"/>
      <w:r w:rsidRPr="006D6117">
        <w:t xml:space="preserve"> (3 </w:t>
      </w:r>
      <w:proofErr w:type="spellStart"/>
      <w:r w:rsidRPr="006D6117">
        <w:t>posturi</w:t>
      </w:r>
      <w:proofErr w:type="spellEnd"/>
      <w:r w:rsidRPr="006D6117">
        <w:t xml:space="preserve"> de </w:t>
      </w:r>
      <w:proofErr w:type="spellStart"/>
      <w:r w:rsidRPr="006D6117">
        <w:t>execuție</w:t>
      </w:r>
      <w:proofErr w:type="spellEnd"/>
      <w:r w:rsidRPr="006D6117">
        <w:t xml:space="preserve"> – 2 </w:t>
      </w:r>
      <w:proofErr w:type="spellStart"/>
      <w:r w:rsidRPr="006D6117">
        <w:t>posturi</w:t>
      </w:r>
      <w:proofErr w:type="spellEnd"/>
      <w:r w:rsidRPr="006D6117">
        <w:t xml:space="preserve"> </w:t>
      </w:r>
      <w:proofErr w:type="spellStart"/>
      <w:r w:rsidRPr="006D6117">
        <w:t>ocupate</w:t>
      </w:r>
      <w:proofErr w:type="spellEnd"/>
      <w:r w:rsidRPr="006D6117">
        <w:t xml:space="preserve"> </w:t>
      </w:r>
      <w:proofErr w:type="spellStart"/>
      <w:r w:rsidRPr="006D6117">
        <w:t>și</w:t>
      </w:r>
      <w:proofErr w:type="spellEnd"/>
      <w:r w:rsidRPr="006D6117">
        <w:t xml:space="preserve"> 1 post vacant);</w:t>
      </w:r>
    </w:p>
    <w:p w14:paraId="36126F66" w14:textId="77777777" w:rsidR="00026CDE" w:rsidRPr="006D6117" w:rsidRDefault="00026CDE" w:rsidP="00026CDE">
      <w:pPr>
        <w:ind w:left="608" w:right="14" w:hanging="10"/>
        <w:jc w:val="both"/>
      </w:pPr>
      <w:r w:rsidRPr="006D6117">
        <w:t xml:space="preserve">- </w:t>
      </w:r>
      <w:proofErr w:type="spellStart"/>
      <w:r w:rsidRPr="006D6117">
        <w:t>Compartiment</w:t>
      </w:r>
      <w:proofErr w:type="spellEnd"/>
      <w:r w:rsidRPr="006D6117">
        <w:t xml:space="preserve"> transport auto </w:t>
      </w:r>
      <w:proofErr w:type="spellStart"/>
      <w:r w:rsidRPr="006D6117">
        <w:t>și</w:t>
      </w:r>
      <w:proofErr w:type="spellEnd"/>
      <w:r w:rsidRPr="006D6117">
        <w:t xml:space="preserve"> </w:t>
      </w:r>
      <w:proofErr w:type="spellStart"/>
      <w:r w:rsidRPr="006D6117">
        <w:t>monitorizare</w:t>
      </w:r>
      <w:proofErr w:type="spellEnd"/>
      <w:r w:rsidRPr="006D6117">
        <w:t xml:space="preserve"> </w:t>
      </w:r>
      <w:proofErr w:type="spellStart"/>
      <w:r w:rsidRPr="006D6117">
        <w:t>parcări</w:t>
      </w:r>
      <w:proofErr w:type="spellEnd"/>
      <w:r w:rsidRPr="006D6117">
        <w:t xml:space="preserve"> (2 </w:t>
      </w:r>
      <w:proofErr w:type="spellStart"/>
      <w:r w:rsidRPr="006D6117">
        <w:t>posturi</w:t>
      </w:r>
      <w:proofErr w:type="spellEnd"/>
      <w:r w:rsidRPr="006D6117">
        <w:t xml:space="preserve"> de </w:t>
      </w:r>
      <w:proofErr w:type="spellStart"/>
      <w:r w:rsidRPr="006D6117">
        <w:t>execuție</w:t>
      </w:r>
      <w:proofErr w:type="spellEnd"/>
      <w:r w:rsidRPr="006D6117">
        <w:t xml:space="preserve">: 1 post </w:t>
      </w:r>
      <w:proofErr w:type="spellStart"/>
      <w:r w:rsidRPr="006D6117">
        <w:t>ocupat</w:t>
      </w:r>
      <w:proofErr w:type="spellEnd"/>
      <w:r w:rsidRPr="006D6117">
        <w:t xml:space="preserve"> </w:t>
      </w:r>
      <w:proofErr w:type="spellStart"/>
      <w:r w:rsidRPr="006D6117">
        <w:t>și</w:t>
      </w:r>
      <w:proofErr w:type="spellEnd"/>
      <w:r w:rsidRPr="006D6117">
        <w:t xml:space="preserve"> 1 post vacant).</w:t>
      </w:r>
    </w:p>
    <w:p w14:paraId="7C4879F0" w14:textId="77777777" w:rsidR="00026CDE" w:rsidRPr="006D6117" w:rsidRDefault="00026CDE" w:rsidP="00026CDE">
      <w:pPr>
        <w:ind w:right="14"/>
        <w:jc w:val="both"/>
      </w:pPr>
      <w:r w:rsidRPr="006D6117">
        <w:t xml:space="preserve">      </w:t>
      </w:r>
      <w:proofErr w:type="spellStart"/>
      <w:r w:rsidRPr="006D6117">
        <w:rPr>
          <w:b/>
          <w:bCs/>
          <w:u w:val="single"/>
        </w:rPr>
        <w:t>Serviciul</w:t>
      </w:r>
      <w:proofErr w:type="spellEnd"/>
      <w:r w:rsidRPr="006D6117">
        <w:rPr>
          <w:b/>
          <w:bCs/>
          <w:u w:val="single"/>
        </w:rPr>
        <w:t xml:space="preserve"> </w:t>
      </w:r>
      <w:proofErr w:type="spellStart"/>
      <w:r w:rsidRPr="006D6117">
        <w:rPr>
          <w:b/>
          <w:bCs/>
          <w:u w:val="single"/>
        </w:rPr>
        <w:t>investiții</w:t>
      </w:r>
      <w:proofErr w:type="spellEnd"/>
      <w:r w:rsidRPr="006D6117">
        <w:rPr>
          <w:b/>
          <w:bCs/>
          <w:u w:val="single"/>
        </w:rPr>
        <w:t xml:space="preserve">, </w:t>
      </w:r>
      <w:proofErr w:type="spellStart"/>
      <w:r w:rsidRPr="006D6117">
        <w:rPr>
          <w:b/>
          <w:bCs/>
          <w:u w:val="single"/>
        </w:rPr>
        <w:t>tehnic</w:t>
      </w:r>
      <w:proofErr w:type="spellEnd"/>
      <w:r w:rsidRPr="006D6117">
        <w:rPr>
          <w:b/>
          <w:bCs/>
          <w:u w:val="single"/>
        </w:rPr>
        <w:t xml:space="preserve">, </w:t>
      </w:r>
      <w:proofErr w:type="spellStart"/>
      <w:r w:rsidRPr="006D6117">
        <w:rPr>
          <w:b/>
          <w:bCs/>
          <w:u w:val="single"/>
        </w:rPr>
        <w:t>administrativ</w:t>
      </w:r>
      <w:proofErr w:type="spellEnd"/>
      <w:r w:rsidRPr="006D6117">
        <w:rPr>
          <w:b/>
          <w:bCs/>
        </w:rPr>
        <w:t xml:space="preserve"> – </w:t>
      </w:r>
      <w:proofErr w:type="spellStart"/>
      <w:r w:rsidRPr="006D6117">
        <w:rPr>
          <w:b/>
          <w:bCs/>
        </w:rPr>
        <w:t>Șef</w:t>
      </w:r>
      <w:proofErr w:type="spellEnd"/>
      <w:r w:rsidRPr="006D6117">
        <w:rPr>
          <w:b/>
          <w:bCs/>
        </w:rPr>
        <w:t xml:space="preserve"> </w:t>
      </w:r>
      <w:proofErr w:type="spellStart"/>
      <w:r w:rsidRPr="006D6117">
        <w:rPr>
          <w:b/>
          <w:bCs/>
        </w:rPr>
        <w:t>serviciu</w:t>
      </w:r>
      <w:proofErr w:type="spellEnd"/>
      <w:r w:rsidRPr="006D6117">
        <w:rPr>
          <w:b/>
          <w:bCs/>
        </w:rPr>
        <w:t xml:space="preserve"> – Erhan Andrei </w:t>
      </w:r>
      <w:r w:rsidRPr="006D6117">
        <w:t xml:space="preserve">(1 post de </w:t>
      </w:r>
      <w:proofErr w:type="spellStart"/>
      <w:r w:rsidRPr="006D6117">
        <w:t>conducere</w:t>
      </w:r>
      <w:proofErr w:type="spellEnd"/>
      <w:r w:rsidRPr="006D6117">
        <w:t xml:space="preserve"> – </w:t>
      </w:r>
      <w:proofErr w:type="spellStart"/>
      <w:r w:rsidRPr="006D6117">
        <w:t>ocupat</w:t>
      </w:r>
      <w:proofErr w:type="spellEnd"/>
      <w:r w:rsidRPr="006D6117">
        <w:t xml:space="preserve">, 10 </w:t>
      </w:r>
      <w:proofErr w:type="spellStart"/>
      <w:r w:rsidRPr="006D6117">
        <w:t>posturi</w:t>
      </w:r>
      <w:proofErr w:type="spellEnd"/>
      <w:r w:rsidRPr="006D6117">
        <w:t xml:space="preserve"> de </w:t>
      </w:r>
      <w:proofErr w:type="spellStart"/>
      <w:r w:rsidRPr="006D6117">
        <w:t>execuție</w:t>
      </w:r>
      <w:proofErr w:type="spellEnd"/>
      <w:r w:rsidRPr="006D6117">
        <w:t>):</w:t>
      </w:r>
    </w:p>
    <w:p w14:paraId="037ADCE2"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investiții</w:t>
      </w:r>
      <w:proofErr w:type="spellEnd"/>
      <w:r w:rsidRPr="006D6117">
        <w:t xml:space="preserve"> (4 </w:t>
      </w:r>
      <w:proofErr w:type="spellStart"/>
      <w:r w:rsidRPr="006D6117">
        <w:t>posturi</w:t>
      </w:r>
      <w:proofErr w:type="spellEnd"/>
      <w:r w:rsidRPr="006D6117">
        <w:t xml:space="preserve"> de </w:t>
      </w:r>
      <w:proofErr w:type="spellStart"/>
      <w:r w:rsidRPr="006D6117">
        <w:t>execuție</w:t>
      </w:r>
      <w:proofErr w:type="spellEnd"/>
      <w:r w:rsidRPr="006D6117">
        <w:t xml:space="preserve"> – </w:t>
      </w:r>
      <w:proofErr w:type="spellStart"/>
      <w:r w:rsidRPr="006D6117">
        <w:t>ocupate</w:t>
      </w:r>
      <w:proofErr w:type="spellEnd"/>
      <w:r w:rsidRPr="006D6117">
        <w:t>);</w:t>
      </w:r>
    </w:p>
    <w:p w14:paraId="1B7884C6"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tehnic</w:t>
      </w:r>
      <w:proofErr w:type="spellEnd"/>
      <w:r w:rsidRPr="006D6117">
        <w:t xml:space="preserve"> </w:t>
      </w:r>
      <w:proofErr w:type="spellStart"/>
      <w:r w:rsidRPr="006D6117">
        <w:t>și</w:t>
      </w:r>
      <w:proofErr w:type="spellEnd"/>
      <w:r w:rsidRPr="006D6117">
        <w:t xml:space="preserve"> </w:t>
      </w:r>
      <w:proofErr w:type="spellStart"/>
      <w:r w:rsidRPr="006D6117">
        <w:t>administrativ</w:t>
      </w:r>
      <w:proofErr w:type="spellEnd"/>
      <w:r w:rsidRPr="006D6117">
        <w:t xml:space="preserve"> </w:t>
      </w:r>
      <w:proofErr w:type="spellStart"/>
      <w:r w:rsidRPr="006D6117">
        <w:t>gospodăresc</w:t>
      </w:r>
      <w:proofErr w:type="spellEnd"/>
      <w:r w:rsidRPr="006D6117">
        <w:t xml:space="preserve"> (6 </w:t>
      </w:r>
      <w:proofErr w:type="spellStart"/>
      <w:r w:rsidRPr="006D6117">
        <w:t>posturi</w:t>
      </w:r>
      <w:proofErr w:type="spellEnd"/>
      <w:r w:rsidRPr="006D6117">
        <w:t xml:space="preserve"> de </w:t>
      </w:r>
      <w:proofErr w:type="spellStart"/>
      <w:r w:rsidRPr="006D6117">
        <w:t>execuție</w:t>
      </w:r>
      <w:proofErr w:type="spellEnd"/>
      <w:r w:rsidRPr="006D6117">
        <w:t xml:space="preserve"> – 5 </w:t>
      </w:r>
      <w:proofErr w:type="spellStart"/>
      <w:r w:rsidRPr="006D6117">
        <w:t>posturi</w:t>
      </w:r>
      <w:proofErr w:type="spellEnd"/>
      <w:r w:rsidRPr="006D6117">
        <w:t xml:space="preserve"> </w:t>
      </w:r>
      <w:proofErr w:type="spellStart"/>
      <w:r w:rsidRPr="006D6117">
        <w:t>ocupate</w:t>
      </w:r>
      <w:proofErr w:type="spellEnd"/>
      <w:r w:rsidRPr="006D6117">
        <w:t xml:space="preserve"> </w:t>
      </w:r>
      <w:proofErr w:type="spellStart"/>
      <w:r w:rsidRPr="006D6117">
        <w:t>și</w:t>
      </w:r>
      <w:proofErr w:type="spellEnd"/>
      <w:r w:rsidRPr="006D6117">
        <w:t xml:space="preserve"> 1 post vacant);</w:t>
      </w:r>
    </w:p>
    <w:p w14:paraId="798A5C05" w14:textId="77777777" w:rsidR="00026CDE" w:rsidRPr="006D6117" w:rsidRDefault="00026CDE" w:rsidP="00026CDE">
      <w:pPr>
        <w:ind w:right="14"/>
        <w:jc w:val="both"/>
        <w:rPr>
          <w:b/>
        </w:rPr>
      </w:pPr>
      <w:r w:rsidRPr="006D6117">
        <w:rPr>
          <w:b/>
        </w:rPr>
        <w:t xml:space="preserve">       </w:t>
      </w:r>
    </w:p>
    <w:p w14:paraId="4BF91F95" w14:textId="77777777" w:rsidR="00026CDE" w:rsidRPr="006D6117" w:rsidRDefault="00026CDE" w:rsidP="00026CDE">
      <w:pPr>
        <w:spacing w:line="360" w:lineRule="auto"/>
        <w:ind w:right="14"/>
        <w:jc w:val="both"/>
        <w:rPr>
          <w:b/>
        </w:rPr>
      </w:pPr>
      <w:r w:rsidRPr="006D6117">
        <w:rPr>
          <w:b/>
        </w:rPr>
        <w:t xml:space="preserve">       </w:t>
      </w:r>
      <w:proofErr w:type="spellStart"/>
      <w:r w:rsidRPr="006D6117">
        <w:rPr>
          <w:b/>
        </w:rPr>
        <w:t>Compartimentul</w:t>
      </w:r>
      <w:proofErr w:type="spellEnd"/>
      <w:r w:rsidRPr="006D6117">
        <w:rPr>
          <w:b/>
        </w:rPr>
        <w:t xml:space="preserve"> audit intern (2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 xml:space="preserve"> - </w:t>
      </w:r>
      <w:proofErr w:type="spellStart"/>
      <w:r w:rsidRPr="006D6117">
        <w:rPr>
          <w:b/>
        </w:rPr>
        <w:t>ocupate</w:t>
      </w:r>
      <w:proofErr w:type="spellEnd"/>
      <w:r w:rsidRPr="006D6117">
        <w:rPr>
          <w:b/>
        </w:rPr>
        <w:t>);</w:t>
      </w:r>
    </w:p>
    <w:p w14:paraId="2F3D6308" w14:textId="6BE0B8D0" w:rsidR="00026CDE" w:rsidRPr="006D6117" w:rsidRDefault="00026CDE" w:rsidP="00026CDE">
      <w:pPr>
        <w:spacing w:line="360" w:lineRule="auto"/>
        <w:ind w:right="14"/>
        <w:jc w:val="both"/>
        <w:rPr>
          <w:b/>
        </w:rPr>
      </w:pPr>
      <w:r w:rsidRPr="006D6117">
        <w:rPr>
          <w:b/>
        </w:rPr>
        <w:t xml:space="preserve">       </w:t>
      </w:r>
      <w:proofErr w:type="spellStart"/>
      <w:r w:rsidRPr="006D6117">
        <w:rPr>
          <w:b/>
        </w:rPr>
        <w:t>Compartimentul</w:t>
      </w:r>
      <w:proofErr w:type="spellEnd"/>
      <w:r w:rsidRPr="006D6117">
        <w:rPr>
          <w:b/>
        </w:rPr>
        <w:t xml:space="preserve"> </w:t>
      </w:r>
      <w:proofErr w:type="spellStart"/>
      <w:r w:rsidRPr="006D6117">
        <w:rPr>
          <w:b/>
        </w:rPr>
        <w:t>licitații</w:t>
      </w:r>
      <w:proofErr w:type="spellEnd"/>
      <w:r w:rsidRPr="006D6117">
        <w:rPr>
          <w:b/>
        </w:rPr>
        <w:t xml:space="preserve"> </w:t>
      </w:r>
      <w:proofErr w:type="spellStart"/>
      <w:r w:rsidRPr="006D6117">
        <w:rPr>
          <w:b/>
        </w:rPr>
        <w:t>și</w:t>
      </w:r>
      <w:proofErr w:type="spellEnd"/>
      <w:r w:rsidRPr="006D6117">
        <w:rPr>
          <w:b/>
        </w:rPr>
        <w:t xml:space="preserve"> </w:t>
      </w:r>
      <w:proofErr w:type="spellStart"/>
      <w:r w:rsidRPr="006D6117">
        <w:rPr>
          <w:b/>
        </w:rPr>
        <w:t>achiziții</w:t>
      </w:r>
      <w:proofErr w:type="spellEnd"/>
      <w:r w:rsidRPr="006D6117">
        <w:rPr>
          <w:b/>
        </w:rPr>
        <w:t xml:space="preserve"> </w:t>
      </w:r>
      <w:proofErr w:type="spellStart"/>
      <w:r w:rsidRPr="006D6117">
        <w:rPr>
          <w:b/>
        </w:rPr>
        <w:t>publice</w:t>
      </w:r>
      <w:proofErr w:type="spellEnd"/>
      <w:r w:rsidRPr="006D6117">
        <w:rPr>
          <w:b/>
        </w:rPr>
        <w:t xml:space="preserve"> (2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 xml:space="preserve"> - </w:t>
      </w:r>
      <w:proofErr w:type="spellStart"/>
      <w:r w:rsidRPr="006D6117">
        <w:rPr>
          <w:b/>
        </w:rPr>
        <w:t>ocupate</w:t>
      </w:r>
      <w:proofErr w:type="spellEnd"/>
      <w:r w:rsidRPr="006D6117">
        <w:rPr>
          <w:b/>
        </w:rPr>
        <w:t>);</w:t>
      </w:r>
      <w:r w:rsidRPr="006D6117">
        <w:rPr>
          <w:b/>
          <w:noProof/>
        </w:rPr>
        <w:drawing>
          <wp:inline distT="0" distB="0" distL="0" distR="0" wp14:anchorId="1F2BA820" wp14:editId="4B3FDBD1">
            <wp:extent cx="9525" cy="9525"/>
            <wp:effectExtent l="0" t="0" r="0" b="0"/>
            <wp:docPr id="443759061"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73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10D03D2" w14:textId="77777777" w:rsidR="00026CDE" w:rsidRPr="006D6117" w:rsidRDefault="00026CDE" w:rsidP="00026CDE">
      <w:pPr>
        <w:spacing w:line="360" w:lineRule="auto"/>
        <w:ind w:right="14"/>
        <w:jc w:val="both"/>
        <w:rPr>
          <w:b/>
        </w:rPr>
      </w:pPr>
      <w:r w:rsidRPr="006D6117">
        <w:rPr>
          <w:b/>
        </w:rPr>
        <w:t xml:space="preserve">       </w:t>
      </w:r>
      <w:proofErr w:type="spellStart"/>
      <w:r w:rsidRPr="006D6117">
        <w:rPr>
          <w:b/>
        </w:rPr>
        <w:t>Compartimentul</w:t>
      </w:r>
      <w:proofErr w:type="spellEnd"/>
      <w:r w:rsidRPr="006D6117">
        <w:rPr>
          <w:b/>
        </w:rPr>
        <w:t xml:space="preserve"> </w:t>
      </w:r>
      <w:proofErr w:type="spellStart"/>
      <w:r w:rsidRPr="006D6117">
        <w:rPr>
          <w:b/>
        </w:rPr>
        <w:t>situații</w:t>
      </w:r>
      <w:proofErr w:type="spellEnd"/>
      <w:r w:rsidRPr="006D6117">
        <w:rPr>
          <w:b/>
        </w:rPr>
        <w:t xml:space="preserve"> de </w:t>
      </w:r>
      <w:proofErr w:type="spellStart"/>
      <w:r w:rsidRPr="006D6117">
        <w:rPr>
          <w:b/>
        </w:rPr>
        <w:t>urgentă</w:t>
      </w:r>
      <w:proofErr w:type="spellEnd"/>
      <w:r w:rsidRPr="006D6117">
        <w:rPr>
          <w:b/>
        </w:rPr>
        <w:t xml:space="preserve">, </w:t>
      </w:r>
      <w:proofErr w:type="spellStart"/>
      <w:r w:rsidRPr="006D6117">
        <w:rPr>
          <w:b/>
        </w:rPr>
        <w:t>securitate</w:t>
      </w:r>
      <w:proofErr w:type="spellEnd"/>
      <w:r w:rsidRPr="006D6117">
        <w:rPr>
          <w:b/>
        </w:rPr>
        <w:t xml:space="preserve"> </w:t>
      </w:r>
      <w:proofErr w:type="spellStart"/>
      <w:r w:rsidRPr="006D6117">
        <w:rPr>
          <w:b/>
        </w:rPr>
        <w:t>și</w:t>
      </w:r>
      <w:proofErr w:type="spellEnd"/>
      <w:r w:rsidRPr="006D6117">
        <w:rPr>
          <w:b/>
        </w:rPr>
        <w:t xml:space="preserve"> </w:t>
      </w:r>
      <w:proofErr w:type="spellStart"/>
      <w:r w:rsidRPr="006D6117">
        <w:rPr>
          <w:b/>
        </w:rPr>
        <w:t>sănătate</w:t>
      </w:r>
      <w:proofErr w:type="spellEnd"/>
      <w:r w:rsidRPr="006D6117">
        <w:rPr>
          <w:b/>
        </w:rPr>
        <w:t xml:space="preserve"> </w:t>
      </w:r>
      <w:proofErr w:type="spellStart"/>
      <w:r w:rsidRPr="006D6117">
        <w:rPr>
          <w:b/>
        </w:rPr>
        <w:t>în</w:t>
      </w:r>
      <w:proofErr w:type="spellEnd"/>
      <w:r w:rsidRPr="006D6117">
        <w:rPr>
          <w:b/>
        </w:rPr>
        <w:t xml:space="preserve"> </w:t>
      </w:r>
      <w:proofErr w:type="spellStart"/>
      <w:r w:rsidRPr="006D6117">
        <w:rPr>
          <w:b/>
        </w:rPr>
        <w:t>muncă</w:t>
      </w:r>
      <w:proofErr w:type="spellEnd"/>
      <w:r w:rsidRPr="006D6117">
        <w:rPr>
          <w:b/>
        </w:rPr>
        <w:t xml:space="preserve"> (3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 xml:space="preserve"> - </w:t>
      </w:r>
      <w:proofErr w:type="spellStart"/>
      <w:r w:rsidRPr="006D6117">
        <w:rPr>
          <w:b/>
        </w:rPr>
        <w:t>vacante</w:t>
      </w:r>
      <w:proofErr w:type="spellEnd"/>
      <w:r w:rsidRPr="006D6117">
        <w:rPr>
          <w:b/>
        </w:rPr>
        <w:t>);</w:t>
      </w:r>
    </w:p>
    <w:p w14:paraId="4B5867EE" w14:textId="77777777" w:rsidR="00026CDE" w:rsidRPr="006D6117" w:rsidRDefault="00026CDE" w:rsidP="00026CDE">
      <w:pPr>
        <w:ind w:left="43" w:right="14"/>
        <w:jc w:val="both"/>
        <w:rPr>
          <w:b/>
          <w:bCs/>
        </w:rPr>
      </w:pPr>
      <w:r w:rsidRPr="006D6117">
        <w:t xml:space="preserve">       </w:t>
      </w:r>
      <w:proofErr w:type="spellStart"/>
      <w:r w:rsidRPr="006D6117">
        <w:rPr>
          <w:b/>
          <w:bCs/>
          <w:u w:val="single"/>
        </w:rPr>
        <w:t>Direcția</w:t>
      </w:r>
      <w:proofErr w:type="spellEnd"/>
      <w:r w:rsidRPr="006D6117">
        <w:rPr>
          <w:b/>
          <w:bCs/>
          <w:u w:val="single"/>
        </w:rPr>
        <w:t xml:space="preserve"> </w:t>
      </w:r>
      <w:proofErr w:type="spellStart"/>
      <w:r w:rsidRPr="006D6117">
        <w:rPr>
          <w:b/>
          <w:bCs/>
          <w:u w:val="single"/>
        </w:rPr>
        <w:t>poliția</w:t>
      </w:r>
      <w:proofErr w:type="spellEnd"/>
      <w:r w:rsidRPr="006D6117">
        <w:rPr>
          <w:b/>
          <w:bCs/>
          <w:u w:val="single"/>
        </w:rPr>
        <w:t xml:space="preserve"> </w:t>
      </w:r>
      <w:proofErr w:type="spellStart"/>
      <w:r w:rsidRPr="006D6117">
        <w:rPr>
          <w:b/>
          <w:bCs/>
          <w:u w:val="single"/>
        </w:rPr>
        <w:t>locala</w:t>
      </w:r>
      <w:proofErr w:type="spellEnd"/>
      <w:r w:rsidRPr="006D6117">
        <w:rPr>
          <w:b/>
          <w:bCs/>
        </w:rPr>
        <w:t xml:space="preserve"> (2 </w:t>
      </w:r>
      <w:proofErr w:type="spellStart"/>
      <w:r w:rsidRPr="006D6117">
        <w:rPr>
          <w:b/>
          <w:bCs/>
        </w:rPr>
        <w:t>posturi</w:t>
      </w:r>
      <w:proofErr w:type="spellEnd"/>
      <w:r w:rsidRPr="006D6117">
        <w:rPr>
          <w:b/>
          <w:bCs/>
        </w:rPr>
        <w:t xml:space="preserve"> de </w:t>
      </w:r>
      <w:proofErr w:type="spellStart"/>
      <w:r w:rsidRPr="006D6117">
        <w:rPr>
          <w:b/>
          <w:bCs/>
        </w:rPr>
        <w:t>conducere</w:t>
      </w:r>
      <w:proofErr w:type="spellEnd"/>
      <w:r w:rsidRPr="006D6117">
        <w:rPr>
          <w:b/>
          <w:bCs/>
        </w:rPr>
        <w:t xml:space="preserve"> </w:t>
      </w:r>
      <w:proofErr w:type="spellStart"/>
      <w:r w:rsidRPr="006D6117">
        <w:rPr>
          <w:b/>
          <w:bCs/>
        </w:rPr>
        <w:t>și</w:t>
      </w:r>
      <w:proofErr w:type="spellEnd"/>
      <w:r w:rsidRPr="006D6117">
        <w:rPr>
          <w:b/>
          <w:bCs/>
        </w:rPr>
        <w:t xml:space="preserve"> 22 </w:t>
      </w:r>
      <w:proofErr w:type="spellStart"/>
      <w:r w:rsidRPr="006D6117">
        <w:rPr>
          <w:b/>
          <w:bCs/>
        </w:rPr>
        <w:t>posturi</w:t>
      </w:r>
      <w:proofErr w:type="spellEnd"/>
      <w:r w:rsidRPr="006D6117">
        <w:rPr>
          <w:b/>
          <w:bCs/>
        </w:rPr>
        <w:t xml:space="preserve"> de </w:t>
      </w:r>
      <w:proofErr w:type="spellStart"/>
      <w:r w:rsidRPr="006D6117">
        <w:rPr>
          <w:b/>
          <w:bCs/>
        </w:rPr>
        <w:t>execuție</w:t>
      </w:r>
      <w:proofErr w:type="spellEnd"/>
      <w:r w:rsidRPr="006D6117">
        <w:rPr>
          <w:b/>
          <w:bCs/>
        </w:rPr>
        <w:t>):</w:t>
      </w:r>
    </w:p>
    <w:p w14:paraId="1997EABB" w14:textId="77777777" w:rsidR="00026CDE" w:rsidRPr="006D6117" w:rsidRDefault="00026CDE" w:rsidP="00026CDE">
      <w:pPr>
        <w:ind w:left="43" w:right="14"/>
        <w:jc w:val="both"/>
        <w:rPr>
          <w:b/>
          <w:bCs/>
        </w:rPr>
      </w:pPr>
    </w:p>
    <w:p w14:paraId="7414D688" w14:textId="77777777" w:rsidR="00026CDE" w:rsidRPr="006D6117" w:rsidRDefault="00026CDE" w:rsidP="00026CDE">
      <w:pPr>
        <w:ind w:right="14"/>
        <w:jc w:val="both"/>
        <w:rPr>
          <w:b/>
          <w:bCs/>
        </w:rPr>
      </w:pPr>
      <w:r w:rsidRPr="006D6117">
        <w:rPr>
          <w:b/>
          <w:bCs/>
        </w:rPr>
        <w:t xml:space="preserve">       Director </w:t>
      </w:r>
      <w:proofErr w:type="spellStart"/>
      <w:r w:rsidRPr="006D6117">
        <w:rPr>
          <w:b/>
          <w:bCs/>
        </w:rPr>
        <w:t>executiv</w:t>
      </w:r>
      <w:proofErr w:type="spellEnd"/>
      <w:r w:rsidRPr="006D6117">
        <w:rPr>
          <w:b/>
          <w:bCs/>
        </w:rPr>
        <w:t>– Melen Daniel-</w:t>
      </w:r>
      <w:proofErr w:type="gramStart"/>
      <w:r w:rsidRPr="006D6117">
        <w:rPr>
          <w:b/>
          <w:bCs/>
        </w:rPr>
        <w:t>Victor(</w:t>
      </w:r>
      <w:proofErr w:type="gramEnd"/>
      <w:r w:rsidRPr="006D6117">
        <w:rPr>
          <w:b/>
          <w:bCs/>
        </w:rPr>
        <w:t xml:space="preserve">1 post de </w:t>
      </w:r>
      <w:proofErr w:type="spellStart"/>
      <w:r w:rsidRPr="006D6117">
        <w:rPr>
          <w:b/>
          <w:bCs/>
        </w:rPr>
        <w:t>conducere</w:t>
      </w:r>
      <w:proofErr w:type="spellEnd"/>
      <w:r w:rsidRPr="006D6117">
        <w:rPr>
          <w:b/>
          <w:bCs/>
        </w:rPr>
        <w:t xml:space="preserve"> – </w:t>
      </w:r>
      <w:proofErr w:type="spellStart"/>
      <w:r w:rsidRPr="006D6117">
        <w:rPr>
          <w:b/>
          <w:bCs/>
        </w:rPr>
        <w:t>ocupat</w:t>
      </w:r>
      <w:proofErr w:type="spellEnd"/>
      <w:r w:rsidRPr="006D6117">
        <w:rPr>
          <w:b/>
          <w:bCs/>
        </w:rPr>
        <w:t xml:space="preserve"> </w:t>
      </w:r>
      <w:proofErr w:type="spellStart"/>
      <w:r w:rsidRPr="006D6117">
        <w:rPr>
          <w:b/>
          <w:bCs/>
        </w:rPr>
        <w:t>și</w:t>
      </w:r>
      <w:proofErr w:type="spellEnd"/>
      <w:r w:rsidRPr="006D6117">
        <w:rPr>
          <w:b/>
          <w:bCs/>
        </w:rPr>
        <w:t xml:space="preserve"> 22 </w:t>
      </w:r>
      <w:proofErr w:type="spellStart"/>
      <w:r w:rsidRPr="006D6117">
        <w:rPr>
          <w:b/>
          <w:bCs/>
        </w:rPr>
        <w:t>posturi</w:t>
      </w:r>
      <w:proofErr w:type="spellEnd"/>
      <w:r w:rsidRPr="006D6117">
        <w:rPr>
          <w:b/>
          <w:bCs/>
        </w:rPr>
        <w:t xml:space="preserve"> de </w:t>
      </w:r>
      <w:proofErr w:type="spellStart"/>
      <w:r w:rsidRPr="006D6117">
        <w:rPr>
          <w:b/>
          <w:bCs/>
        </w:rPr>
        <w:t>execuție</w:t>
      </w:r>
      <w:proofErr w:type="spellEnd"/>
      <w:r w:rsidRPr="006D6117">
        <w:rPr>
          <w:b/>
          <w:bCs/>
        </w:rPr>
        <w:t>):</w:t>
      </w:r>
    </w:p>
    <w:p w14:paraId="5E770E00"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dispecerat</w:t>
      </w:r>
      <w:proofErr w:type="spellEnd"/>
      <w:r w:rsidRPr="006D6117">
        <w:t xml:space="preserve"> </w:t>
      </w:r>
      <w:proofErr w:type="spellStart"/>
      <w:r w:rsidRPr="006D6117">
        <w:t>și</w:t>
      </w:r>
      <w:proofErr w:type="spellEnd"/>
      <w:r w:rsidRPr="006D6117">
        <w:t xml:space="preserve"> </w:t>
      </w:r>
      <w:proofErr w:type="spellStart"/>
      <w:r w:rsidRPr="006D6117">
        <w:t>evidența</w:t>
      </w:r>
      <w:proofErr w:type="spellEnd"/>
      <w:r w:rsidRPr="006D6117">
        <w:t xml:space="preserve"> </w:t>
      </w:r>
      <w:proofErr w:type="spellStart"/>
      <w:r w:rsidRPr="006D6117">
        <w:t>persoanelor</w:t>
      </w:r>
      <w:proofErr w:type="spellEnd"/>
      <w:r w:rsidRPr="006D6117">
        <w:t xml:space="preserve"> (1 post de </w:t>
      </w:r>
      <w:proofErr w:type="spellStart"/>
      <w:r w:rsidRPr="006D6117">
        <w:t>execuție</w:t>
      </w:r>
      <w:proofErr w:type="spellEnd"/>
      <w:r w:rsidRPr="006D6117">
        <w:t xml:space="preserve"> - </w:t>
      </w:r>
      <w:proofErr w:type="spellStart"/>
      <w:r w:rsidRPr="006D6117">
        <w:t>ocupat</w:t>
      </w:r>
      <w:proofErr w:type="spellEnd"/>
      <w:r w:rsidRPr="006D6117">
        <w:t>);</w:t>
      </w:r>
    </w:p>
    <w:p w14:paraId="1860F3BD" w14:textId="77777777" w:rsidR="00026CDE" w:rsidRPr="006D6117" w:rsidRDefault="00026CDE" w:rsidP="00026CDE">
      <w:pPr>
        <w:ind w:right="14"/>
        <w:jc w:val="both"/>
      </w:pPr>
      <w:r w:rsidRPr="006D6117">
        <w:lastRenderedPageBreak/>
        <w:t xml:space="preserve">       - </w:t>
      </w:r>
      <w:proofErr w:type="spellStart"/>
      <w:r w:rsidRPr="006D6117">
        <w:t>Compartimentul</w:t>
      </w:r>
      <w:proofErr w:type="spellEnd"/>
      <w:r w:rsidRPr="006D6117">
        <w:t xml:space="preserve"> </w:t>
      </w:r>
      <w:proofErr w:type="spellStart"/>
      <w:r w:rsidRPr="006D6117">
        <w:t>protecția</w:t>
      </w:r>
      <w:proofErr w:type="spellEnd"/>
      <w:r w:rsidRPr="006D6117">
        <w:t xml:space="preserve"> </w:t>
      </w:r>
      <w:proofErr w:type="spellStart"/>
      <w:r w:rsidRPr="006D6117">
        <w:t>mediului</w:t>
      </w:r>
      <w:proofErr w:type="spellEnd"/>
      <w:r w:rsidRPr="006D6117">
        <w:t xml:space="preserve"> (1 post de </w:t>
      </w:r>
      <w:proofErr w:type="spellStart"/>
      <w:r w:rsidRPr="006D6117">
        <w:t>execuție</w:t>
      </w:r>
      <w:proofErr w:type="spellEnd"/>
      <w:r w:rsidRPr="006D6117">
        <w:t xml:space="preserve"> - </w:t>
      </w:r>
      <w:proofErr w:type="spellStart"/>
      <w:r w:rsidRPr="006D6117">
        <w:t>ocupat</w:t>
      </w:r>
      <w:proofErr w:type="spellEnd"/>
      <w:r w:rsidRPr="006D6117">
        <w:t>);</w:t>
      </w:r>
    </w:p>
    <w:p w14:paraId="5A73560D"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activitate</w:t>
      </w:r>
      <w:proofErr w:type="spellEnd"/>
      <w:r w:rsidRPr="006D6117">
        <w:t xml:space="preserve"> </w:t>
      </w:r>
      <w:proofErr w:type="spellStart"/>
      <w:r w:rsidRPr="006D6117">
        <w:t>comercială</w:t>
      </w:r>
      <w:proofErr w:type="spellEnd"/>
      <w:r w:rsidRPr="006D6117">
        <w:t xml:space="preserve"> (1 post de </w:t>
      </w:r>
      <w:proofErr w:type="spellStart"/>
      <w:r w:rsidRPr="006D6117">
        <w:t>execuție</w:t>
      </w:r>
      <w:proofErr w:type="spellEnd"/>
      <w:r w:rsidRPr="006D6117">
        <w:t xml:space="preserve"> - </w:t>
      </w:r>
      <w:proofErr w:type="spellStart"/>
      <w:r w:rsidRPr="006D6117">
        <w:t>ocupat</w:t>
      </w:r>
      <w:proofErr w:type="spellEnd"/>
      <w:r w:rsidRPr="006D6117">
        <w:t>).</w:t>
      </w:r>
    </w:p>
    <w:p w14:paraId="15B91A00"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disciplina</w:t>
      </w:r>
      <w:proofErr w:type="spellEnd"/>
      <w:r w:rsidRPr="006D6117">
        <w:t xml:space="preserve"> </w:t>
      </w:r>
      <w:proofErr w:type="spellStart"/>
      <w:r w:rsidRPr="006D6117">
        <w:t>în</w:t>
      </w:r>
      <w:proofErr w:type="spellEnd"/>
      <w:r w:rsidRPr="006D6117">
        <w:t xml:space="preserve"> </w:t>
      </w:r>
      <w:proofErr w:type="spellStart"/>
      <w:r w:rsidRPr="006D6117">
        <w:t>construcții</w:t>
      </w:r>
      <w:proofErr w:type="spellEnd"/>
      <w:r w:rsidRPr="006D6117">
        <w:t xml:space="preserve"> </w:t>
      </w:r>
      <w:proofErr w:type="spellStart"/>
      <w:r w:rsidRPr="006D6117">
        <w:t>și</w:t>
      </w:r>
      <w:proofErr w:type="spellEnd"/>
      <w:r w:rsidRPr="006D6117">
        <w:t xml:space="preserve"> </w:t>
      </w:r>
      <w:proofErr w:type="spellStart"/>
      <w:r w:rsidRPr="006D6117">
        <w:t>afișajul</w:t>
      </w:r>
      <w:proofErr w:type="spellEnd"/>
      <w:r w:rsidRPr="006D6117">
        <w:t xml:space="preserve"> </w:t>
      </w:r>
      <w:proofErr w:type="spellStart"/>
      <w:r w:rsidRPr="006D6117">
        <w:t>stradal</w:t>
      </w:r>
      <w:proofErr w:type="spellEnd"/>
      <w:r w:rsidRPr="006D6117">
        <w:t xml:space="preserve"> (2 </w:t>
      </w:r>
      <w:proofErr w:type="spellStart"/>
      <w:r w:rsidRPr="006D6117">
        <w:t>posturi</w:t>
      </w:r>
      <w:proofErr w:type="spellEnd"/>
      <w:r w:rsidRPr="006D6117">
        <w:t xml:space="preserve"> de </w:t>
      </w:r>
      <w:proofErr w:type="spellStart"/>
      <w:r w:rsidRPr="006D6117">
        <w:t>execuție</w:t>
      </w:r>
      <w:proofErr w:type="spellEnd"/>
      <w:r w:rsidRPr="006D6117">
        <w:t xml:space="preserve"> - </w:t>
      </w:r>
      <w:proofErr w:type="spellStart"/>
      <w:r w:rsidRPr="006D6117">
        <w:t>vacante</w:t>
      </w:r>
      <w:proofErr w:type="spellEnd"/>
      <w:r w:rsidRPr="006D6117">
        <w:t>);</w:t>
      </w:r>
    </w:p>
    <w:p w14:paraId="79272D57" w14:textId="77777777" w:rsidR="00026CDE" w:rsidRPr="006D6117" w:rsidRDefault="00026CDE" w:rsidP="00026CDE">
      <w:pPr>
        <w:ind w:right="14"/>
        <w:jc w:val="both"/>
      </w:pPr>
    </w:p>
    <w:p w14:paraId="6F035D69" w14:textId="77777777" w:rsidR="00026CDE" w:rsidRPr="006D6117" w:rsidRDefault="00026CDE" w:rsidP="00026CDE">
      <w:pPr>
        <w:ind w:left="720"/>
      </w:pPr>
      <w:proofErr w:type="spellStart"/>
      <w:r w:rsidRPr="006D6117">
        <w:rPr>
          <w:b/>
          <w:u w:val="single"/>
        </w:rPr>
        <w:t>Serviciul</w:t>
      </w:r>
      <w:proofErr w:type="spellEnd"/>
      <w:r w:rsidRPr="006D6117">
        <w:rPr>
          <w:b/>
          <w:u w:val="single"/>
        </w:rPr>
        <w:t xml:space="preserve"> </w:t>
      </w:r>
      <w:proofErr w:type="spellStart"/>
      <w:r w:rsidRPr="006D6117">
        <w:rPr>
          <w:b/>
          <w:u w:val="single"/>
        </w:rPr>
        <w:t>ordinea</w:t>
      </w:r>
      <w:proofErr w:type="spellEnd"/>
      <w:r w:rsidRPr="006D6117">
        <w:rPr>
          <w:b/>
          <w:u w:val="single"/>
        </w:rPr>
        <w:t xml:space="preserve"> </w:t>
      </w:r>
      <w:proofErr w:type="spellStart"/>
      <w:r w:rsidRPr="006D6117">
        <w:rPr>
          <w:b/>
          <w:u w:val="single"/>
        </w:rPr>
        <w:t>publică</w:t>
      </w:r>
      <w:proofErr w:type="spellEnd"/>
      <w:r w:rsidRPr="006D6117">
        <w:rPr>
          <w:b/>
          <w:u w:val="single"/>
        </w:rPr>
        <w:t xml:space="preserve">, </w:t>
      </w:r>
      <w:proofErr w:type="spellStart"/>
      <w:r w:rsidRPr="006D6117">
        <w:rPr>
          <w:b/>
          <w:u w:val="single"/>
        </w:rPr>
        <w:t>paza</w:t>
      </w:r>
      <w:proofErr w:type="spellEnd"/>
      <w:r w:rsidRPr="006D6117">
        <w:rPr>
          <w:b/>
          <w:u w:val="single"/>
        </w:rPr>
        <w:t xml:space="preserve"> </w:t>
      </w:r>
      <w:proofErr w:type="spellStart"/>
      <w:r w:rsidRPr="006D6117">
        <w:rPr>
          <w:b/>
          <w:u w:val="single"/>
        </w:rPr>
        <w:t>bunurilor</w:t>
      </w:r>
      <w:proofErr w:type="spellEnd"/>
      <w:r w:rsidRPr="006D6117">
        <w:rPr>
          <w:b/>
          <w:u w:val="single"/>
        </w:rPr>
        <w:t xml:space="preserve"> </w:t>
      </w:r>
      <w:proofErr w:type="spellStart"/>
      <w:r w:rsidRPr="006D6117">
        <w:rPr>
          <w:b/>
          <w:u w:val="single"/>
        </w:rPr>
        <w:t>și</w:t>
      </w:r>
      <w:proofErr w:type="spellEnd"/>
      <w:r w:rsidRPr="006D6117">
        <w:rPr>
          <w:b/>
          <w:u w:val="single"/>
        </w:rPr>
        <w:t xml:space="preserve"> </w:t>
      </w:r>
      <w:proofErr w:type="spellStart"/>
      <w:r w:rsidRPr="006D6117">
        <w:rPr>
          <w:b/>
          <w:u w:val="single"/>
        </w:rPr>
        <w:t>circulația</w:t>
      </w:r>
      <w:proofErr w:type="spellEnd"/>
      <w:r w:rsidRPr="006D6117">
        <w:rPr>
          <w:b/>
          <w:u w:val="single"/>
        </w:rPr>
        <w:t xml:space="preserve"> pe </w:t>
      </w:r>
      <w:proofErr w:type="spellStart"/>
      <w:r w:rsidRPr="006D6117">
        <w:rPr>
          <w:b/>
          <w:u w:val="single"/>
        </w:rPr>
        <w:t>drumurile</w:t>
      </w:r>
      <w:proofErr w:type="spellEnd"/>
      <w:r w:rsidRPr="006D6117">
        <w:rPr>
          <w:b/>
          <w:u w:val="single"/>
        </w:rPr>
        <w:t xml:space="preserve"> </w:t>
      </w:r>
      <w:proofErr w:type="spellStart"/>
      <w:r w:rsidRPr="006D6117">
        <w:rPr>
          <w:b/>
          <w:u w:val="single"/>
        </w:rPr>
        <w:t>publice</w:t>
      </w:r>
      <w:proofErr w:type="spellEnd"/>
      <w:r w:rsidRPr="006D6117">
        <w:rPr>
          <w:b/>
        </w:rPr>
        <w:t xml:space="preserve"> - </w:t>
      </w:r>
      <w:proofErr w:type="spellStart"/>
      <w:r w:rsidRPr="006D6117">
        <w:rPr>
          <w:b/>
        </w:rPr>
        <w:t>Șef</w:t>
      </w:r>
      <w:proofErr w:type="spellEnd"/>
      <w:r w:rsidRPr="006D6117">
        <w:rPr>
          <w:b/>
        </w:rPr>
        <w:t xml:space="preserve"> </w:t>
      </w:r>
      <w:proofErr w:type="spellStart"/>
      <w:r w:rsidRPr="006D6117">
        <w:rPr>
          <w:b/>
        </w:rPr>
        <w:t>serviciu</w:t>
      </w:r>
      <w:proofErr w:type="spellEnd"/>
      <w:r w:rsidRPr="006D6117">
        <w:rPr>
          <w:b/>
        </w:rPr>
        <w:t xml:space="preserve"> Balan Ioan Cristian</w:t>
      </w:r>
      <w:r w:rsidRPr="006D6117">
        <w:t xml:space="preserve"> (1 post de </w:t>
      </w:r>
      <w:proofErr w:type="spellStart"/>
      <w:r w:rsidRPr="006D6117">
        <w:t>conducere</w:t>
      </w:r>
      <w:proofErr w:type="spellEnd"/>
      <w:r w:rsidRPr="006D6117">
        <w:t xml:space="preserve"> - </w:t>
      </w:r>
      <w:proofErr w:type="spellStart"/>
      <w:r w:rsidRPr="006D6117">
        <w:t>ocupat</w:t>
      </w:r>
      <w:proofErr w:type="spellEnd"/>
      <w:r w:rsidRPr="006D6117">
        <w:t xml:space="preserve">, 17 </w:t>
      </w:r>
      <w:proofErr w:type="spellStart"/>
      <w:r w:rsidRPr="006D6117">
        <w:t>posturi</w:t>
      </w:r>
      <w:proofErr w:type="spellEnd"/>
      <w:r w:rsidRPr="006D6117">
        <w:t xml:space="preserve"> de </w:t>
      </w:r>
      <w:proofErr w:type="spellStart"/>
      <w:r w:rsidRPr="006D6117">
        <w:t>execuție</w:t>
      </w:r>
      <w:proofErr w:type="spellEnd"/>
      <w:r w:rsidRPr="006D6117">
        <w:t>):</w:t>
      </w:r>
    </w:p>
    <w:p w14:paraId="6F237A41"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ordinea</w:t>
      </w:r>
      <w:proofErr w:type="spellEnd"/>
      <w:r w:rsidRPr="006D6117">
        <w:t xml:space="preserve"> </w:t>
      </w:r>
      <w:proofErr w:type="spellStart"/>
      <w:r w:rsidRPr="006D6117">
        <w:t>și</w:t>
      </w:r>
      <w:proofErr w:type="spellEnd"/>
      <w:r w:rsidRPr="006D6117">
        <w:t xml:space="preserve"> </w:t>
      </w:r>
      <w:proofErr w:type="spellStart"/>
      <w:r w:rsidRPr="006D6117">
        <w:t>liniștea</w:t>
      </w:r>
      <w:proofErr w:type="spellEnd"/>
      <w:r w:rsidRPr="006D6117">
        <w:t xml:space="preserve"> </w:t>
      </w:r>
      <w:proofErr w:type="spellStart"/>
      <w:r w:rsidRPr="006D6117">
        <w:t>publică</w:t>
      </w:r>
      <w:proofErr w:type="spellEnd"/>
      <w:r w:rsidRPr="006D6117">
        <w:t xml:space="preserve">, </w:t>
      </w:r>
      <w:proofErr w:type="spellStart"/>
      <w:r w:rsidRPr="006D6117">
        <w:t>paza</w:t>
      </w:r>
      <w:proofErr w:type="spellEnd"/>
      <w:r w:rsidRPr="006D6117">
        <w:t xml:space="preserve"> </w:t>
      </w:r>
      <w:proofErr w:type="spellStart"/>
      <w:r w:rsidRPr="006D6117">
        <w:t>bunurilor</w:t>
      </w:r>
      <w:proofErr w:type="spellEnd"/>
      <w:r w:rsidRPr="006D6117">
        <w:t xml:space="preserve"> (11 </w:t>
      </w:r>
      <w:proofErr w:type="spellStart"/>
      <w:r w:rsidRPr="006D6117">
        <w:t>posturi</w:t>
      </w:r>
      <w:proofErr w:type="spellEnd"/>
      <w:r w:rsidRPr="006D6117">
        <w:t xml:space="preserve"> de </w:t>
      </w:r>
      <w:proofErr w:type="spellStart"/>
      <w:r w:rsidRPr="006D6117">
        <w:t>execuție</w:t>
      </w:r>
      <w:proofErr w:type="spellEnd"/>
      <w:r w:rsidRPr="006D6117">
        <w:t xml:space="preserve"> – 9 </w:t>
      </w:r>
      <w:proofErr w:type="spellStart"/>
      <w:r w:rsidRPr="006D6117">
        <w:t>posturi</w:t>
      </w:r>
      <w:proofErr w:type="spellEnd"/>
      <w:r w:rsidRPr="006D6117">
        <w:t xml:space="preserve"> </w:t>
      </w:r>
      <w:proofErr w:type="spellStart"/>
      <w:r w:rsidRPr="006D6117">
        <w:t>ocupate</w:t>
      </w:r>
      <w:proofErr w:type="spellEnd"/>
      <w:r w:rsidRPr="006D6117">
        <w:t xml:space="preserve"> </w:t>
      </w:r>
      <w:proofErr w:type="spellStart"/>
      <w:r w:rsidRPr="006D6117">
        <w:t>și</w:t>
      </w:r>
      <w:proofErr w:type="spellEnd"/>
      <w:r w:rsidRPr="006D6117">
        <w:t xml:space="preserve"> 2 </w:t>
      </w:r>
      <w:proofErr w:type="spellStart"/>
      <w:r w:rsidRPr="006D6117">
        <w:t>posturi</w:t>
      </w:r>
      <w:proofErr w:type="spellEnd"/>
      <w:r w:rsidRPr="006D6117">
        <w:t xml:space="preserve"> </w:t>
      </w:r>
      <w:proofErr w:type="spellStart"/>
      <w:r w:rsidRPr="006D6117">
        <w:t>vacante</w:t>
      </w:r>
      <w:proofErr w:type="spellEnd"/>
      <w:r w:rsidRPr="006D6117">
        <w:t>);</w:t>
      </w:r>
    </w:p>
    <w:p w14:paraId="3F160C38"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circulația</w:t>
      </w:r>
      <w:proofErr w:type="spellEnd"/>
      <w:r w:rsidRPr="006D6117">
        <w:t xml:space="preserve"> pe </w:t>
      </w:r>
      <w:proofErr w:type="spellStart"/>
      <w:r w:rsidRPr="006D6117">
        <w:t>drumurile</w:t>
      </w:r>
      <w:proofErr w:type="spellEnd"/>
      <w:r w:rsidRPr="006D6117">
        <w:t xml:space="preserve"> </w:t>
      </w:r>
      <w:proofErr w:type="spellStart"/>
      <w:r w:rsidRPr="006D6117">
        <w:t>publice</w:t>
      </w:r>
      <w:proofErr w:type="spellEnd"/>
      <w:r w:rsidRPr="006D6117">
        <w:t xml:space="preserve"> (6 </w:t>
      </w:r>
      <w:proofErr w:type="spellStart"/>
      <w:r w:rsidRPr="006D6117">
        <w:t>posturi</w:t>
      </w:r>
      <w:proofErr w:type="spellEnd"/>
      <w:r w:rsidRPr="006D6117">
        <w:t xml:space="preserve"> de </w:t>
      </w:r>
      <w:proofErr w:type="spellStart"/>
      <w:r w:rsidRPr="006D6117">
        <w:t>execuție</w:t>
      </w:r>
      <w:proofErr w:type="spellEnd"/>
      <w:r w:rsidRPr="006D6117">
        <w:t xml:space="preserve"> – 4 </w:t>
      </w:r>
      <w:proofErr w:type="spellStart"/>
      <w:r w:rsidRPr="006D6117">
        <w:t>posturi</w:t>
      </w:r>
      <w:proofErr w:type="spellEnd"/>
      <w:r w:rsidRPr="006D6117">
        <w:t xml:space="preserve"> </w:t>
      </w:r>
      <w:proofErr w:type="spellStart"/>
      <w:r w:rsidRPr="006D6117">
        <w:t>ocupate</w:t>
      </w:r>
      <w:proofErr w:type="spellEnd"/>
      <w:r w:rsidRPr="006D6117">
        <w:t xml:space="preserve">, 1 post </w:t>
      </w:r>
      <w:proofErr w:type="spellStart"/>
      <w:r w:rsidRPr="006D6117">
        <w:t>temporar</w:t>
      </w:r>
      <w:proofErr w:type="spellEnd"/>
      <w:r w:rsidRPr="006D6117">
        <w:t xml:space="preserve"> </w:t>
      </w:r>
      <w:proofErr w:type="spellStart"/>
      <w:r w:rsidRPr="006D6117">
        <w:t>vacanr</w:t>
      </w:r>
      <w:proofErr w:type="spellEnd"/>
      <w:r w:rsidRPr="006D6117">
        <w:t xml:space="preserve"> </w:t>
      </w:r>
      <w:proofErr w:type="spellStart"/>
      <w:r w:rsidRPr="006D6117">
        <w:t>și</w:t>
      </w:r>
      <w:proofErr w:type="spellEnd"/>
      <w:r w:rsidRPr="006D6117">
        <w:t xml:space="preserve"> 1 post vacant);</w:t>
      </w:r>
    </w:p>
    <w:p w14:paraId="4BDF9CE1" w14:textId="77777777" w:rsidR="00026CDE" w:rsidRPr="006D6117" w:rsidRDefault="00026CDE" w:rsidP="00026CDE">
      <w:pPr>
        <w:ind w:right="14"/>
        <w:jc w:val="both"/>
      </w:pPr>
      <w:r w:rsidRPr="006D6117">
        <w:t xml:space="preserve">       </w:t>
      </w:r>
    </w:p>
    <w:p w14:paraId="5C924A17" w14:textId="77777777" w:rsidR="00026CDE" w:rsidRPr="006D6117" w:rsidRDefault="00026CDE" w:rsidP="00026CDE">
      <w:pPr>
        <w:ind w:right="14"/>
        <w:jc w:val="both"/>
        <w:rPr>
          <w:b/>
          <w:bCs/>
        </w:rPr>
      </w:pPr>
      <w:r w:rsidRPr="006D6117">
        <w:t xml:space="preserve">        </w:t>
      </w:r>
      <w:proofErr w:type="spellStart"/>
      <w:r w:rsidRPr="006D6117">
        <w:rPr>
          <w:b/>
          <w:bCs/>
          <w:u w:val="single"/>
        </w:rPr>
        <w:t>Serviciul</w:t>
      </w:r>
      <w:proofErr w:type="spellEnd"/>
      <w:r w:rsidRPr="006D6117">
        <w:rPr>
          <w:b/>
          <w:bCs/>
          <w:u w:val="single"/>
        </w:rPr>
        <w:t xml:space="preserve"> </w:t>
      </w:r>
      <w:proofErr w:type="spellStart"/>
      <w:r w:rsidRPr="006D6117">
        <w:rPr>
          <w:b/>
          <w:bCs/>
          <w:u w:val="single"/>
        </w:rPr>
        <w:t>gospodărire</w:t>
      </w:r>
      <w:proofErr w:type="spellEnd"/>
      <w:r w:rsidRPr="006D6117">
        <w:rPr>
          <w:b/>
          <w:bCs/>
          <w:u w:val="single"/>
        </w:rPr>
        <w:t xml:space="preserve"> </w:t>
      </w:r>
      <w:proofErr w:type="spellStart"/>
      <w:r w:rsidRPr="006D6117">
        <w:rPr>
          <w:b/>
          <w:bCs/>
          <w:u w:val="single"/>
        </w:rPr>
        <w:t>municipală</w:t>
      </w:r>
      <w:proofErr w:type="spellEnd"/>
      <w:r w:rsidRPr="006D6117">
        <w:rPr>
          <w:b/>
          <w:bCs/>
        </w:rPr>
        <w:t xml:space="preserve"> - </w:t>
      </w:r>
      <w:proofErr w:type="spellStart"/>
      <w:r w:rsidRPr="006D6117">
        <w:rPr>
          <w:b/>
          <w:bCs/>
        </w:rPr>
        <w:t>Șef</w:t>
      </w:r>
      <w:proofErr w:type="spellEnd"/>
      <w:r w:rsidRPr="006D6117">
        <w:rPr>
          <w:b/>
          <w:bCs/>
        </w:rPr>
        <w:t xml:space="preserve"> </w:t>
      </w:r>
      <w:proofErr w:type="spellStart"/>
      <w:r w:rsidRPr="006D6117">
        <w:rPr>
          <w:b/>
          <w:bCs/>
        </w:rPr>
        <w:t>serviciu</w:t>
      </w:r>
      <w:proofErr w:type="spellEnd"/>
      <w:r w:rsidRPr="006D6117">
        <w:rPr>
          <w:b/>
          <w:bCs/>
        </w:rPr>
        <w:t xml:space="preserve"> – </w:t>
      </w:r>
      <w:proofErr w:type="spellStart"/>
      <w:r w:rsidRPr="006D6117">
        <w:rPr>
          <w:b/>
          <w:bCs/>
        </w:rPr>
        <w:t>Latiș</w:t>
      </w:r>
      <w:proofErr w:type="spellEnd"/>
      <w:r w:rsidRPr="006D6117">
        <w:rPr>
          <w:b/>
          <w:bCs/>
        </w:rPr>
        <w:t xml:space="preserve"> Mihai (1 post de </w:t>
      </w:r>
      <w:proofErr w:type="spellStart"/>
      <w:r w:rsidRPr="006D6117">
        <w:rPr>
          <w:b/>
          <w:bCs/>
        </w:rPr>
        <w:t>conducere</w:t>
      </w:r>
      <w:proofErr w:type="spellEnd"/>
      <w:r w:rsidRPr="006D6117">
        <w:rPr>
          <w:b/>
          <w:bCs/>
        </w:rPr>
        <w:t xml:space="preserve"> - </w:t>
      </w:r>
      <w:proofErr w:type="spellStart"/>
      <w:r w:rsidRPr="006D6117">
        <w:rPr>
          <w:b/>
          <w:bCs/>
        </w:rPr>
        <w:t>ocupat</w:t>
      </w:r>
      <w:proofErr w:type="spellEnd"/>
      <w:r w:rsidRPr="006D6117">
        <w:rPr>
          <w:b/>
          <w:bCs/>
        </w:rPr>
        <w:t xml:space="preserve"> </w:t>
      </w:r>
      <w:proofErr w:type="spellStart"/>
      <w:r w:rsidRPr="006D6117">
        <w:rPr>
          <w:b/>
          <w:bCs/>
        </w:rPr>
        <w:t>și</w:t>
      </w:r>
      <w:proofErr w:type="spellEnd"/>
      <w:r w:rsidRPr="006D6117">
        <w:rPr>
          <w:b/>
          <w:bCs/>
        </w:rPr>
        <w:t xml:space="preserve"> 10 </w:t>
      </w:r>
      <w:proofErr w:type="spellStart"/>
      <w:r w:rsidRPr="006D6117">
        <w:rPr>
          <w:b/>
          <w:bCs/>
        </w:rPr>
        <w:t>posturi</w:t>
      </w:r>
      <w:proofErr w:type="spellEnd"/>
      <w:r w:rsidRPr="006D6117">
        <w:rPr>
          <w:b/>
          <w:bCs/>
        </w:rPr>
        <w:t xml:space="preserve"> de </w:t>
      </w:r>
      <w:proofErr w:type="spellStart"/>
      <w:r w:rsidRPr="006D6117">
        <w:rPr>
          <w:b/>
          <w:bCs/>
        </w:rPr>
        <w:t>execuție</w:t>
      </w:r>
      <w:proofErr w:type="spellEnd"/>
      <w:r w:rsidRPr="006D6117">
        <w:rPr>
          <w:b/>
          <w:bCs/>
        </w:rPr>
        <w:t>):</w:t>
      </w:r>
    </w:p>
    <w:p w14:paraId="733132D6"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monitorizare</w:t>
      </w:r>
      <w:proofErr w:type="spellEnd"/>
      <w:r w:rsidRPr="006D6117">
        <w:t xml:space="preserve"> </w:t>
      </w:r>
      <w:proofErr w:type="spellStart"/>
      <w:r w:rsidRPr="006D6117">
        <w:t>servicii</w:t>
      </w:r>
      <w:proofErr w:type="spellEnd"/>
      <w:r w:rsidRPr="006D6117">
        <w:t xml:space="preserve"> </w:t>
      </w:r>
      <w:proofErr w:type="spellStart"/>
      <w:r w:rsidRPr="006D6117">
        <w:t>publice</w:t>
      </w:r>
      <w:proofErr w:type="spellEnd"/>
      <w:r w:rsidRPr="006D6117">
        <w:t xml:space="preserve"> (3 </w:t>
      </w:r>
      <w:proofErr w:type="spellStart"/>
      <w:r w:rsidRPr="006D6117">
        <w:t>posturi</w:t>
      </w:r>
      <w:proofErr w:type="spellEnd"/>
      <w:r w:rsidRPr="006D6117">
        <w:t xml:space="preserve"> de </w:t>
      </w:r>
      <w:proofErr w:type="spellStart"/>
      <w:r w:rsidRPr="006D6117">
        <w:t>execuție</w:t>
      </w:r>
      <w:proofErr w:type="spellEnd"/>
      <w:r w:rsidRPr="006D6117">
        <w:t xml:space="preserve">: 1 post </w:t>
      </w:r>
      <w:proofErr w:type="spellStart"/>
      <w:r w:rsidRPr="006D6117">
        <w:t>ocupat</w:t>
      </w:r>
      <w:proofErr w:type="spellEnd"/>
      <w:r w:rsidRPr="006D6117">
        <w:t xml:space="preserve"> </w:t>
      </w:r>
      <w:proofErr w:type="spellStart"/>
      <w:r w:rsidRPr="006D6117">
        <w:t>și</w:t>
      </w:r>
      <w:proofErr w:type="spellEnd"/>
      <w:r w:rsidRPr="006D6117">
        <w:t xml:space="preserve"> 2 </w:t>
      </w:r>
      <w:proofErr w:type="spellStart"/>
      <w:r w:rsidRPr="006D6117">
        <w:t>posturi</w:t>
      </w:r>
      <w:proofErr w:type="spellEnd"/>
      <w:r w:rsidRPr="006D6117">
        <w:t xml:space="preserve"> </w:t>
      </w:r>
      <w:proofErr w:type="spellStart"/>
      <w:r w:rsidRPr="006D6117">
        <w:t>vacante</w:t>
      </w:r>
      <w:proofErr w:type="spellEnd"/>
      <w:r w:rsidRPr="006D6117">
        <w:t>);</w:t>
      </w:r>
    </w:p>
    <w:p w14:paraId="41783DD1"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drumuri</w:t>
      </w:r>
      <w:proofErr w:type="spellEnd"/>
      <w:r w:rsidRPr="006D6117">
        <w:t xml:space="preserve"> </w:t>
      </w:r>
      <w:proofErr w:type="spellStart"/>
      <w:r w:rsidRPr="006D6117">
        <w:t>și</w:t>
      </w:r>
      <w:proofErr w:type="spellEnd"/>
      <w:r w:rsidRPr="006D6117">
        <w:t xml:space="preserve"> </w:t>
      </w:r>
      <w:proofErr w:type="spellStart"/>
      <w:r w:rsidRPr="006D6117">
        <w:t>spații</w:t>
      </w:r>
      <w:proofErr w:type="spellEnd"/>
      <w:r w:rsidRPr="006D6117">
        <w:t xml:space="preserve"> </w:t>
      </w:r>
      <w:proofErr w:type="spellStart"/>
      <w:r w:rsidRPr="006D6117">
        <w:t>verzi</w:t>
      </w:r>
      <w:proofErr w:type="spellEnd"/>
      <w:r w:rsidRPr="006D6117">
        <w:t xml:space="preserve"> (7 </w:t>
      </w:r>
      <w:proofErr w:type="spellStart"/>
      <w:r w:rsidRPr="006D6117">
        <w:t>posturi</w:t>
      </w:r>
      <w:proofErr w:type="spellEnd"/>
      <w:r w:rsidRPr="006D6117">
        <w:t xml:space="preserve"> de </w:t>
      </w:r>
      <w:proofErr w:type="spellStart"/>
      <w:r w:rsidRPr="006D6117">
        <w:t>execuție</w:t>
      </w:r>
      <w:proofErr w:type="spellEnd"/>
      <w:r w:rsidRPr="006D6117">
        <w:t xml:space="preserve"> – 4 </w:t>
      </w:r>
      <w:proofErr w:type="spellStart"/>
      <w:r w:rsidRPr="006D6117">
        <w:t>posturi</w:t>
      </w:r>
      <w:proofErr w:type="spellEnd"/>
      <w:r w:rsidRPr="006D6117">
        <w:t xml:space="preserve"> </w:t>
      </w:r>
      <w:proofErr w:type="spellStart"/>
      <w:r w:rsidRPr="006D6117">
        <w:t>ocupate</w:t>
      </w:r>
      <w:proofErr w:type="spellEnd"/>
      <w:r w:rsidRPr="006D6117">
        <w:t xml:space="preserve"> </w:t>
      </w:r>
      <w:proofErr w:type="spellStart"/>
      <w:r w:rsidRPr="006D6117">
        <w:t>și</w:t>
      </w:r>
      <w:proofErr w:type="spellEnd"/>
      <w:r w:rsidRPr="006D6117">
        <w:t xml:space="preserve"> 3 </w:t>
      </w:r>
      <w:proofErr w:type="spellStart"/>
      <w:r w:rsidRPr="006D6117">
        <w:t>posturi</w:t>
      </w:r>
      <w:proofErr w:type="spellEnd"/>
      <w:r w:rsidRPr="006D6117">
        <w:t xml:space="preserve"> </w:t>
      </w:r>
      <w:proofErr w:type="spellStart"/>
      <w:r w:rsidRPr="006D6117">
        <w:t>vacante</w:t>
      </w:r>
      <w:proofErr w:type="spellEnd"/>
      <w:r w:rsidRPr="006D6117">
        <w:t>);</w:t>
      </w:r>
    </w:p>
    <w:p w14:paraId="3CE8615A" w14:textId="77777777" w:rsidR="00026CDE" w:rsidRPr="006D6117" w:rsidRDefault="00026CDE" w:rsidP="00026CDE">
      <w:pPr>
        <w:ind w:right="14"/>
        <w:jc w:val="both"/>
      </w:pPr>
    </w:p>
    <w:p w14:paraId="39EB9F26" w14:textId="67E70874" w:rsidR="00026CDE" w:rsidRPr="006D6117" w:rsidRDefault="00026CDE" w:rsidP="00026CDE">
      <w:pPr>
        <w:ind w:left="43" w:right="14" w:firstLine="562"/>
        <w:jc w:val="both"/>
      </w:pPr>
      <w:proofErr w:type="spellStart"/>
      <w:r w:rsidRPr="006D6117">
        <w:rPr>
          <w:b/>
          <w:u w:val="single"/>
        </w:rPr>
        <w:t>Direcția</w:t>
      </w:r>
      <w:proofErr w:type="spellEnd"/>
      <w:r w:rsidRPr="006D6117">
        <w:rPr>
          <w:b/>
          <w:u w:val="single"/>
        </w:rPr>
        <w:t xml:space="preserve"> </w:t>
      </w:r>
      <w:proofErr w:type="spellStart"/>
      <w:r w:rsidRPr="006D6117">
        <w:rPr>
          <w:b/>
          <w:u w:val="single"/>
        </w:rPr>
        <w:t>economică</w:t>
      </w:r>
      <w:proofErr w:type="spellEnd"/>
      <w:r w:rsidRPr="006D6117">
        <w:rPr>
          <w:b/>
          <w:u w:val="single"/>
        </w:rPr>
        <w:t xml:space="preserve"> </w:t>
      </w:r>
      <w:r w:rsidRPr="006D6117">
        <w:rPr>
          <w:b/>
        </w:rPr>
        <w:t xml:space="preserve">— director </w:t>
      </w:r>
      <w:proofErr w:type="spellStart"/>
      <w:r w:rsidRPr="006D6117">
        <w:rPr>
          <w:b/>
        </w:rPr>
        <w:t>executiv</w:t>
      </w:r>
      <w:proofErr w:type="spellEnd"/>
      <w:r w:rsidRPr="006D6117">
        <w:rPr>
          <w:b/>
        </w:rPr>
        <w:t xml:space="preserve"> - Florescu Iuliana-Georgeta</w:t>
      </w:r>
      <w:r w:rsidRPr="006D6117">
        <w:t xml:space="preserve"> (2 </w:t>
      </w:r>
      <w:proofErr w:type="spellStart"/>
      <w:r w:rsidRPr="006D6117">
        <w:t>posturi</w:t>
      </w:r>
      <w:proofErr w:type="spellEnd"/>
      <w:r w:rsidRPr="006D6117">
        <w:t xml:space="preserve"> de </w:t>
      </w:r>
      <w:proofErr w:type="spellStart"/>
      <w:r w:rsidRPr="006D6117">
        <w:t>conducere</w:t>
      </w:r>
      <w:proofErr w:type="spellEnd"/>
      <w:r w:rsidRPr="006D6117">
        <w:t xml:space="preserve"> – 1 post </w:t>
      </w:r>
      <w:proofErr w:type="spellStart"/>
      <w:r w:rsidRPr="006D6117">
        <w:t>ocupat</w:t>
      </w:r>
      <w:proofErr w:type="spellEnd"/>
      <w:r w:rsidRPr="006D6117">
        <w:t xml:space="preserve"> </w:t>
      </w:r>
      <w:proofErr w:type="spellStart"/>
      <w:r w:rsidRPr="006D6117">
        <w:t>și</w:t>
      </w:r>
      <w:proofErr w:type="spellEnd"/>
      <w:r w:rsidRPr="006D6117">
        <w:t xml:space="preserve"> 1 post vacant </w:t>
      </w:r>
      <w:proofErr w:type="spellStart"/>
      <w:r w:rsidRPr="006D6117">
        <w:t>și</w:t>
      </w:r>
      <w:proofErr w:type="spellEnd"/>
      <w:r w:rsidRPr="006D6117">
        <w:t xml:space="preserve"> 22 </w:t>
      </w:r>
      <w:proofErr w:type="spellStart"/>
      <w:r w:rsidRPr="006D6117">
        <w:t>posturi</w:t>
      </w:r>
      <w:proofErr w:type="spellEnd"/>
      <w:r w:rsidRPr="006D6117">
        <w:t xml:space="preserve"> de </w:t>
      </w:r>
      <w:proofErr w:type="spellStart"/>
      <w:r w:rsidRPr="006D6117">
        <w:t>executie</w:t>
      </w:r>
      <w:proofErr w:type="spellEnd"/>
      <w:r w:rsidRPr="006D6117">
        <w:t>):</w:t>
      </w:r>
      <w:r w:rsidRPr="006D6117">
        <w:rPr>
          <w:noProof/>
        </w:rPr>
        <w:drawing>
          <wp:inline distT="0" distB="0" distL="0" distR="0" wp14:anchorId="68DD8527" wp14:editId="2F298BDA">
            <wp:extent cx="9525" cy="9525"/>
            <wp:effectExtent l="0" t="0" r="0" b="0"/>
            <wp:docPr id="255309660"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37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F454C66"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administrare</w:t>
      </w:r>
      <w:proofErr w:type="spellEnd"/>
      <w:r w:rsidRPr="006D6117">
        <w:t xml:space="preserve"> </w:t>
      </w:r>
      <w:proofErr w:type="spellStart"/>
      <w:r w:rsidRPr="006D6117">
        <w:t>creanțe</w:t>
      </w:r>
      <w:proofErr w:type="spellEnd"/>
      <w:r w:rsidRPr="006D6117">
        <w:t xml:space="preserve"> </w:t>
      </w:r>
      <w:proofErr w:type="spellStart"/>
      <w:r w:rsidRPr="006D6117">
        <w:t>fiscale</w:t>
      </w:r>
      <w:proofErr w:type="spellEnd"/>
      <w:r w:rsidRPr="006D6117">
        <w:t xml:space="preserve"> (4 </w:t>
      </w:r>
      <w:proofErr w:type="spellStart"/>
      <w:r w:rsidRPr="006D6117">
        <w:t>posturi</w:t>
      </w:r>
      <w:proofErr w:type="spellEnd"/>
      <w:r w:rsidRPr="006D6117">
        <w:t xml:space="preserve"> de </w:t>
      </w:r>
      <w:proofErr w:type="spellStart"/>
      <w:r w:rsidRPr="006D6117">
        <w:t>execuție</w:t>
      </w:r>
      <w:proofErr w:type="spellEnd"/>
      <w:r w:rsidRPr="006D6117">
        <w:t xml:space="preserve"> – </w:t>
      </w:r>
      <w:proofErr w:type="spellStart"/>
      <w:r w:rsidRPr="006D6117">
        <w:t>ocupate</w:t>
      </w:r>
      <w:proofErr w:type="spellEnd"/>
      <w:r w:rsidRPr="006D6117">
        <w:t>).</w:t>
      </w:r>
    </w:p>
    <w:p w14:paraId="4090A57E"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buget-contabilitate</w:t>
      </w:r>
      <w:proofErr w:type="spellEnd"/>
      <w:r w:rsidRPr="006D6117">
        <w:t xml:space="preserve">, </w:t>
      </w:r>
      <w:proofErr w:type="spellStart"/>
      <w:r w:rsidRPr="006D6117">
        <w:t>salarizare</w:t>
      </w:r>
      <w:proofErr w:type="spellEnd"/>
      <w:r w:rsidRPr="006D6117">
        <w:t xml:space="preserve"> </w:t>
      </w:r>
      <w:proofErr w:type="spellStart"/>
      <w:r w:rsidRPr="006D6117">
        <w:t>și</w:t>
      </w:r>
      <w:proofErr w:type="spellEnd"/>
      <w:r w:rsidRPr="006D6117">
        <w:t xml:space="preserve"> </w:t>
      </w:r>
      <w:proofErr w:type="spellStart"/>
      <w:r w:rsidRPr="006D6117">
        <w:t>finanțare</w:t>
      </w:r>
      <w:proofErr w:type="spellEnd"/>
      <w:r w:rsidRPr="006D6117">
        <w:t xml:space="preserve"> </w:t>
      </w:r>
      <w:proofErr w:type="spellStart"/>
      <w:r w:rsidRPr="006D6117">
        <w:t>investiții</w:t>
      </w:r>
      <w:proofErr w:type="spellEnd"/>
      <w:r w:rsidRPr="006D6117">
        <w:t xml:space="preserve"> – (7 </w:t>
      </w:r>
      <w:proofErr w:type="spellStart"/>
      <w:r w:rsidRPr="006D6117">
        <w:t>posturi</w:t>
      </w:r>
      <w:proofErr w:type="spellEnd"/>
      <w:r w:rsidRPr="006D6117">
        <w:t xml:space="preserve"> de </w:t>
      </w:r>
      <w:proofErr w:type="spellStart"/>
      <w:r w:rsidRPr="006D6117">
        <w:t>execuție</w:t>
      </w:r>
      <w:proofErr w:type="spellEnd"/>
      <w:r w:rsidRPr="006D6117">
        <w:t xml:space="preserve"> – 4 </w:t>
      </w:r>
      <w:proofErr w:type="spellStart"/>
      <w:r w:rsidRPr="006D6117">
        <w:t>posturi</w:t>
      </w:r>
      <w:proofErr w:type="spellEnd"/>
      <w:r w:rsidRPr="006D6117">
        <w:t xml:space="preserve"> </w:t>
      </w:r>
      <w:proofErr w:type="spellStart"/>
      <w:r w:rsidRPr="006D6117">
        <w:t>ocupate</w:t>
      </w:r>
      <w:proofErr w:type="spellEnd"/>
      <w:r w:rsidRPr="006D6117">
        <w:t xml:space="preserve">, 1 post </w:t>
      </w:r>
      <w:proofErr w:type="spellStart"/>
      <w:r w:rsidRPr="006D6117">
        <w:t>temporar</w:t>
      </w:r>
      <w:proofErr w:type="spellEnd"/>
      <w:r w:rsidRPr="006D6117">
        <w:t xml:space="preserve"> </w:t>
      </w:r>
      <w:proofErr w:type="spellStart"/>
      <w:r w:rsidRPr="006D6117">
        <w:t>ocupat</w:t>
      </w:r>
      <w:proofErr w:type="spellEnd"/>
      <w:r w:rsidRPr="006D6117">
        <w:t xml:space="preserve"> </w:t>
      </w:r>
      <w:proofErr w:type="spellStart"/>
      <w:r w:rsidRPr="006D6117">
        <w:t>și</w:t>
      </w:r>
      <w:proofErr w:type="spellEnd"/>
      <w:r w:rsidRPr="006D6117">
        <w:t xml:space="preserve"> 2 </w:t>
      </w:r>
      <w:proofErr w:type="spellStart"/>
      <w:r w:rsidRPr="006D6117">
        <w:t>posturi</w:t>
      </w:r>
      <w:proofErr w:type="spellEnd"/>
      <w:r w:rsidRPr="006D6117">
        <w:t xml:space="preserve"> </w:t>
      </w:r>
      <w:proofErr w:type="spellStart"/>
      <w:r w:rsidRPr="006D6117">
        <w:t>vacante</w:t>
      </w:r>
      <w:proofErr w:type="spellEnd"/>
      <w:r w:rsidRPr="006D6117">
        <w:t>).</w:t>
      </w:r>
    </w:p>
    <w:p w14:paraId="0829B4B5" w14:textId="77777777" w:rsidR="00026CDE" w:rsidRPr="006D6117" w:rsidRDefault="00026CDE" w:rsidP="00026CDE">
      <w:pPr>
        <w:spacing w:line="276" w:lineRule="auto"/>
        <w:ind w:left="608" w:right="14" w:hanging="10"/>
        <w:jc w:val="both"/>
      </w:pPr>
      <w:r w:rsidRPr="006D6117">
        <w:t xml:space="preserve">- </w:t>
      </w:r>
      <w:proofErr w:type="spellStart"/>
      <w:r w:rsidRPr="006D6117">
        <w:t>Compartimentul</w:t>
      </w:r>
      <w:proofErr w:type="spellEnd"/>
      <w:r w:rsidRPr="006D6117">
        <w:t xml:space="preserve"> </w:t>
      </w:r>
      <w:proofErr w:type="spellStart"/>
      <w:r w:rsidRPr="006D6117">
        <w:t>specializat</w:t>
      </w:r>
      <w:proofErr w:type="spellEnd"/>
      <w:r w:rsidRPr="006D6117">
        <w:t xml:space="preserve"> </w:t>
      </w:r>
      <w:proofErr w:type="spellStart"/>
      <w:r w:rsidRPr="006D6117">
        <w:t>pentru</w:t>
      </w:r>
      <w:proofErr w:type="spellEnd"/>
      <w:r w:rsidRPr="006D6117">
        <w:t xml:space="preserve"> </w:t>
      </w:r>
      <w:proofErr w:type="spellStart"/>
      <w:r w:rsidRPr="006D6117">
        <w:t>gestionarea</w:t>
      </w:r>
      <w:proofErr w:type="spellEnd"/>
      <w:r w:rsidRPr="006D6117">
        <w:t xml:space="preserve"> </w:t>
      </w:r>
      <w:proofErr w:type="spellStart"/>
      <w:r w:rsidRPr="006D6117">
        <w:t>câinilor</w:t>
      </w:r>
      <w:proofErr w:type="spellEnd"/>
      <w:r w:rsidRPr="006D6117">
        <w:t xml:space="preserve"> </w:t>
      </w:r>
      <w:proofErr w:type="spellStart"/>
      <w:r w:rsidRPr="006D6117">
        <w:t>fără</w:t>
      </w:r>
      <w:proofErr w:type="spellEnd"/>
      <w:r w:rsidRPr="006D6117">
        <w:t xml:space="preserve"> </w:t>
      </w:r>
      <w:proofErr w:type="spellStart"/>
      <w:r w:rsidRPr="006D6117">
        <w:t>stăpân</w:t>
      </w:r>
      <w:proofErr w:type="spellEnd"/>
      <w:r w:rsidRPr="006D6117">
        <w:t xml:space="preserve"> (1 post </w:t>
      </w:r>
      <w:proofErr w:type="spellStart"/>
      <w:r w:rsidRPr="006D6117">
        <w:t>execuție</w:t>
      </w:r>
      <w:proofErr w:type="spellEnd"/>
      <w:r w:rsidRPr="006D6117">
        <w:t xml:space="preserve"> - vacant);   </w:t>
      </w:r>
    </w:p>
    <w:p w14:paraId="430646BD" w14:textId="77777777" w:rsidR="00026CDE" w:rsidRPr="006D6117" w:rsidRDefault="00026CDE" w:rsidP="00026CDE">
      <w:pPr>
        <w:spacing w:line="276" w:lineRule="auto"/>
        <w:ind w:right="14"/>
        <w:jc w:val="both"/>
      </w:pPr>
      <w:r w:rsidRPr="006D6117">
        <w:t xml:space="preserve">      </w:t>
      </w:r>
      <w:proofErr w:type="spellStart"/>
      <w:r w:rsidRPr="006D6117">
        <w:rPr>
          <w:b/>
          <w:bCs/>
          <w:u w:val="single"/>
        </w:rPr>
        <w:t>Serviciul</w:t>
      </w:r>
      <w:proofErr w:type="spellEnd"/>
      <w:r w:rsidRPr="006D6117">
        <w:rPr>
          <w:b/>
          <w:bCs/>
          <w:u w:val="single"/>
        </w:rPr>
        <w:t xml:space="preserve"> </w:t>
      </w:r>
      <w:proofErr w:type="spellStart"/>
      <w:r w:rsidRPr="006D6117">
        <w:rPr>
          <w:b/>
          <w:bCs/>
          <w:u w:val="single"/>
        </w:rPr>
        <w:t>impozite</w:t>
      </w:r>
      <w:proofErr w:type="spellEnd"/>
      <w:r w:rsidRPr="006D6117">
        <w:rPr>
          <w:b/>
          <w:bCs/>
          <w:u w:val="single"/>
        </w:rPr>
        <w:t xml:space="preserve"> </w:t>
      </w:r>
      <w:proofErr w:type="spellStart"/>
      <w:r w:rsidRPr="006D6117">
        <w:rPr>
          <w:b/>
          <w:bCs/>
          <w:u w:val="single"/>
        </w:rPr>
        <w:t>și</w:t>
      </w:r>
      <w:proofErr w:type="spellEnd"/>
      <w:r w:rsidRPr="006D6117">
        <w:rPr>
          <w:b/>
          <w:bCs/>
          <w:u w:val="single"/>
        </w:rPr>
        <w:t xml:space="preserve"> </w:t>
      </w:r>
      <w:proofErr w:type="spellStart"/>
      <w:r w:rsidRPr="006D6117">
        <w:rPr>
          <w:b/>
          <w:bCs/>
          <w:u w:val="single"/>
        </w:rPr>
        <w:t>taxe</w:t>
      </w:r>
      <w:proofErr w:type="spellEnd"/>
      <w:r w:rsidRPr="006D6117">
        <w:rPr>
          <w:b/>
        </w:rPr>
        <w:t xml:space="preserve"> – </w:t>
      </w:r>
      <w:r w:rsidRPr="006D6117">
        <w:t xml:space="preserve">(1 post de </w:t>
      </w:r>
      <w:proofErr w:type="spellStart"/>
      <w:r w:rsidRPr="006D6117">
        <w:t>conducere</w:t>
      </w:r>
      <w:proofErr w:type="spellEnd"/>
      <w:r w:rsidRPr="006D6117">
        <w:t xml:space="preserve"> – vacant, 10 </w:t>
      </w:r>
      <w:proofErr w:type="spellStart"/>
      <w:r w:rsidRPr="006D6117">
        <w:t>posturi</w:t>
      </w:r>
      <w:proofErr w:type="spellEnd"/>
      <w:r w:rsidRPr="006D6117">
        <w:t xml:space="preserve"> de </w:t>
      </w:r>
      <w:proofErr w:type="spellStart"/>
      <w:r w:rsidRPr="006D6117">
        <w:t>execuție</w:t>
      </w:r>
      <w:proofErr w:type="spellEnd"/>
      <w:r w:rsidRPr="006D6117">
        <w:t>):</w:t>
      </w:r>
    </w:p>
    <w:p w14:paraId="62D4A955"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executare</w:t>
      </w:r>
      <w:proofErr w:type="spellEnd"/>
      <w:r w:rsidRPr="006D6117">
        <w:t xml:space="preserve"> </w:t>
      </w:r>
      <w:proofErr w:type="spellStart"/>
      <w:r w:rsidRPr="006D6117">
        <w:t>silită</w:t>
      </w:r>
      <w:proofErr w:type="spellEnd"/>
      <w:r w:rsidRPr="006D6117">
        <w:t xml:space="preserve"> (9 </w:t>
      </w:r>
      <w:proofErr w:type="spellStart"/>
      <w:r w:rsidRPr="006D6117">
        <w:t>posturi</w:t>
      </w:r>
      <w:proofErr w:type="spellEnd"/>
      <w:r w:rsidRPr="006D6117">
        <w:t xml:space="preserve"> de </w:t>
      </w:r>
      <w:proofErr w:type="spellStart"/>
      <w:r w:rsidRPr="006D6117">
        <w:t>execuție</w:t>
      </w:r>
      <w:proofErr w:type="spellEnd"/>
      <w:r w:rsidRPr="006D6117">
        <w:t xml:space="preserve">: 5 </w:t>
      </w:r>
      <w:proofErr w:type="spellStart"/>
      <w:r w:rsidRPr="006D6117">
        <w:t>posturi</w:t>
      </w:r>
      <w:proofErr w:type="spellEnd"/>
      <w:r w:rsidRPr="006D6117">
        <w:t xml:space="preserve"> – </w:t>
      </w:r>
      <w:proofErr w:type="spellStart"/>
      <w:r w:rsidRPr="006D6117">
        <w:t>ocupate</w:t>
      </w:r>
      <w:proofErr w:type="spellEnd"/>
      <w:r w:rsidRPr="006D6117">
        <w:t xml:space="preserve"> </w:t>
      </w:r>
      <w:proofErr w:type="spellStart"/>
      <w:r w:rsidRPr="006D6117">
        <w:t>și</w:t>
      </w:r>
      <w:proofErr w:type="spellEnd"/>
      <w:r w:rsidRPr="006D6117">
        <w:t xml:space="preserve"> 4 </w:t>
      </w:r>
      <w:proofErr w:type="spellStart"/>
      <w:r w:rsidRPr="006D6117">
        <w:t>posturi</w:t>
      </w:r>
      <w:proofErr w:type="spellEnd"/>
      <w:r w:rsidRPr="006D6117">
        <w:t xml:space="preserve"> </w:t>
      </w:r>
      <w:proofErr w:type="spellStart"/>
      <w:r w:rsidRPr="006D6117">
        <w:t>vacante</w:t>
      </w:r>
      <w:proofErr w:type="spellEnd"/>
      <w:r w:rsidRPr="006D6117">
        <w:t>);</w:t>
      </w:r>
    </w:p>
    <w:p w14:paraId="13711892" w14:textId="77777777" w:rsidR="00026CDE" w:rsidRPr="006D6117" w:rsidRDefault="00026CDE" w:rsidP="00026CDE">
      <w:pPr>
        <w:ind w:left="43" w:right="14"/>
        <w:jc w:val="both"/>
      </w:pPr>
      <w:r w:rsidRPr="006D6117">
        <w:t xml:space="preserve">    - </w:t>
      </w:r>
      <w:proofErr w:type="spellStart"/>
      <w:r w:rsidRPr="006D6117">
        <w:t>Compartimentul</w:t>
      </w:r>
      <w:proofErr w:type="spellEnd"/>
      <w:r w:rsidRPr="006D6117">
        <w:t xml:space="preserve"> </w:t>
      </w:r>
      <w:proofErr w:type="spellStart"/>
      <w:r w:rsidRPr="006D6117">
        <w:t>managementul</w:t>
      </w:r>
      <w:proofErr w:type="spellEnd"/>
      <w:r w:rsidRPr="006D6117">
        <w:t xml:space="preserve"> </w:t>
      </w:r>
      <w:proofErr w:type="spellStart"/>
      <w:r w:rsidRPr="006D6117">
        <w:t>calității</w:t>
      </w:r>
      <w:proofErr w:type="spellEnd"/>
      <w:r w:rsidRPr="006D6117">
        <w:t xml:space="preserve">, </w:t>
      </w:r>
      <w:proofErr w:type="spellStart"/>
      <w:r w:rsidRPr="006D6117">
        <w:t>comunicare</w:t>
      </w:r>
      <w:proofErr w:type="spellEnd"/>
      <w:r w:rsidRPr="006D6117">
        <w:t xml:space="preserve">, </w:t>
      </w:r>
      <w:proofErr w:type="spellStart"/>
      <w:r w:rsidRPr="006D6117">
        <w:t>relații</w:t>
      </w:r>
      <w:proofErr w:type="spellEnd"/>
      <w:r w:rsidRPr="006D6117">
        <w:t xml:space="preserve"> </w:t>
      </w:r>
      <w:proofErr w:type="spellStart"/>
      <w:proofErr w:type="gramStart"/>
      <w:r w:rsidRPr="006D6117">
        <w:t>publice</w:t>
      </w:r>
      <w:proofErr w:type="spellEnd"/>
      <w:r w:rsidRPr="006D6117">
        <w:t>(</w:t>
      </w:r>
      <w:proofErr w:type="gramEnd"/>
      <w:r w:rsidRPr="006D6117">
        <w:t xml:space="preserve">1 post de </w:t>
      </w:r>
      <w:proofErr w:type="spellStart"/>
      <w:r w:rsidRPr="006D6117">
        <w:t>execuție</w:t>
      </w:r>
      <w:proofErr w:type="spellEnd"/>
      <w:r w:rsidRPr="006D6117">
        <w:t xml:space="preserve"> - vacant);</w:t>
      </w:r>
    </w:p>
    <w:p w14:paraId="74C841B9" w14:textId="77777777" w:rsidR="00026CDE" w:rsidRPr="006D6117" w:rsidRDefault="00026CDE" w:rsidP="00026CDE">
      <w:pPr>
        <w:ind w:left="608" w:right="14" w:hanging="10"/>
        <w:jc w:val="both"/>
      </w:pPr>
      <w:r w:rsidRPr="006D6117">
        <w:t xml:space="preserve"> </w:t>
      </w:r>
    </w:p>
    <w:p w14:paraId="04440D46" w14:textId="26BC6A67" w:rsidR="00026CDE" w:rsidRPr="006D6117" w:rsidRDefault="00026CDE" w:rsidP="00026CDE">
      <w:pPr>
        <w:rPr>
          <w:b/>
        </w:rPr>
      </w:pPr>
      <w:r w:rsidRPr="006D6117">
        <w:rPr>
          <w:b/>
        </w:rPr>
        <w:t>III. SECRETARUL GENERAL AL MUNICIPIULUI – Erhan Rodica:</w:t>
      </w:r>
    </w:p>
    <w:p w14:paraId="0A76846A" w14:textId="77777777" w:rsidR="00026CDE" w:rsidRPr="006D6117" w:rsidRDefault="00026CDE" w:rsidP="00026CDE">
      <w:pPr>
        <w:spacing w:line="276" w:lineRule="auto"/>
        <w:rPr>
          <w:b/>
        </w:rPr>
      </w:pPr>
      <w:r w:rsidRPr="006D6117">
        <w:rPr>
          <w:b/>
        </w:rPr>
        <w:t xml:space="preserve">     </w:t>
      </w:r>
      <w:proofErr w:type="spellStart"/>
      <w:r w:rsidRPr="006D6117">
        <w:rPr>
          <w:b/>
          <w:u w:val="single"/>
        </w:rPr>
        <w:t>Direcția</w:t>
      </w:r>
      <w:proofErr w:type="spellEnd"/>
      <w:r w:rsidRPr="006D6117">
        <w:rPr>
          <w:b/>
          <w:u w:val="single"/>
        </w:rPr>
        <w:t xml:space="preserve"> de </w:t>
      </w:r>
      <w:proofErr w:type="spellStart"/>
      <w:r w:rsidRPr="006D6117">
        <w:rPr>
          <w:b/>
          <w:u w:val="single"/>
        </w:rPr>
        <w:t>asistență</w:t>
      </w:r>
      <w:proofErr w:type="spellEnd"/>
      <w:r w:rsidRPr="006D6117">
        <w:rPr>
          <w:b/>
          <w:u w:val="single"/>
        </w:rPr>
        <w:t xml:space="preserve"> </w:t>
      </w:r>
      <w:proofErr w:type="spellStart"/>
      <w:r w:rsidRPr="006D6117">
        <w:rPr>
          <w:b/>
          <w:u w:val="single"/>
        </w:rPr>
        <w:t>socială</w:t>
      </w:r>
      <w:proofErr w:type="spellEnd"/>
      <w:r w:rsidRPr="006D6117">
        <w:rPr>
          <w:b/>
        </w:rPr>
        <w:t xml:space="preserve"> - (1 post de </w:t>
      </w:r>
      <w:proofErr w:type="spellStart"/>
      <w:r w:rsidRPr="006D6117">
        <w:rPr>
          <w:b/>
        </w:rPr>
        <w:t>conducere</w:t>
      </w:r>
      <w:proofErr w:type="spellEnd"/>
      <w:r w:rsidRPr="006D6117">
        <w:rPr>
          <w:b/>
        </w:rPr>
        <w:t xml:space="preserve">, 91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w:t>
      </w:r>
    </w:p>
    <w:p w14:paraId="7FC27CB8" w14:textId="77777777" w:rsidR="00026CDE" w:rsidRPr="006D6117" w:rsidRDefault="00026CDE" w:rsidP="00026CDE">
      <w:pPr>
        <w:spacing w:line="276" w:lineRule="auto"/>
        <w:rPr>
          <w:b/>
        </w:rPr>
      </w:pPr>
      <w:r w:rsidRPr="006D6117">
        <w:rPr>
          <w:b/>
        </w:rPr>
        <w:t xml:space="preserve">     Director </w:t>
      </w:r>
      <w:proofErr w:type="spellStart"/>
      <w:r w:rsidRPr="006D6117">
        <w:rPr>
          <w:b/>
        </w:rPr>
        <w:t>executiv</w:t>
      </w:r>
      <w:proofErr w:type="spellEnd"/>
      <w:r w:rsidRPr="006D6117">
        <w:rPr>
          <w:b/>
        </w:rPr>
        <w:t xml:space="preserve"> – Erhan-Vicol Maria-Daniela (1 post de </w:t>
      </w:r>
      <w:proofErr w:type="spellStart"/>
      <w:r w:rsidRPr="006D6117">
        <w:rPr>
          <w:b/>
        </w:rPr>
        <w:t>conducere</w:t>
      </w:r>
      <w:proofErr w:type="spellEnd"/>
      <w:r w:rsidRPr="006D6117">
        <w:rPr>
          <w:b/>
        </w:rPr>
        <w:t xml:space="preserve"> - </w:t>
      </w:r>
      <w:proofErr w:type="spellStart"/>
      <w:r w:rsidRPr="006D6117">
        <w:rPr>
          <w:b/>
        </w:rPr>
        <w:t>ocupat</w:t>
      </w:r>
      <w:proofErr w:type="spellEnd"/>
      <w:r w:rsidRPr="006D6117">
        <w:rPr>
          <w:b/>
        </w:rPr>
        <w:t xml:space="preserve">, 91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w:t>
      </w:r>
    </w:p>
    <w:p w14:paraId="6337911C" w14:textId="77777777" w:rsidR="00026CDE" w:rsidRPr="006D6117" w:rsidRDefault="00026CDE" w:rsidP="00026CDE">
      <w:r w:rsidRPr="006D6117">
        <w:rPr>
          <w:b/>
        </w:rPr>
        <w:t xml:space="preserve">      - </w:t>
      </w:r>
      <w:proofErr w:type="spellStart"/>
      <w:r w:rsidRPr="006D6117">
        <w:t>Compartimentul</w:t>
      </w:r>
      <w:proofErr w:type="spellEnd"/>
      <w:r w:rsidRPr="006D6117">
        <w:t xml:space="preserve"> </w:t>
      </w:r>
      <w:proofErr w:type="spellStart"/>
      <w:r w:rsidRPr="006D6117">
        <w:t>beneficii</w:t>
      </w:r>
      <w:proofErr w:type="spellEnd"/>
      <w:r w:rsidRPr="006D6117">
        <w:t xml:space="preserve"> de </w:t>
      </w:r>
      <w:proofErr w:type="spellStart"/>
      <w:r w:rsidRPr="006D6117">
        <w:t>asistență</w:t>
      </w:r>
      <w:proofErr w:type="spellEnd"/>
      <w:r w:rsidRPr="006D6117">
        <w:t xml:space="preserve"> </w:t>
      </w:r>
      <w:proofErr w:type="spellStart"/>
      <w:r w:rsidRPr="006D6117">
        <w:t>socială</w:t>
      </w:r>
      <w:proofErr w:type="spellEnd"/>
      <w:r w:rsidRPr="006D6117">
        <w:t xml:space="preserve"> </w:t>
      </w:r>
      <w:proofErr w:type="gramStart"/>
      <w:r w:rsidRPr="006D6117">
        <w:t>( 2</w:t>
      </w:r>
      <w:proofErr w:type="gramEnd"/>
      <w:r w:rsidRPr="006D6117">
        <w:t xml:space="preserve"> </w:t>
      </w:r>
      <w:proofErr w:type="spellStart"/>
      <w:r w:rsidRPr="006D6117">
        <w:t>posturi</w:t>
      </w:r>
      <w:proofErr w:type="spellEnd"/>
      <w:r w:rsidRPr="006D6117">
        <w:t xml:space="preserve"> de </w:t>
      </w:r>
      <w:proofErr w:type="spellStart"/>
      <w:r w:rsidRPr="006D6117">
        <w:t>execuție</w:t>
      </w:r>
      <w:proofErr w:type="spellEnd"/>
      <w:r w:rsidRPr="006D6117">
        <w:t xml:space="preserve"> - </w:t>
      </w:r>
      <w:proofErr w:type="spellStart"/>
      <w:r w:rsidRPr="006D6117">
        <w:t>ocupate</w:t>
      </w:r>
      <w:proofErr w:type="spellEnd"/>
      <w:r w:rsidRPr="006D6117">
        <w:t>);</w:t>
      </w:r>
    </w:p>
    <w:p w14:paraId="65C6B929" w14:textId="77777777" w:rsidR="00026CDE" w:rsidRPr="006D6117" w:rsidRDefault="00026CDE" w:rsidP="00026CDE">
      <w:r w:rsidRPr="006D6117">
        <w:rPr>
          <w:b/>
          <w:bCs/>
        </w:rPr>
        <w:t xml:space="preserve">      </w:t>
      </w:r>
      <w:r w:rsidRPr="006D6117">
        <w:t xml:space="preserve">- </w:t>
      </w:r>
      <w:proofErr w:type="spellStart"/>
      <w:r w:rsidRPr="006D6117">
        <w:t>Compartimentul</w:t>
      </w:r>
      <w:proofErr w:type="spellEnd"/>
      <w:r w:rsidRPr="006D6117">
        <w:t xml:space="preserve"> </w:t>
      </w:r>
      <w:proofErr w:type="spellStart"/>
      <w:r w:rsidRPr="006D6117">
        <w:t>servicii</w:t>
      </w:r>
      <w:proofErr w:type="spellEnd"/>
      <w:r w:rsidRPr="006D6117">
        <w:t xml:space="preserve"> </w:t>
      </w:r>
      <w:proofErr w:type="spellStart"/>
      <w:r w:rsidRPr="006D6117">
        <w:t>sociale</w:t>
      </w:r>
      <w:proofErr w:type="spellEnd"/>
      <w:r w:rsidRPr="006D6117">
        <w:t xml:space="preserve"> (4 </w:t>
      </w:r>
      <w:proofErr w:type="spellStart"/>
      <w:r w:rsidRPr="006D6117">
        <w:t>posturi</w:t>
      </w:r>
      <w:proofErr w:type="spellEnd"/>
      <w:r w:rsidRPr="006D6117">
        <w:t xml:space="preserve"> de </w:t>
      </w:r>
      <w:proofErr w:type="spellStart"/>
      <w:r w:rsidRPr="006D6117">
        <w:t>execuție</w:t>
      </w:r>
      <w:proofErr w:type="spellEnd"/>
      <w:r w:rsidRPr="006D6117">
        <w:t xml:space="preserve"> – 3 </w:t>
      </w:r>
      <w:proofErr w:type="spellStart"/>
      <w:r w:rsidRPr="006D6117">
        <w:t>posturi</w:t>
      </w:r>
      <w:proofErr w:type="spellEnd"/>
      <w:r w:rsidRPr="006D6117">
        <w:t xml:space="preserve"> </w:t>
      </w:r>
      <w:proofErr w:type="spellStart"/>
      <w:r w:rsidRPr="006D6117">
        <w:t>ocupate</w:t>
      </w:r>
      <w:proofErr w:type="spellEnd"/>
      <w:r w:rsidRPr="006D6117">
        <w:t xml:space="preserve"> </w:t>
      </w:r>
      <w:proofErr w:type="spellStart"/>
      <w:r w:rsidRPr="006D6117">
        <w:t>și</w:t>
      </w:r>
      <w:proofErr w:type="spellEnd"/>
      <w:r w:rsidRPr="006D6117">
        <w:t xml:space="preserve"> 1 post vacant);</w:t>
      </w:r>
    </w:p>
    <w:p w14:paraId="13BA3982" w14:textId="77777777" w:rsidR="00026CDE" w:rsidRPr="006D6117" w:rsidRDefault="00026CDE" w:rsidP="00026CDE">
      <w:r w:rsidRPr="006D6117">
        <w:t xml:space="preserve">      </w:t>
      </w:r>
      <w:r w:rsidRPr="006D6117">
        <w:rPr>
          <w:b/>
          <w:bCs/>
          <w:i/>
          <w:iCs/>
        </w:rPr>
        <w:t xml:space="preserve">- </w:t>
      </w:r>
      <w:proofErr w:type="spellStart"/>
      <w:r w:rsidRPr="006D6117">
        <w:rPr>
          <w:b/>
          <w:bCs/>
          <w:i/>
          <w:iCs/>
        </w:rPr>
        <w:t>Serviciul</w:t>
      </w:r>
      <w:proofErr w:type="spellEnd"/>
      <w:r w:rsidRPr="006D6117">
        <w:rPr>
          <w:b/>
          <w:bCs/>
          <w:i/>
          <w:iCs/>
        </w:rPr>
        <w:t xml:space="preserve"> de </w:t>
      </w:r>
      <w:proofErr w:type="spellStart"/>
      <w:r w:rsidRPr="006D6117">
        <w:rPr>
          <w:b/>
          <w:bCs/>
          <w:i/>
          <w:iCs/>
        </w:rPr>
        <w:t>asistență</w:t>
      </w:r>
      <w:proofErr w:type="spellEnd"/>
      <w:r w:rsidRPr="006D6117">
        <w:rPr>
          <w:b/>
          <w:bCs/>
          <w:i/>
          <w:iCs/>
        </w:rPr>
        <w:t xml:space="preserve"> </w:t>
      </w:r>
      <w:proofErr w:type="spellStart"/>
      <w:r w:rsidRPr="006D6117">
        <w:rPr>
          <w:b/>
          <w:bCs/>
          <w:i/>
          <w:iCs/>
        </w:rPr>
        <w:t>și</w:t>
      </w:r>
      <w:proofErr w:type="spellEnd"/>
      <w:r w:rsidRPr="006D6117">
        <w:rPr>
          <w:b/>
          <w:bCs/>
          <w:i/>
          <w:iCs/>
        </w:rPr>
        <w:t xml:space="preserve"> </w:t>
      </w:r>
      <w:proofErr w:type="spellStart"/>
      <w:r w:rsidRPr="006D6117">
        <w:rPr>
          <w:b/>
          <w:bCs/>
          <w:i/>
          <w:iCs/>
        </w:rPr>
        <w:t>suport</w:t>
      </w:r>
      <w:proofErr w:type="spellEnd"/>
      <w:r w:rsidRPr="006D6117">
        <w:rPr>
          <w:b/>
          <w:bCs/>
          <w:i/>
          <w:iCs/>
        </w:rPr>
        <w:t xml:space="preserve"> </w:t>
      </w:r>
      <w:proofErr w:type="spellStart"/>
      <w:r w:rsidRPr="006D6117">
        <w:rPr>
          <w:b/>
          <w:bCs/>
          <w:i/>
          <w:iCs/>
        </w:rPr>
        <w:t>pentru</w:t>
      </w:r>
      <w:proofErr w:type="spellEnd"/>
      <w:r w:rsidRPr="006D6117">
        <w:rPr>
          <w:b/>
          <w:bCs/>
          <w:i/>
          <w:iCs/>
        </w:rPr>
        <w:t xml:space="preserve"> </w:t>
      </w:r>
      <w:proofErr w:type="spellStart"/>
      <w:r w:rsidRPr="006D6117">
        <w:rPr>
          <w:b/>
          <w:bCs/>
          <w:i/>
          <w:iCs/>
        </w:rPr>
        <w:t>persoane</w:t>
      </w:r>
      <w:proofErr w:type="spellEnd"/>
      <w:r w:rsidRPr="006D6117">
        <w:rPr>
          <w:b/>
          <w:bCs/>
          <w:i/>
          <w:iCs/>
        </w:rPr>
        <w:t xml:space="preserve"> </w:t>
      </w:r>
      <w:proofErr w:type="spellStart"/>
      <w:r w:rsidRPr="006D6117">
        <w:rPr>
          <w:b/>
          <w:bCs/>
          <w:i/>
          <w:iCs/>
        </w:rPr>
        <w:t>adulte</w:t>
      </w:r>
      <w:proofErr w:type="spellEnd"/>
      <w:r w:rsidRPr="006D6117">
        <w:rPr>
          <w:b/>
          <w:bCs/>
          <w:i/>
          <w:iCs/>
        </w:rPr>
        <w:t xml:space="preserve"> cu </w:t>
      </w:r>
      <w:proofErr w:type="spellStart"/>
      <w:r w:rsidRPr="006D6117">
        <w:rPr>
          <w:b/>
          <w:bCs/>
          <w:i/>
          <w:iCs/>
        </w:rPr>
        <w:t>dizabilități</w:t>
      </w:r>
      <w:proofErr w:type="spellEnd"/>
      <w:r w:rsidRPr="006D6117">
        <w:t xml:space="preserve"> (2 </w:t>
      </w:r>
      <w:proofErr w:type="spellStart"/>
      <w:r w:rsidRPr="006D6117">
        <w:t>posturi</w:t>
      </w:r>
      <w:proofErr w:type="spellEnd"/>
      <w:r w:rsidRPr="006D6117">
        <w:t xml:space="preserve"> de </w:t>
      </w:r>
      <w:proofErr w:type="spellStart"/>
      <w:r w:rsidRPr="006D6117">
        <w:t>execuție</w:t>
      </w:r>
      <w:proofErr w:type="spellEnd"/>
      <w:r w:rsidRPr="006D6117">
        <w:t xml:space="preserve"> – </w:t>
      </w:r>
      <w:proofErr w:type="spellStart"/>
      <w:r w:rsidRPr="006D6117">
        <w:t>vacante</w:t>
      </w:r>
      <w:proofErr w:type="spellEnd"/>
      <w:r w:rsidRPr="006D6117">
        <w:t>);</w:t>
      </w:r>
    </w:p>
    <w:p w14:paraId="6A3CDB02" w14:textId="77777777" w:rsidR="00026CDE" w:rsidRPr="006D6117" w:rsidRDefault="00026CDE" w:rsidP="00026CDE">
      <w:r w:rsidRPr="006D6117">
        <w:t xml:space="preserve">      </w:t>
      </w:r>
      <w:r w:rsidRPr="006D6117">
        <w:rPr>
          <w:b/>
          <w:bCs/>
          <w:i/>
          <w:iCs/>
        </w:rPr>
        <w:t xml:space="preserve">- </w:t>
      </w:r>
      <w:proofErr w:type="spellStart"/>
      <w:r w:rsidRPr="006D6117">
        <w:rPr>
          <w:b/>
          <w:bCs/>
          <w:i/>
          <w:iCs/>
        </w:rPr>
        <w:t>Centrul</w:t>
      </w:r>
      <w:proofErr w:type="spellEnd"/>
      <w:r w:rsidRPr="006D6117">
        <w:rPr>
          <w:b/>
          <w:bCs/>
          <w:i/>
          <w:iCs/>
        </w:rPr>
        <w:t xml:space="preserve"> de zi de </w:t>
      </w:r>
      <w:proofErr w:type="spellStart"/>
      <w:r w:rsidRPr="006D6117">
        <w:rPr>
          <w:b/>
          <w:bCs/>
          <w:i/>
          <w:iCs/>
        </w:rPr>
        <w:t>recuperare</w:t>
      </w:r>
      <w:proofErr w:type="spellEnd"/>
      <w:r w:rsidRPr="006D6117">
        <w:rPr>
          <w:b/>
          <w:bCs/>
          <w:i/>
          <w:iCs/>
        </w:rPr>
        <w:t xml:space="preserve"> </w:t>
      </w:r>
      <w:proofErr w:type="spellStart"/>
      <w:r w:rsidRPr="006D6117">
        <w:rPr>
          <w:b/>
          <w:bCs/>
          <w:i/>
          <w:iCs/>
        </w:rPr>
        <w:t>pentru</w:t>
      </w:r>
      <w:proofErr w:type="spellEnd"/>
      <w:r w:rsidRPr="006D6117">
        <w:rPr>
          <w:b/>
          <w:bCs/>
          <w:i/>
          <w:iCs/>
        </w:rPr>
        <w:t xml:space="preserve"> </w:t>
      </w:r>
      <w:proofErr w:type="spellStart"/>
      <w:r w:rsidRPr="006D6117">
        <w:rPr>
          <w:b/>
          <w:bCs/>
          <w:i/>
          <w:iCs/>
        </w:rPr>
        <w:t>copii</w:t>
      </w:r>
      <w:proofErr w:type="spellEnd"/>
      <w:r w:rsidRPr="006D6117">
        <w:rPr>
          <w:b/>
          <w:bCs/>
          <w:i/>
          <w:iCs/>
        </w:rPr>
        <w:t xml:space="preserve"> cu </w:t>
      </w:r>
      <w:proofErr w:type="spellStart"/>
      <w:r w:rsidRPr="006D6117">
        <w:rPr>
          <w:b/>
          <w:bCs/>
          <w:i/>
          <w:iCs/>
        </w:rPr>
        <w:t>dizabilități</w:t>
      </w:r>
      <w:proofErr w:type="spellEnd"/>
      <w:r w:rsidRPr="006D6117">
        <w:rPr>
          <w:b/>
          <w:bCs/>
          <w:i/>
          <w:iCs/>
        </w:rPr>
        <w:t xml:space="preserve"> </w:t>
      </w:r>
      <w:proofErr w:type="spellStart"/>
      <w:r w:rsidRPr="006D6117">
        <w:rPr>
          <w:b/>
          <w:bCs/>
          <w:i/>
          <w:iCs/>
        </w:rPr>
        <w:t>Câmpulung</w:t>
      </w:r>
      <w:proofErr w:type="spellEnd"/>
      <w:r w:rsidRPr="006D6117">
        <w:rPr>
          <w:b/>
          <w:bCs/>
          <w:i/>
          <w:iCs/>
        </w:rPr>
        <w:t xml:space="preserve"> </w:t>
      </w:r>
      <w:proofErr w:type="spellStart"/>
      <w:r w:rsidRPr="006D6117">
        <w:rPr>
          <w:b/>
          <w:bCs/>
          <w:i/>
          <w:iCs/>
        </w:rPr>
        <w:t>Moldovenesc</w:t>
      </w:r>
      <w:proofErr w:type="spellEnd"/>
      <w:r w:rsidRPr="006D6117">
        <w:rPr>
          <w:b/>
          <w:bCs/>
          <w:i/>
          <w:iCs/>
        </w:rPr>
        <w:t xml:space="preserve"> </w:t>
      </w:r>
      <w:proofErr w:type="gramStart"/>
      <w:r w:rsidRPr="006D6117">
        <w:t>( 3</w:t>
      </w:r>
      <w:proofErr w:type="gramEnd"/>
      <w:r w:rsidRPr="006D6117">
        <w:t xml:space="preserve"> </w:t>
      </w:r>
      <w:proofErr w:type="spellStart"/>
      <w:r w:rsidRPr="006D6117">
        <w:t>posturi</w:t>
      </w:r>
      <w:proofErr w:type="spellEnd"/>
      <w:r w:rsidRPr="006D6117">
        <w:t xml:space="preserve"> de </w:t>
      </w:r>
      <w:proofErr w:type="spellStart"/>
      <w:r w:rsidRPr="006D6117">
        <w:t>execuție</w:t>
      </w:r>
      <w:proofErr w:type="spellEnd"/>
      <w:r w:rsidRPr="006D6117">
        <w:t xml:space="preserve"> – </w:t>
      </w:r>
      <w:proofErr w:type="spellStart"/>
      <w:r w:rsidRPr="006D6117">
        <w:t>vacante</w:t>
      </w:r>
      <w:proofErr w:type="spellEnd"/>
      <w:r w:rsidRPr="006D6117">
        <w:t>);</w:t>
      </w:r>
    </w:p>
    <w:p w14:paraId="3BAAD111" w14:textId="77777777" w:rsidR="00026CDE" w:rsidRPr="006D6117" w:rsidRDefault="00026CDE" w:rsidP="00026CDE">
      <w:r w:rsidRPr="006D6117">
        <w:t xml:space="preserve">      - </w:t>
      </w:r>
      <w:proofErr w:type="spellStart"/>
      <w:r w:rsidRPr="006D6117">
        <w:rPr>
          <w:bCs/>
        </w:rPr>
        <w:t>Compartiment</w:t>
      </w:r>
      <w:proofErr w:type="spellEnd"/>
      <w:r w:rsidRPr="006D6117">
        <w:rPr>
          <w:bCs/>
        </w:rPr>
        <w:t xml:space="preserve"> </w:t>
      </w:r>
      <w:proofErr w:type="spellStart"/>
      <w:r w:rsidRPr="006D6117">
        <w:rPr>
          <w:bCs/>
        </w:rPr>
        <w:t>asistenți</w:t>
      </w:r>
      <w:proofErr w:type="spellEnd"/>
      <w:r w:rsidRPr="006D6117">
        <w:rPr>
          <w:bCs/>
        </w:rPr>
        <w:t xml:space="preserve"> </w:t>
      </w:r>
      <w:proofErr w:type="spellStart"/>
      <w:r w:rsidRPr="006D6117">
        <w:rPr>
          <w:bCs/>
        </w:rPr>
        <w:t>personali</w:t>
      </w:r>
      <w:proofErr w:type="spellEnd"/>
      <w:r w:rsidRPr="006D6117">
        <w:rPr>
          <w:bCs/>
        </w:rPr>
        <w:t xml:space="preserve"> </w:t>
      </w:r>
      <w:proofErr w:type="spellStart"/>
      <w:r w:rsidRPr="006D6117">
        <w:rPr>
          <w:bCs/>
        </w:rPr>
        <w:t>persoane</w:t>
      </w:r>
      <w:proofErr w:type="spellEnd"/>
      <w:r w:rsidRPr="006D6117">
        <w:rPr>
          <w:bCs/>
        </w:rPr>
        <w:t xml:space="preserve"> cu handicap </w:t>
      </w:r>
      <w:proofErr w:type="spellStart"/>
      <w:r w:rsidRPr="006D6117">
        <w:rPr>
          <w:bCs/>
        </w:rPr>
        <w:t>grav</w:t>
      </w:r>
      <w:proofErr w:type="spellEnd"/>
      <w:r w:rsidRPr="006D6117">
        <w:rPr>
          <w:bCs/>
        </w:rPr>
        <w:t xml:space="preserve"> </w:t>
      </w:r>
      <w:r w:rsidRPr="006D6117">
        <w:t xml:space="preserve">(80 </w:t>
      </w:r>
      <w:proofErr w:type="spellStart"/>
      <w:r w:rsidRPr="006D6117">
        <w:t>posturi</w:t>
      </w:r>
      <w:proofErr w:type="spellEnd"/>
      <w:r w:rsidRPr="006D6117">
        <w:t xml:space="preserve"> de </w:t>
      </w:r>
      <w:proofErr w:type="spellStart"/>
      <w:r w:rsidRPr="006D6117">
        <w:t>execuție</w:t>
      </w:r>
      <w:proofErr w:type="spellEnd"/>
      <w:r w:rsidRPr="006D6117">
        <w:t xml:space="preserve">: 68 </w:t>
      </w:r>
      <w:proofErr w:type="spellStart"/>
      <w:r w:rsidRPr="006D6117">
        <w:t>posturi</w:t>
      </w:r>
      <w:proofErr w:type="spellEnd"/>
      <w:r w:rsidRPr="006D6117">
        <w:t xml:space="preserve"> </w:t>
      </w:r>
      <w:proofErr w:type="spellStart"/>
      <w:r w:rsidRPr="006D6117">
        <w:t>ocupate</w:t>
      </w:r>
      <w:proofErr w:type="spellEnd"/>
      <w:r w:rsidRPr="006D6117">
        <w:t xml:space="preserve"> </w:t>
      </w:r>
      <w:proofErr w:type="spellStart"/>
      <w:r w:rsidRPr="006D6117">
        <w:t>și</w:t>
      </w:r>
      <w:proofErr w:type="spellEnd"/>
      <w:r w:rsidRPr="006D6117">
        <w:t xml:space="preserve"> 12 </w:t>
      </w:r>
      <w:proofErr w:type="spellStart"/>
      <w:r w:rsidRPr="006D6117">
        <w:t>posturi</w:t>
      </w:r>
      <w:proofErr w:type="spellEnd"/>
      <w:r w:rsidRPr="006D6117">
        <w:t xml:space="preserve"> </w:t>
      </w:r>
      <w:proofErr w:type="spellStart"/>
      <w:r w:rsidRPr="006D6117">
        <w:t>vacante</w:t>
      </w:r>
      <w:proofErr w:type="spellEnd"/>
      <w:r w:rsidRPr="006D6117">
        <w:t>);</w:t>
      </w:r>
    </w:p>
    <w:p w14:paraId="23233DE3" w14:textId="77777777" w:rsidR="00026CDE" w:rsidRPr="006D6117" w:rsidRDefault="00026CDE" w:rsidP="00026CDE">
      <w:r w:rsidRPr="006D6117">
        <w:rPr>
          <w:b/>
        </w:rPr>
        <w:t xml:space="preserve">      </w:t>
      </w:r>
    </w:p>
    <w:p w14:paraId="1A09F699" w14:textId="77777777" w:rsidR="00026CDE" w:rsidRPr="006D6117" w:rsidRDefault="00026CDE" w:rsidP="00026CDE">
      <w:pPr>
        <w:tabs>
          <w:tab w:val="left" w:pos="567"/>
        </w:tabs>
        <w:spacing w:line="276" w:lineRule="auto"/>
        <w:ind w:right="14"/>
        <w:jc w:val="both"/>
        <w:rPr>
          <w:b/>
          <w:bCs/>
        </w:rPr>
      </w:pPr>
      <w:r w:rsidRPr="006D6117">
        <w:rPr>
          <w:b/>
        </w:rPr>
        <w:t xml:space="preserve">       </w:t>
      </w:r>
      <w:proofErr w:type="spellStart"/>
      <w:r w:rsidRPr="006D6117">
        <w:rPr>
          <w:b/>
          <w:u w:val="single"/>
        </w:rPr>
        <w:t>Direcția</w:t>
      </w:r>
      <w:proofErr w:type="spellEnd"/>
      <w:r w:rsidRPr="006D6117">
        <w:rPr>
          <w:b/>
          <w:u w:val="single"/>
        </w:rPr>
        <w:t xml:space="preserve"> </w:t>
      </w:r>
      <w:proofErr w:type="spellStart"/>
      <w:r w:rsidRPr="006D6117">
        <w:rPr>
          <w:b/>
          <w:u w:val="single"/>
        </w:rPr>
        <w:t>administrație</w:t>
      </w:r>
      <w:proofErr w:type="spellEnd"/>
      <w:r w:rsidRPr="006D6117">
        <w:rPr>
          <w:b/>
          <w:u w:val="single"/>
        </w:rPr>
        <w:t xml:space="preserve"> </w:t>
      </w:r>
      <w:proofErr w:type="spellStart"/>
      <w:r w:rsidRPr="006D6117">
        <w:rPr>
          <w:b/>
          <w:u w:val="single"/>
        </w:rPr>
        <w:t>publică</w:t>
      </w:r>
      <w:proofErr w:type="spellEnd"/>
      <w:r w:rsidRPr="006D6117">
        <w:rPr>
          <w:b/>
          <w:u w:val="single"/>
        </w:rPr>
        <w:t xml:space="preserve"> </w:t>
      </w:r>
      <w:r w:rsidRPr="006D6117">
        <w:t>(</w:t>
      </w:r>
      <w:r w:rsidRPr="006D6117">
        <w:rPr>
          <w:b/>
          <w:bCs/>
        </w:rPr>
        <w:t xml:space="preserve">1 post de </w:t>
      </w:r>
      <w:proofErr w:type="spellStart"/>
      <w:r w:rsidRPr="006D6117">
        <w:rPr>
          <w:b/>
          <w:bCs/>
        </w:rPr>
        <w:t>conducere</w:t>
      </w:r>
      <w:proofErr w:type="spellEnd"/>
      <w:r w:rsidRPr="006D6117">
        <w:rPr>
          <w:b/>
          <w:bCs/>
        </w:rPr>
        <w:t xml:space="preserve">, 32 </w:t>
      </w:r>
      <w:proofErr w:type="spellStart"/>
      <w:r w:rsidRPr="006D6117">
        <w:rPr>
          <w:b/>
          <w:bCs/>
        </w:rPr>
        <w:t>posturi</w:t>
      </w:r>
      <w:proofErr w:type="spellEnd"/>
      <w:r w:rsidRPr="006D6117">
        <w:rPr>
          <w:b/>
          <w:bCs/>
        </w:rPr>
        <w:t xml:space="preserve"> de </w:t>
      </w:r>
      <w:proofErr w:type="spellStart"/>
      <w:r w:rsidRPr="006D6117">
        <w:rPr>
          <w:b/>
          <w:bCs/>
        </w:rPr>
        <w:t>execuție</w:t>
      </w:r>
      <w:proofErr w:type="spellEnd"/>
      <w:r w:rsidRPr="006D6117">
        <w:rPr>
          <w:b/>
          <w:bCs/>
        </w:rPr>
        <w:t>);</w:t>
      </w:r>
    </w:p>
    <w:p w14:paraId="0B4609DA" w14:textId="77777777" w:rsidR="00026CDE" w:rsidRPr="006D6117" w:rsidRDefault="00026CDE" w:rsidP="00026CDE">
      <w:pPr>
        <w:tabs>
          <w:tab w:val="left" w:pos="567"/>
        </w:tabs>
        <w:spacing w:line="276" w:lineRule="auto"/>
        <w:ind w:right="14"/>
        <w:jc w:val="both"/>
        <w:rPr>
          <w:b/>
          <w:bCs/>
        </w:rPr>
      </w:pPr>
      <w:r w:rsidRPr="006D6117">
        <w:rPr>
          <w:b/>
        </w:rPr>
        <w:t xml:space="preserve">       Director </w:t>
      </w:r>
      <w:proofErr w:type="spellStart"/>
      <w:r w:rsidRPr="006D6117">
        <w:rPr>
          <w:b/>
        </w:rPr>
        <w:t>executiv</w:t>
      </w:r>
      <w:proofErr w:type="spellEnd"/>
      <w:r w:rsidRPr="006D6117">
        <w:rPr>
          <w:b/>
        </w:rPr>
        <w:t xml:space="preserve"> – </w:t>
      </w:r>
      <w:proofErr w:type="spellStart"/>
      <w:r w:rsidRPr="006D6117">
        <w:rPr>
          <w:b/>
        </w:rPr>
        <w:t>Crăciunescu</w:t>
      </w:r>
      <w:proofErr w:type="spellEnd"/>
      <w:r w:rsidRPr="006D6117">
        <w:rPr>
          <w:b/>
        </w:rPr>
        <w:t xml:space="preserve"> Diana-Mihaela</w:t>
      </w:r>
      <w:r w:rsidRPr="006D6117">
        <w:t xml:space="preserve"> (</w:t>
      </w:r>
      <w:r w:rsidRPr="006D6117">
        <w:rPr>
          <w:b/>
          <w:bCs/>
        </w:rPr>
        <w:t xml:space="preserve">1 post de </w:t>
      </w:r>
      <w:proofErr w:type="spellStart"/>
      <w:r w:rsidRPr="006D6117">
        <w:rPr>
          <w:b/>
          <w:bCs/>
        </w:rPr>
        <w:t>conducere</w:t>
      </w:r>
      <w:proofErr w:type="spellEnd"/>
      <w:r w:rsidRPr="006D6117">
        <w:rPr>
          <w:b/>
          <w:bCs/>
        </w:rPr>
        <w:t xml:space="preserve"> - </w:t>
      </w:r>
      <w:proofErr w:type="spellStart"/>
      <w:r w:rsidRPr="006D6117">
        <w:rPr>
          <w:b/>
          <w:bCs/>
        </w:rPr>
        <w:t>ocupat</w:t>
      </w:r>
      <w:proofErr w:type="spellEnd"/>
      <w:r w:rsidRPr="006D6117">
        <w:rPr>
          <w:b/>
          <w:bCs/>
        </w:rPr>
        <w:t xml:space="preserve">, 32 </w:t>
      </w:r>
      <w:proofErr w:type="spellStart"/>
      <w:r w:rsidRPr="006D6117">
        <w:rPr>
          <w:b/>
          <w:bCs/>
        </w:rPr>
        <w:t>posturi</w:t>
      </w:r>
      <w:proofErr w:type="spellEnd"/>
      <w:r w:rsidRPr="006D6117">
        <w:rPr>
          <w:b/>
          <w:bCs/>
        </w:rPr>
        <w:t xml:space="preserve"> </w:t>
      </w:r>
      <w:proofErr w:type="spellStart"/>
      <w:r w:rsidRPr="006D6117">
        <w:rPr>
          <w:b/>
          <w:bCs/>
        </w:rPr>
        <w:t>execuție</w:t>
      </w:r>
      <w:proofErr w:type="spellEnd"/>
      <w:r w:rsidRPr="006D6117">
        <w:rPr>
          <w:b/>
          <w:bCs/>
        </w:rPr>
        <w:t>);</w:t>
      </w:r>
    </w:p>
    <w:p w14:paraId="18F4A180" w14:textId="77777777" w:rsidR="00026CDE" w:rsidRPr="006D6117" w:rsidRDefault="00026CDE" w:rsidP="00026CDE">
      <w:pPr>
        <w:tabs>
          <w:tab w:val="left" w:pos="567"/>
        </w:tabs>
        <w:ind w:right="14"/>
        <w:jc w:val="both"/>
        <w:rPr>
          <w:bCs/>
          <w:sz w:val="26"/>
          <w:szCs w:val="26"/>
        </w:rPr>
      </w:pPr>
      <w:r w:rsidRPr="006D6117">
        <w:rPr>
          <w:sz w:val="26"/>
          <w:szCs w:val="26"/>
        </w:rPr>
        <w:t xml:space="preserve">       - </w:t>
      </w:r>
      <w:proofErr w:type="spellStart"/>
      <w:r w:rsidRPr="006D6117">
        <w:rPr>
          <w:bCs/>
        </w:rPr>
        <w:t>Compartimentul</w:t>
      </w:r>
      <w:proofErr w:type="spellEnd"/>
      <w:r w:rsidRPr="006D6117">
        <w:rPr>
          <w:bCs/>
        </w:rPr>
        <w:t xml:space="preserve"> </w:t>
      </w:r>
      <w:proofErr w:type="spellStart"/>
      <w:r w:rsidRPr="006D6117">
        <w:rPr>
          <w:bCs/>
        </w:rPr>
        <w:t>resurse</w:t>
      </w:r>
      <w:proofErr w:type="spellEnd"/>
      <w:r w:rsidRPr="006D6117">
        <w:rPr>
          <w:bCs/>
        </w:rPr>
        <w:t xml:space="preserve"> </w:t>
      </w:r>
      <w:proofErr w:type="spellStart"/>
      <w:r w:rsidRPr="006D6117">
        <w:rPr>
          <w:bCs/>
        </w:rPr>
        <w:t>umane</w:t>
      </w:r>
      <w:proofErr w:type="spellEnd"/>
      <w:r w:rsidRPr="006D6117">
        <w:rPr>
          <w:bCs/>
        </w:rPr>
        <w:t xml:space="preserve"> (3 </w:t>
      </w:r>
      <w:proofErr w:type="spellStart"/>
      <w:r w:rsidRPr="006D6117">
        <w:rPr>
          <w:bCs/>
        </w:rPr>
        <w:t>posturi</w:t>
      </w:r>
      <w:proofErr w:type="spellEnd"/>
      <w:r w:rsidRPr="006D6117">
        <w:rPr>
          <w:bCs/>
        </w:rPr>
        <w:t xml:space="preserve"> de </w:t>
      </w:r>
      <w:proofErr w:type="spellStart"/>
      <w:r w:rsidRPr="006D6117">
        <w:rPr>
          <w:bCs/>
        </w:rPr>
        <w:t>execuție</w:t>
      </w:r>
      <w:proofErr w:type="spellEnd"/>
      <w:r w:rsidRPr="006D6117">
        <w:rPr>
          <w:bCs/>
        </w:rPr>
        <w:t xml:space="preserve">: 2 </w:t>
      </w:r>
      <w:proofErr w:type="spellStart"/>
      <w:r w:rsidRPr="006D6117">
        <w:rPr>
          <w:bCs/>
        </w:rPr>
        <w:t>posturi</w:t>
      </w:r>
      <w:proofErr w:type="spellEnd"/>
      <w:r w:rsidRPr="006D6117">
        <w:rPr>
          <w:bCs/>
        </w:rPr>
        <w:t xml:space="preserve"> </w:t>
      </w:r>
      <w:proofErr w:type="spellStart"/>
      <w:r w:rsidRPr="006D6117">
        <w:rPr>
          <w:bCs/>
        </w:rPr>
        <w:t>ocupate</w:t>
      </w:r>
      <w:proofErr w:type="spellEnd"/>
      <w:r w:rsidRPr="006D6117">
        <w:rPr>
          <w:bCs/>
        </w:rPr>
        <w:t xml:space="preserve"> </w:t>
      </w:r>
      <w:proofErr w:type="spellStart"/>
      <w:r w:rsidRPr="006D6117">
        <w:rPr>
          <w:bCs/>
        </w:rPr>
        <w:t>și</w:t>
      </w:r>
      <w:proofErr w:type="spellEnd"/>
      <w:r w:rsidRPr="006D6117">
        <w:rPr>
          <w:bCs/>
        </w:rPr>
        <w:t xml:space="preserve"> 1 post vacant).</w:t>
      </w:r>
    </w:p>
    <w:p w14:paraId="7BE472E7" w14:textId="77777777" w:rsidR="00026CDE" w:rsidRPr="006D6117" w:rsidRDefault="00026CDE" w:rsidP="00026CDE">
      <w:pPr>
        <w:tabs>
          <w:tab w:val="left" w:pos="567"/>
        </w:tabs>
        <w:ind w:right="14"/>
        <w:jc w:val="both"/>
      </w:pPr>
      <w:r w:rsidRPr="006D6117">
        <w:t xml:space="preserve">       - </w:t>
      </w:r>
      <w:proofErr w:type="spellStart"/>
      <w:r w:rsidRPr="006D6117">
        <w:t>Compartimentul</w:t>
      </w:r>
      <w:proofErr w:type="spellEnd"/>
      <w:r w:rsidRPr="006D6117">
        <w:t xml:space="preserve"> </w:t>
      </w:r>
      <w:proofErr w:type="spellStart"/>
      <w:r w:rsidRPr="006D6117">
        <w:t>informatică</w:t>
      </w:r>
      <w:proofErr w:type="spellEnd"/>
      <w:r w:rsidRPr="006D6117">
        <w:t xml:space="preserve"> (2 </w:t>
      </w:r>
      <w:proofErr w:type="spellStart"/>
      <w:r w:rsidRPr="006D6117">
        <w:t>posturi</w:t>
      </w:r>
      <w:proofErr w:type="spellEnd"/>
      <w:r w:rsidRPr="006D6117">
        <w:t xml:space="preserve"> de </w:t>
      </w:r>
      <w:proofErr w:type="spellStart"/>
      <w:r w:rsidRPr="006D6117">
        <w:t>execuție</w:t>
      </w:r>
      <w:proofErr w:type="spellEnd"/>
      <w:r w:rsidRPr="006D6117">
        <w:t xml:space="preserve">: </w:t>
      </w:r>
      <w:bookmarkStart w:id="5" w:name="_Hlk96439056"/>
      <w:r w:rsidRPr="006D6117">
        <w:t xml:space="preserve">1 post </w:t>
      </w:r>
      <w:proofErr w:type="spellStart"/>
      <w:r w:rsidRPr="006D6117">
        <w:t>ocupat</w:t>
      </w:r>
      <w:proofErr w:type="spellEnd"/>
      <w:r w:rsidRPr="006D6117">
        <w:t xml:space="preserve"> </w:t>
      </w:r>
      <w:proofErr w:type="spellStart"/>
      <w:r w:rsidRPr="006D6117">
        <w:t>și</w:t>
      </w:r>
      <w:proofErr w:type="spellEnd"/>
      <w:r w:rsidRPr="006D6117">
        <w:t xml:space="preserve"> 1 post vacant</w:t>
      </w:r>
      <w:bookmarkEnd w:id="5"/>
      <w:r w:rsidRPr="006D6117">
        <w:t>);</w:t>
      </w:r>
    </w:p>
    <w:p w14:paraId="06190C18" w14:textId="77777777" w:rsidR="00026CDE" w:rsidRPr="006D6117" w:rsidRDefault="00026CDE" w:rsidP="00026CDE">
      <w:pPr>
        <w:ind w:right="14"/>
        <w:jc w:val="both"/>
      </w:pPr>
      <w:r w:rsidRPr="006D6117">
        <w:rPr>
          <w:bCs/>
        </w:rPr>
        <w:lastRenderedPageBreak/>
        <w:t xml:space="preserve">       - </w:t>
      </w:r>
      <w:proofErr w:type="spellStart"/>
      <w:r w:rsidRPr="006D6117">
        <w:rPr>
          <w:b/>
          <w:i/>
          <w:iCs/>
        </w:rPr>
        <w:t>Serviciul</w:t>
      </w:r>
      <w:proofErr w:type="spellEnd"/>
      <w:r w:rsidRPr="006D6117">
        <w:rPr>
          <w:b/>
          <w:i/>
          <w:iCs/>
        </w:rPr>
        <w:t xml:space="preserve"> Medicina </w:t>
      </w:r>
      <w:proofErr w:type="spellStart"/>
      <w:r w:rsidRPr="006D6117">
        <w:rPr>
          <w:b/>
          <w:i/>
          <w:iCs/>
        </w:rPr>
        <w:t>Școlară</w:t>
      </w:r>
      <w:proofErr w:type="spellEnd"/>
      <w:r w:rsidRPr="006D6117">
        <w:t xml:space="preserve"> (15 </w:t>
      </w:r>
      <w:proofErr w:type="spellStart"/>
      <w:r w:rsidRPr="006D6117">
        <w:t>posturi</w:t>
      </w:r>
      <w:proofErr w:type="spellEnd"/>
      <w:r w:rsidRPr="006D6117">
        <w:t xml:space="preserve"> de </w:t>
      </w:r>
      <w:proofErr w:type="spellStart"/>
      <w:r w:rsidRPr="006D6117">
        <w:t>execuție</w:t>
      </w:r>
      <w:proofErr w:type="spellEnd"/>
      <w:r w:rsidRPr="006D6117">
        <w:t>):</w:t>
      </w:r>
    </w:p>
    <w:p w14:paraId="09F1B815" w14:textId="77777777" w:rsidR="00026CDE" w:rsidRPr="006D6117" w:rsidRDefault="00026CDE" w:rsidP="00026CDE">
      <w:pPr>
        <w:ind w:right="14"/>
        <w:jc w:val="both"/>
      </w:pPr>
      <w:r w:rsidRPr="006D6117">
        <w:t xml:space="preserve">       - Cabinet </w:t>
      </w:r>
      <w:proofErr w:type="spellStart"/>
      <w:r w:rsidRPr="006D6117">
        <w:t>medicină</w:t>
      </w:r>
      <w:proofErr w:type="spellEnd"/>
      <w:r w:rsidRPr="006D6117">
        <w:t xml:space="preserve"> </w:t>
      </w:r>
      <w:proofErr w:type="spellStart"/>
      <w:r w:rsidRPr="006D6117">
        <w:t>școlară</w:t>
      </w:r>
      <w:proofErr w:type="spellEnd"/>
      <w:r w:rsidRPr="006D6117">
        <w:t xml:space="preserve"> (12 </w:t>
      </w:r>
      <w:proofErr w:type="spellStart"/>
      <w:r w:rsidRPr="006D6117">
        <w:t>posturi</w:t>
      </w:r>
      <w:proofErr w:type="spellEnd"/>
      <w:r w:rsidRPr="006D6117">
        <w:t xml:space="preserve"> de </w:t>
      </w:r>
      <w:proofErr w:type="spellStart"/>
      <w:r w:rsidRPr="006D6117">
        <w:t>execuție</w:t>
      </w:r>
      <w:proofErr w:type="spellEnd"/>
      <w:r w:rsidRPr="006D6117">
        <w:t xml:space="preserve"> - </w:t>
      </w:r>
      <w:proofErr w:type="spellStart"/>
      <w:r w:rsidRPr="006D6117">
        <w:t>ocupate</w:t>
      </w:r>
      <w:proofErr w:type="spellEnd"/>
      <w:r w:rsidRPr="006D6117">
        <w:t>);</w:t>
      </w:r>
    </w:p>
    <w:p w14:paraId="192FBC6C" w14:textId="77777777" w:rsidR="00026CDE" w:rsidRPr="006D6117" w:rsidRDefault="00026CDE" w:rsidP="00026CDE">
      <w:pPr>
        <w:ind w:right="14"/>
        <w:jc w:val="both"/>
      </w:pPr>
      <w:r w:rsidRPr="006D6117">
        <w:t xml:space="preserve">       - Cabinet </w:t>
      </w:r>
      <w:proofErr w:type="spellStart"/>
      <w:r w:rsidRPr="006D6117">
        <w:t>medicină</w:t>
      </w:r>
      <w:proofErr w:type="spellEnd"/>
      <w:r w:rsidRPr="006D6117">
        <w:t xml:space="preserve"> </w:t>
      </w:r>
      <w:proofErr w:type="spellStart"/>
      <w:r w:rsidRPr="006D6117">
        <w:t>creșă</w:t>
      </w:r>
      <w:proofErr w:type="spellEnd"/>
      <w:r w:rsidRPr="006D6117">
        <w:t xml:space="preserve"> </w:t>
      </w:r>
      <w:proofErr w:type="gramStart"/>
      <w:r w:rsidRPr="006D6117">
        <w:t>( 3</w:t>
      </w:r>
      <w:proofErr w:type="gramEnd"/>
      <w:r w:rsidRPr="006D6117">
        <w:t xml:space="preserve"> </w:t>
      </w:r>
      <w:proofErr w:type="spellStart"/>
      <w:r w:rsidRPr="006D6117">
        <w:t>posturi</w:t>
      </w:r>
      <w:proofErr w:type="spellEnd"/>
      <w:r w:rsidRPr="006D6117">
        <w:t xml:space="preserve"> de </w:t>
      </w:r>
      <w:proofErr w:type="spellStart"/>
      <w:r w:rsidRPr="006D6117">
        <w:t>execuție</w:t>
      </w:r>
      <w:proofErr w:type="spellEnd"/>
      <w:r w:rsidRPr="006D6117">
        <w:t xml:space="preserve"> – </w:t>
      </w:r>
      <w:proofErr w:type="spellStart"/>
      <w:r w:rsidRPr="006D6117">
        <w:t>vacante</w:t>
      </w:r>
      <w:proofErr w:type="spellEnd"/>
      <w:r w:rsidRPr="006D6117">
        <w:t>);</w:t>
      </w:r>
    </w:p>
    <w:p w14:paraId="575C36F3"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administrație</w:t>
      </w:r>
      <w:proofErr w:type="spellEnd"/>
      <w:r w:rsidRPr="006D6117">
        <w:t xml:space="preserve"> </w:t>
      </w:r>
      <w:proofErr w:type="spellStart"/>
      <w:r w:rsidRPr="006D6117">
        <w:t>publică</w:t>
      </w:r>
      <w:proofErr w:type="spellEnd"/>
      <w:r w:rsidRPr="006D6117">
        <w:t xml:space="preserve"> </w:t>
      </w:r>
      <w:proofErr w:type="spellStart"/>
      <w:r w:rsidRPr="006D6117">
        <w:t>și</w:t>
      </w:r>
      <w:proofErr w:type="spellEnd"/>
      <w:r w:rsidRPr="006D6117">
        <w:t xml:space="preserve"> </w:t>
      </w:r>
      <w:proofErr w:type="spellStart"/>
      <w:r w:rsidRPr="006D6117">
        <w:t>autoritate</w:t>
      </w:r>
      <w:proofErr w:type="spellEnd"/>
      <w:r w:rsidRPr="006D6117">
        <w:t xml:space="preserve"> </w:t>
      </w:r>
      <w:proofErr w:type="spellStart"/>
      <w:r w:rsidRPr="006D6117">
        <w:t>tutelară</w:t>
      </w:r>
      <w:proofErr w:type="spellEnd"/>
      <w:r w:rsidRPr="006D6117">
        <w:t xml:space="preserve"> (5 </w:t>
      </w:r>
      <w:proofErr w:type="spellStart"/>
      <w:r w:rsidRPr="006D6117">
        <w:t>posturi</w:t>
      </w:r>
      <w:proofErr w:type="spellEnd"/>
      <w:r w:rsidRPr="006D6117">
        <w:t xml:space="preserve"> de </w:t>
      </w:r>
      <w:proofErr w:type="spellStart"/>
      <w:r w:rsidRPr="006D6117">
        <w:t>execuție</w:t>
      </w:r>
      <w:proofErr w:type="spellEnd"/>
      <w:r w:rsidRPr="006D6117">
        <w:t xml:space="preserve"> – 3 </w:t>
      </w:r>
      <w:proofErr w:type="spellStart"/>
      <w:r w:rsidRPr="006D6117">
        <w:t>posturi</w:t>
      </w:r>
      <w:proofErr w:type="spellEnd"/>
      <w:r w:rsidRPr="006D6117">
        <w:t xml:space="preserve"> </w:t>
      </w:r>
      <w:proofErr w:type="spellStart"/>
      <w:r w:rsidRPr="006D6117">
        <w:t>ocupate</w:t>
      </w:r>
      <w:proofErr w:type="spellEnd"/>
      <w:r w:rsidRPr="006D6117">
        <w:t xml:space="preserve">, 1 post </w:t>
      </w:r>
      <w:proofErr w:type="spellStart"/>
      <w:r w:rsidRPr="006D6117">
        <w:t>temporar</w:t>
      </w:r>
      <w:proofErr w:type="spellEnd"/>
      <w:r w:rsidRPr="006D6117">
        <w:t xml:space="preserve"> vacant </w:t>
      </w:r>
      <w:proofErr w:type="spellStart"/>
      <w:r w:rsidRPr="006D6117">
        <w:t>și</w:t>
      </w:r>
      <w:proofErr w:type="spellEnd"/>
      <w:r w:rsidRPr="006D6117">
        <w:t xml:space="preserve"> 1 post vacant);</w:t>
      </w:r>
    </w:p>
    <w:p w14:paraId="07B4FF91"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pentru</w:t>
      </w:r>
      <w:proofErr w:type="spellEnd"/>
      <w:r w:rsidRPr="006D6117">
        <w:t xml:space="preserve"> </w:t>
      </w:r>
      <w:proofErr w:type="spellStart"/>
      <w:r w:rsidRPr="006D6117">
        <w:t>monitorizarea</w:t>
      </w:r>
      <w:proofErr w:type="spellEnd"/>
      <w:r w:rsidRPr="006D6117">
        <w:t xml:space="preserve"> </w:t>
      </w:r>
      <w:proofErr w:type="spellStart"/>
      <w:r w:rsidRPr="006D6117">
        <w:t>procedurilor</w:t>
      </w:r>
      <w:proofErr w:type="spellEnd"/>
      <w:r w:rsidRPr="006D6117">
        <w:t xml:space="preserve"> administrative </w:t>
      </w:r>
      <w:r w:rsidRPr="006D6117">
        <w:rPr>
          <w:bCs/>
        </w:rPr>
        <w:t xml:space="preserve">(1 post </w:t>
      </w:r>
      <w:proofErr w:type="spellStart"/>
      <w:r w:rsidRPr="006D6117">
        <w:rPr>
          <w:bCs/>
        </w:rPr>
        <w:t>execuție</w:t>
      </w:r>
      <w:proofErr w:type="spellEnd"/>
      <w:r w:rsidRPr="006D6117">
        <w:rPr>
          <w:bCs/>
        </w:rPr>
        <w:t xml:space="preserve"> - vacant);</w:t>
      </w:r>
    </w:p>
    <w:p w14:paraId="45BD17BF" w14:textId="77777777" w:rsidR="00026CDE" w:rsidRPr="006D6117" w:rsidRDefault="00026CDE" w:rsidP="00026CDE">
      <w:pPr>
        <w:ind w:right="14"/>
        <w:jc w:val="both"/>
        <w:rPr>
          <w:b/>
        </w:rPr>
      </w:pPr>
      <w:r w:rsidRPr="006D6117">
        <w:t xml:space="preserve">       - </w:t>
      </w:r>
      <w:proofErr w:type="spellStart"/>
      <w:r w:rsidRPr="006D6117">
        <w:t>Compartimentul</w:t>
      </w:r>
      <w:proofErr w:type="spellEnd"/>
      <w:r w:rsidRPr="006D6117">
        <w:t xml:space="preserve"> </w:t>
      </w:r>
      <w:proofErr w:type="spellStart"/>
      <w:r w:rsidRPr="006D6117">
        <w:t>relații</w:t>
      </w:r>
      <w:proofErr w:type="spellEnd"/>
      <w:r w:rsidRPr="006D6117">
        <w:t xml:space="preserve"> cu </w:t>
      </w:r>
      <w:proofErr w:type="spellStart"/>
      <w:r w:rsidRPr="006D6117">
        <w:t>publicul</w:t>
      </w:r>
      <w:proofErr w:type="spellEnd"/>
      <w:r w:rsidRPr="006D6117">
        <w:t xml:space="preserve">, </w:t>
      </w:r>
      <w:proofErr w:type="spellStart"/>
      <w:r w:rsidRPr="006D6117">
        <w:t>registratură</w:t>
      </w:r>
      <w:proofErr w:type="spellEnd"/>
      <w:r w:rsidRPr="006D6117">
        <w:t xml:space="preserve">, </w:t>
      </w:r>
      <w:proofErr w:type="spellStart"/>
      <w:r w:rsidRPr="006D6117">
        <w:t>circulația</w:t>
      </w:r>
      <w:proofErr w:type="spellEnd"/>
      <w:r w:rsidRPr="006D6117">
        <w:t xml:space="preserve"> </w:t>
      </w:r>
      <w:proofErr w:type="spellStart"/>
      <w:r w:rsidRPr="006D6117">
        <w:t>și</w:t>
      </w:r>
      <w:proofErr w:type="spellEnd"/>
      <w:r w:rsidRPr="006D6117">
        <w:t xml:space="preserve"> </w:t>
      </w:r>
      <w:proofErr w:type="spellStart"/>
      <w:r w:rsidRPr="006D6117">
        <w:t>păstrarea</w:t>
      </w:r>
      <w:proofErr w:type="spellEnd"/>
      <w:r w:rsidRPr="006D6117">
        <w:t xml:space="preserve"> </w:t>
      </w:r>
      <w:proofErr w:type="spellStart"/>
      <w:r w:rsidRPr="006D6117">
        <w:t>documentelor</w:t>
      </w:r>
      <w:proofErr w:type="spellEnd"/>
      <w:r w:rsidRPr="006D6117">
        <w:t xml:space="preserve">, secretariat </w:t>
      </w:r>
      <w:proofErr w:type="spellStart"/>
      <w:r w:rsidRPr="006D6117">
        <w:t>și</w:t>
      </w:r>
      <w:proofErr w:type="spellEnd"/>
      <w:r w:rsidRPr="006D6117">
        <w:t xml:space="preserve"> </w:t>
      </w:r>
      <w:proofErr w:type="spellStart"/>
      <w:r w:rsidRPr="006D6117">
        <w:t>arhivă</w:t>
      </w:r>
      <w:proofErr w:type="spellEnd"/>
      <w:r w:rsidRPr="006D6117">
        <w:t xml:space="preserve"> (6 </w:t>
      </w:r>
      <w:proofErr w:type="spellStart"/>
      <w:r w:rsidRPr="006D6117">
        <w:t>posturi</w:t>
      </w:r>
      <w:proofErr w:type="spellEnd"/>
      <w:r w:rsidRPr="006D6117">
        <w:t xml:space="preserve"> de </w:t>
      </w:r>
      <w:proofErr w:type="spellStart"/>
      <w:r w:rsidRPr="006D6117">
        <w:t>execuție</w:t>
      </w:r>
      <w:proofErr w:type="spellEnd"/>
      <w:r w:rsidRPr="006D6117">
        <w:t xml:space="preserve">: 3 </w:t>
      </w:r>
      <w:proofErr w:type="spellStart"/>
      <w:r w:rsidRPr="006D6117">
        <w:t>posturi</w:t>
      </w:r>
      <w:proofErr w:type="spellEnd"/>
      <w:r w:rsidRPr="006D6117">
        <w:t xml:space="preserve"> </w:t>
      </w:r>
      <w:proofErr w:type="spellStart"/>
      <w:r w:rsidRPr="006D6117">
        <w:t>ocupate</w:t>
      </w:r>
      <w:proofErr w:type="spellEnd"/>
      <w:r w:rsidRPr="006D6117">
        <w:t xml:space="preserve"> </w:t>
      </w:r>
      <w:proofErr w:type="spellStart"/>
      <w:r w:rsidRPr="006D6117">
        <w:t>și</w:t>
      </w:r>
      <w:proofErr w:type="spellEnd"/>
      <w:r w:rsidRPr="006D6117">
        <w:t xml:space="preserve"> 3 </w:t>
      </w:r>
      <w:proofErr w:type="spellStart"/>
      <w:r w:rsidRPr="006D6117">
        <w:t>posturi</w:t>
      </w:r>
      <w:proofErr w:type="spellEnd"/>
      <w:r w:rsidRPr="006D6117">
        <w:t xml:space="preserve"> </w:t>
      </w:r>
      <w:proofErr w:type="spellStart"/>
      <w:r w:rsidRPr="006D6117">
        <w:t>vacante</w:t>
      </w:r>
      <w:proofErr w:type="spellEnd"/>
      <w:r w:rsidRPr="006D6117">
        <w:t>);</w:t>
      </w:r>
      <w:r w:rsidRPr="006D6117">
        <w:rPr>
          <w:b/>
        </w:rPr>
        <w:t xml:space="preserve"> </w:t>
      </w:r>
    </w:p>
    <w:p w14:paraId="0244CB77" w14:textId="77777777" w:rsidR="00026CDE" w:rsidRPr="006D6117" w:rsidRDefault="00026CDE" w:rsidP="00026CDE">
      <w:pPr>
        <w:ind w:right="14"/>
        <w:jc w:val="both"/>
      </w:pPr>
    </w:p>
    <w:p w14:paraId="243E35E0" w14:textId="77777777" w:rsidR="00026CDE" w:rsidRPr="006D6117" w:rsidRDefault="00026CDE" w:rsidP="00026CDE">
      <w:pPr>
        <w:spacing w:line="360" w:lineRule="auto"/>
        <w:ind w:right="14"/>
        <w:jc w:val="both"/>
        <w:rPr>
          <w:b/>
        </w:rPr>
      </w:pPr>
      <w:r w:rsidRPr="006D6117">
        <w:t xml:space="preserve">      </w:t>
      </w:r>
      <w:proofErr w:type="spellStart"/>
      <w:r w:rsidRPr="006D6117">
        <w:rPr>
          <w:b/>
        </w:rPr>
        <w:t>Compartimentul</w:t>
      </w:r>
      <w:proofErr w:type="spellEnd"/>
      <w:r w:rsidRPr="006D6117">
        <w:rPr>
          <w:b/>
        </w:rPr>
        <w:t xml:space="preserve"> juridic (2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 xml:space="preserve"> – 1 post </w:t>
      </w:r>
      <w:proofErr w:type="spellStart"/>
      <w:r w:rsidRPr="006D6117">
        <w:rPr>
          <w:b/>
        </w:rPr>
        <w:t>ocupat</w:t>
      </w:r>
      <w:proofErr w:type="spellEnd"/>
      <w:r w:rsidRPr="006D6117">
        <w:rPr>
          <w:b/>
        </w:rPr>
        <w:t xml:space="preserve"> </w:t>
      </w:r>
      <w:proofErr w:type="spellStart"/>
      <w:r w:rsidRPr="006D6117">
        <w:rPr>
          <w:b/>
        </w:rPr>
        <w:t>și</w:t>
      </w:r>
      <w:proofErr w:type="spellEnd"/>
      <w:r w:rsidRPr="006D6117">
        <w:rPr>
          <w:b/>
        </w:rPr>
        <w:t xml:space="preserve"> 1 post </w:t>
      </w:r>
      <w:proofErr w:type="spellStart"/>
      <w:r w:rsidRPr="006D6117">
        <w:rPr>
          <w:b/>
        </w:rPr>
        <w:t>temporar</w:t>
      </w:r>
      <w:proofErr w:type="spellEnd"/>
      <w:r w:rsidRPr="006D6117">
        <w:rPr>
          <w:b/>
        </w:rPr>
        <w:t xml:space="preserve"> vacant).</w:t>
      </w:r>
    </w:p>
    <w:p w14:paraId="01A59B36" w14:textId="77777777" w:rsidR="00026CDE" w:rsidRPr="006D6117" w:rsidRDefault="00026CDE" w:rsidP="00026CDE">
      <w:pPr>
        <w:spacing w:line="360" w:lineRule="auto"/>
        <w:ind w:right="14"/>
        <w:jc w:val="both"/>
        <w:rPr>
          <w:b/>
        </w:rPr>
      </w:pPr>
      <w:r w:rsidRPr="006D6117">
        <w:rPr>
          <w:b/>
        </w:rPr>
        <w:t xml:space="preserve">      </w:t>
      </w:r>
      <w:proofErr w:type="spellStart"/>
      <w:r w:rsidRPr="006D6117">
        <w:rPr>
          <w:b/>
        </w:rPr>
        <w:t>Compartimentul</w:t>
      </w:r>
      <w:proofErr w:type="spellEnd"/>
      <w:r w:rsidRPr="006D6117">
        <w:rPr>
          <w:b/>
        </w:rPr>
        <w:t xml:space="preserve"> </w:t>
      </w:r>
      <w:proofErr w:type="spellStart"/>
      <w:r w:rsidRPr="006D6117">
        <w:rPr>
          <w:b/>
        </w:rPr>
        <w:t>registre</w:t>
      </w:r>
      <w:proofErr w:type="spellEnd"/>
      <w:r w:rsidRPr="006D6117">
        <w:rPr>
          <w:b/>
        </w:rPr>
        <w:t xml:space="preserve"> </w:t>
      </w:r>
      <w:proofErr w:type="spellStart"/>
      <w:r w:rsidRPr="006D6117">
        <w:rPr>
          <w:b/>
        </w:rPr>
        <w:t>agricole</w:t>
      </w:r>
      <w:proofErr w:type="spellEnd"/>
      <w:r w:rsidRPr="006D6117">
        <w:rPr>
          <w:b/>
        </w:rPr>
        <w:t xml:space="preserve"> </w:t>
      </w:r>
      <w:proofErr w:type="spellStart"/>
      <w:r w:rsidRPr="006D6117">
        <w:rPr>
          <w:b/>
        </w:rPr>
        <w:t>și</w:t>
      </w:r>
      <w:proofErr w:type="spellEnd"/>
      <w:r w:rsidRPr="006D6117">
        <w:rPr>
          <w:b/>
        </w:rPr>
        <w:t xml:space="preserve"> fond </w:t>
      </w:r>
      <w:proofErr w:type="spellStart"/>
      <w:r w:rsidRPr="006D6117">
        <w:rPr>
          <w:b/>
        </w:rPr>
        <w:t>funciar</w:t>
      </w:r>
      <w:proofErr w:type="spellEnd"/>
      <w:r w:rsidRPr="006D6117">
        <w:rPr>
          <w:b/>
        </w:rPr>
        <w:t xml:space="preserve"> (2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 xml:space="preserve"> - </w:t>
      </w:r>
      <w:proofErr w:type="spellStart"/>
      <w:r w:rsidRPr="006D6117">
        <w:rPr>
          <w:b/>
        </w:rPr>
        <w:t>ocupate</w:t>
      </w:r>
      <w:proofErr w:type="spellEnd"/>
      <w:r w:rsidRPr="006D6117">
        <w:rPr>
          <w:b/>
        </w:rPr>
        <w:t>).</w:t>
      </w:r>
    </w:p>
    <w:p w14:paraId="49402003" w14:textId="77777777" w:rsidR="00026CDE" w:rsidRPr="006D6117" w:rsidRDefault="00026CDE" w:rsidP="00026CDE">
      <w:pPr>
        <w:ind w:right="14"/>
        <w:jc w:val="both"/>
        <w:rPr>
          <w:b/>
        </w:rPr>
      </w:pPr>
      <w:r w:rsidRPr="006D6117">
        <w:rPr>
          <w:b/>
        </w:rPr>
        <w:t xml:space="preserve">      </w:t>
      </w:r>
    </w:p>
    <w:p w14:paraId="3C18F22D" w14:textId="29522788" w:rsidR="00026CDE" w:rsidRPr="006D6117" w:rsidRDefault="00026CDE" w:rsidP="00026CDE">
      <w:pPr>
        <w:tabs>
          <w:tab w:val="left" w:pos="6750"/>
        </w:tabs>
        <w:spacing w:line="276" w:lineRule="auto"/>
        <w:rPr>
          <w:b/>
        </w:rPr>
      </w:pPr>
      <w:r w:rsidRPr="006D6117">
        <w:rPr>
          <w:b/>
        </w:rPr>
        <w:t>IV.SERVICII SUBORDONATE CONSILIULUI LOCAL</w:t>
      </w:r>
      <w:r w:rsidRPr="006D6117">
        <w:rPr>
          <w:b/>
        </w:rPr>
        <w:tab/>
      </w:r>
    </w:p>
    <w:p w14:paraId="240F7A8C" w14:textId="77777777" w:rsidR="00026CDE" w:rsidRPr="006D6117" w:rsidRDefault="00026CDE" w:rsidP="00026CDE">
      <w:pPr>
        <w:spacing w:line="276" w:lineRule="auto"/>
        <w:jc w:val="both"/>
        <w:rPr>
          <w:b/>
        </w:rPr>
      </w:pPr>
      <w:r w:rsidRPr="006D6117">
        <w:rPr>
          <w:b/>
        </w:rPr>
        <w:t xml:space="preserve"> - </w:t>
      </w:r>
      <w:proofErr w:type="spellStart"/>
      <w:r w:rsidRPr="006D6117">
        <w:rPr>
          <w:b/>
          <w:u w:val="single"/>
        </w:rPr>
        <w:t>Serviciul</w:t>
      </w:r>
      <w:proofErr w:type="spellEnd"/>
      <w:r w:rsidRPr="006D6117">
        <w:rPr>
          <w:b/>
          <w:u w:val="single"/>
        </w:rPr>
        <w:t xml:space="preserve"> de </w:t>
      </w:r>
      <w:proofErr w:type="spellStart"/>
      <w:r w:rsidRPr="006D6117">
        <w:rPr>
          <w:b/>
          <w:u w:val="single"/>
        </w:rPr>
        <w:t>evidență</w:t>
      </w:r>
      <w:proofErr w:type="spellEnd"/>
      <w:r w:rsidRPr="006D6117">
        <w:rPr>
          <w:b/>
          <w:u w:val="single"/>
        </w:rPr>
        <w:t xml:space="preserve"> </w:t>
      </w:r>
      <w:proofErr w:type="spellStart"/>
      <w:r w:rsidRPr="006D6117">
        <w:rPr>
          <w:b/>
          <w:u w:val="single"/>
        </w:rPr>
        <w:t>și</w:t>
      </w:r>
      <w:proofErr w:type="spellEnd"/>
      <w:r w:rsidRPr="006D6117">
        <w:rPr>
          <w:b/>
          <w:u w:val="single"/>
        </w:rPr>
        <w:t xml:space="preserve"> </w:t>
      </w:r>
      <w:proofErr w:type="spellStart"/>
      <w:r w:rsidRPr="006D6117">
        <w:rPr>
          <w:b/>
          <w:u w:val="single"/>
        </w:rPr>
        <w:t>informare</w:t>
      </w:r>
      <w:proofErr w:type="spellEnd"/>
      <w:r w:rsidRPr="006D6117">
        <w:rPr>
          <w:b/>
        </w:rPr>
        <w:t xml:space="preserve"> - </w:t>
      </w:r>
      <w:proofErr w:type="spellStart"/>
      <w:r w:rsidRPr="006D6117">
        <w:rPr>
          <w:b/>
        </w:rPr>
        <w:t>Șef</w:t>
      </w:r>
      <w:proofErr w:type="spellEnd"/>
      <w:r w:rsidRPr="006D6117">
        <w:rPr>
          <w:b/>
        </w:rPr>
        <w:t xml:space="preserve"> </w:t>
      </w:r>
      <w:proofErr w:type="spellStart"/>
      <w:r w:rsidRPr="006D6117">
        <w:rPr>
          <w:b/>
        </w:rPr>
        <w:t>serviciu</w:t>
      </w:r>
      <w:proofErr w:type="spellEnd"/>
      <w:r w:rsidRPr="006D6117">
        <w:rPr>
          <w:b/>
        </w:rPr>
        <w:t xml:space="preserve"> – </w:t>
      </w:r>
      <w:proofErr w:type="spellStart"/>
      <w:r w:rsidRPr="006D6117">
        <w:rPr>
          <w:b/>
        </w:rPr>
        <w:t>Latiș</w:t>
      </w:r>
      <w:proofErr w:type="spellEnd"/>
      <w:r w:rsidRPr="006D6117">
        <w:rPr>
          <w:b/>
        </w:rPr>
        <w:t xml:space="preserve"> Mihaela Ancuța </w:t>
      </w:r>
      <w:r w:rsidRPr="006D6117">
        <w:t xml:space="preserve">(1 post de </w:t>
      </w:r>
      <w:proofErr w:type="spellStart"/>
      <w:r w:rsidRPr="006D6117">
        <w:t>conducere</w:t>
      </w:r>
      <w:proofErr w:type="spellEnd"/>
      <w:r w:rsidRPr="006D6117">
        <w:t xml:space="preserve"> - </w:t>
      </w:r>
      <w:proofErr w:type="spellStart"/>
      <w:proofErr w:type="gramStart"/>
      <w:r w:rsidRPr="006D6117">
        <w:t>ocupat</w:t>
      </w:r>
      <w:proofErr w:type="spellEnd"/>
      <w:r w:rsidRPr="006D6117">
        <w:t xml:space="preserve"> ,</w:t>
      </w:r>
      <w:proofErr w:type="gramEnd"/>
      <w:r w:rsidRPr="006D6117">
        <w:t xml:space="preserve"> 10 </w:t>
      </w:r>
      <w:proofErr w:type="spellStart"/>
      <w:r w:rsidRPr="006D6117">
        <w:t>posturi</w:t>
      </w:r>
      <w:proofErr w:type="spellEnd"/>
      <w:r w:rsidRPr="006D6117">
        <w:t xml:space="preserve"> de </w:t>
      </w:r>
      <w:proofErr w:type="spellStart"/>
      <w:r w:rsidRPr="006D6117">
        <w:t>execuție</w:t>
      </w:r>
      <w:proofErr w:type="spellEnd"/>
      <w:r w:rsidRPr="006D6117">
        <w:t>):</w:t>
      </w:r>
    </w:p>
    <w:p w14:paraId="00DD0A4E" w14:textId="77777777" w:rsidR="00026CDE" w:rsidRPr="006D6117" w:rsidRDefault="00026CDE" w:rsidP="00026CDE">
      <w:pPr>
        <w:jc w:val="both"/>
        <w:rPr>
          <w:bCs/>
        </w:rPr>
      </w:pPr>
      <w:bookmarkStart w:id="6" w:name="_Hlk6314001"/>
      <w:r w:rsidRPr="006D6117">
        <w:rPr>
          <w:b/>
        </w:rPr>
        <w:t xml:space="preserve"> - </w:t>
      </w:r>
      <w:proofErr w:type="spellStart"/>
      <w:r w:rsidRPr="006D6117">
        <w:rPr>
          <w:bCs/>
        </w:rPr>
        <w:t>Serviciul</w:t>
      </w:r>
      <w:proofErr w:type="spellEnd"/>
      <w:r w:rsidRPr="006D6117">
        <w:rPr>
          <w:bCs/>
        </w:rPr>
        <w:t xml:space="preserve"> public </w:t>
      </w:r>
      <w:proofErr w:type="spellStart"/>
      <w:r w:rsidRPr="006D6117">
        <w:rPr>
          <w:bCs/>
        </w:rPr>
        <w:t>comunitar</w:t>
      </w:r>
      <w:proofErr w:type="spellEnd"/>
      <w:r w:rsidRPr="006D6117">
        <w:rPr>
          <w:bCs/>
        </w:rPr>
        <w:t xml:space="preserve"> local de </w:t>
      </w:r>
      <w:proofErr w:type="spellStart"/>
      <w:r w:rsidRPr="006D6117">
        <w:rPr>
          <w:bCs/>
        </w:rPr>
        <w:t>evidenta</w:t>
      </w:r>
      <w:proofErr w:type="spellEnd"/>
      <w:r w:rsidRPr="006D6117">
        <w:rPr>
          <w:bCs/>
        </w:rPr>
        <w:t xml:space="preserve"> </w:t>
      </w:r>
      <w:proofErr w:type="spellStart"/>
      <w:r w:rsidRPr="006D6117">
        <w:rPr>
          <w:bCs/>
        </w:rPr>
        <w:t>persoanelor</w:t>
      </w:r>
      <w:proofErr w:type="spellEnd"/>
      <w:r w:rsidRPr="006D6117">
        <w:rPr>
          <w:bCs/>
        </w:rPr>
        <w:t xml:space="preserve"> (7 </w:t>
      </w:r>
      <w:proofErr w:type="spellStart"/>
      <w:r w:rsidRPr="006D6117">
        <w:rPr>
          <w:bCs/>
        </w:rPr>
        <w:t>posturi</w:t>
      </w:r>
      <w:proofErr w:type="spellEnd"/>
      <w:r w:rsidRPr="006D6117">
        <w:rPr>
          <w:bCs/>
        </w:rPr>
        <w:t xml:space="preserve"> de </w:t>
      </w:r>
      <w:proofErr w:type="spellStart"/>
      <w:r w:rsidRPr="006D6117">
        <w:rPr>
          <w:bCs/>
        </w:rPr>
        <w:t>execuție</w:t>
      </w:r>
      <w:proofErr w:type="spellEnd"/>
      <w:r w:rsidRPr="006D6117">
        <w:rPr>
          <w:bCs/>
        </w:rPr>
        <w:t>):</w:t>
      </w:r>
    </w:p>
    <w:bookmarkEnd w:id="6"/>
    <w:p w14:paraId="3AE103B7"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w:t>
      </w:r>
      <w:proofErr w:type="spellStart"/>
      <w:r w:rsidRPr="006D6117">
        <w:t>evidența</w:t>
      </w:r>
      <w:proofErr w:type="spellEnd"/>
      <w:r w:rsidRPr="006D6117">
        <w:t xml:space="preserve"> </w:t>
      </w:r>
      <w:proofErr w:type="spellStart"/>
      <w:r w:rsidRPr="006D6117">
        <w:t>persoanelor</w:t>
      </w:r>
      <w:proofErr w:type="spellEnd"/>
      <w:r w:rsidRPr="006D6117">
        <w:t xml:space="preserve"> (5 </w:t>
      </w:r>
      <w:proofErr w:type="spellStart"/>
      <w:r w:rsidRPr="006D6117">
        <w:t>posturi</w:t>
      </w:r>
      <w:proofErr w:type="spellEnd"/>
      <w:r w:rsidRPr="006D6117">
        <w:t xml:space="preserve"> de </w:t>
      </w:r>
      <w:proofErr w:type="spellStart"/>
      <w:r w:rsidRPr="006D6117">
        <w:t>execuție</w:t>
      </w:r>
      <w:proofErr w:type="spellEnd"/>
      <w:r w:rsidRPr="006D6117">
        <w:t xml:space="preserve"> – 2 </w:t>
      </w:r>
      <w:proofErr w:type="spellStart"/>
      <w:r w:rsidRPr="006D6117">
        <w:t>posturi</w:t>
      </w:r>
      <w:proofErr w:type="spellEnd"/>
      <w:r w:rsidRPr="006D6117">
        <w:t xml:space="preserve"> </w:t>
      </w:r>
      <w:proofErr w:type="spellStart"/>
      <w:r w:rsidRPr="006D6117">
        <w:t>ocupate</w:t>
      </w:r>
      <w:proofErr w:type="spellEnd"/>
      <w:r w:rsidRPr="006D6117">
        <w:t xml:space="preserve">, 1 post </w:t>
      </w:r>
      <w:proofErr w:type="spellStart"/>
      <w:r w:rsidRPr="006D6117">
        <w:t>temporar</w:t>
      </w:r>
      <w:proofErr w:type="spellEnd"/>
      <w:r w:rsidRPr="006D6117">
        <w:t xml:space="preserve"> </w:t>
      </w:r>
      <w:proofErr w:type="spellStart"/>
      <w:r w:rsidRPr="006D6117">
        <w:t>ocupat</w:t>
      </w:r>
      <w:proofErr w:type="spellEnd"/>
      <w:r w:rsidRPr="006D6117">
        <w:t xml:space="preserve">, 1 post </w:t>
      </w:r>
      <w:proofErr w:type="spellStart"/>
      <w:r w:rsidRPr="006D6117">
        <w:t>temporar</w:t>
      </w:r>
      <w:proofErr w:type="spellEnd"/>
      <w:r w:rsidRPr="006D6117">
        <w:t xml:space="preserve"> vacant </w:t>
      </w:r>
      <w:proofErr w:type="spellStart"/>
      <w:r w:rsidRPr="006D6117">
        <w:t>și</w:t>
      </w:r>
      <w:proofErr w:type="spellEnd"/>
      <w:r w:rsidRPr="006D6117">
        <w:t xml:space="preserve"> 1 post </w:t>
      </w:r>
      <w:proofErr w:type="gramStart"/>
      <w:r w:rsidRPr="006D6117">
        <w:t>vacant )</w:t>
      </w:r>
      <w:proofErr w:type="gramEnd"/>
      <w:r w:rsidRPr="006D6117">
        <w:t>;</w:t>
      </w:r>
    </w:p>
    <w:p w14:paraId="655851DB" w14:textId="77777777" w:rsidR="00026CDE" w:rsidRPr="006D6117" w:rsidRDefault="00026CDE" w:rsidP="00026CDE">
      <w:pPr>
        <w:ind w:right="14"/>
        <w:jc w:val="both"/>
      </w:pPr>
      <w:r w:rsidRPr="006D6117">
        <w:t xml:space="preserve"> - </w:t>
      </w:r>
      <w:proofErr w:type="spellStart"/>
      <w:r w:rsidRPr="006D6117">
        <w:t>Compartimentul</w:t>
      </w:r>
      <w:proofErr w:type="spellEnd"/>
      <w:r w:rsidRPr="006D6117">
        <w:t xml:space="preserve"> stare </w:t>
      </w:r>
      <w:proofErr w:type="spellStart"/>
      <w:r w:rsidRPr="006D6117">
        <w:t>civilă</w:t>
      </w:r>
      <w:proofErr w:type="spellEnd"/>
      <w:r w:rsidRPr="006D6117">
        <w:t xml:space="preserve"> (2 </w:t>
      </w:r>
      <w:proofErr w:type="spellStart"/>
      <w:r w:rsidRPr="006D6117">
        <w:t>posturi</w:t>
      </w:r>
      <w:proofErr w:type="spellEnd"/>
      <w:r w:rsidRPr="006D6117">
        <w:t xml:space="preserve"> de </w:t>
      </w:r>
      <w:proofErr w:type="spellStart"/>
      <w:r w:rsidRPr="006D6117">
        <w:t>execuție</w:t>
      </w:r>
      <w:proofErr w:type="spellEnd"/>
      <w:r w:rsidRPr="006D6117">
        <w:t xml:space="preserve"> – </w:t>
      </w:r>
      <w:proofErr w:type="spellStart"/>
      <w:r w:rsidRPr="006D6117">
        <w:t>ocupate</w:t>
      </w:r>
      <w:proofErr w:type="spellEnd"/>
      <w:r w:rsidRPr="006D6117">
        <w:t>).</w:t>
      </w:r>
    </w:p>
    <w:p w14:paraId="084923B7" w14:textId="77777777" w:rsidR="00026CDE" w:rsidRPr="006D6117" w:rsidRDefault="00026CDE" w:rsidP="00026CDE">
      <w:pPr>
        <w:ind w:right="14"/>
        <w:rPr>
          <w:bCs/>
        </w:rPr>
      </w:pPr>
      <w:r w:rsidRPr="006D6117">
        <w:rPr>
          <w:bCs/>
        </w:rPr>
        <w:t xml:space="preserve"> - </w:t>
      </w:r>
      <w:proofErr w:type="spellStart"/>
      <w:r w:rsidRPr="006D6117">
        <w:rPr>
          <w:bCs/>
        </w:rPr>
        <w:t>Centrul</w:t>
      </w:r>
      <w:proofErr w:type="spellEnd"/>
      <w:r w:rsidRPr="006D6117">
        <w:rPr>
          <w:bCs/>
        </w:rPr>
        <w:t xml:space="preserve"> </w:t>
      </w:r>
      <w:proofErr w:type="spellStart"/>
      <w:r w:rsidRPr="006D6117">
        <w:rPr>
          <w:bCs/>
        </w:rPr>
        <w:t>Național</w:t>
      </w:r>
      <w:proofErr w:type="spellEnd"/>
      <w:r w:rsidRPr="006D6117">
        <w:rPr>
          <w:bCs/>
        </w:rPr>
        <w:t xml:space="preserve"> de </w:t>
      </w:r>
      <w:proofErr w:type="spellStart"/>
      <w:r w:rsidRPr="006D6117">
        <w:rPr>
          <w:bCs/>
        </w:rPr>
        <w:t>Informare</w:t>
      </w:r>
      <w:proofErr w:type="spellEnd"/>
      <w:r w:rsidRPr="006D6117">
        <w:rPr>
          <w:bCs/>
        </w:rPr>
        <w:t xml:space="preserve"> </w:t>
      </w:r>
      <w:proofErr w:type="spellStart"/>
      <w:r w:rsidRPr="006D6117">
        <w:rPr>
          <w:bCs/>
        </w:rPr>
        <w:t>și</w:t>
      </w:r>
      <w:proofErr w:type="spellEnd"/>
      <w:r w:rsidRPr="006D6117">
        <w:rPr>
          <w:bCs/>
        </w:rPr>
        <w:t xml:space="preserve"> </w:t>
      </w:r>
      <w:proofErr w:type="spellStart"/>
      <w:r w:rsidRPr="006D6117">
        <w:rPr>
          <w:bCs/>
        </w:rPr>
        <w:t>Promovare</w:t>
      </w:r>
      <w:proofErr w:type="spellEnd"/>
      <w:r w:rsidRPr="006D6117">
        <w:rPr>
          <w:bCs/>
        </w:rPr>
        <w:t xml:space="preserve"> </w:t>
      </w:r>
      <w:proofErr w:type="spellStart"/>
      <w:r w:rsidRPr="006D6117">
        <w:rPr>
          <w:bCs/>
        </w:rPr>
        <w:t>Turistică</w:t>
      </w:r>
      <w:proofErr w:type="spellEnd"/>
      <w:r w:rsidRPr="006D6117">
        <w:rPr>
          <w:bCs/>
        </w:rPr>
        <w:t xml:space="preserve"> (3 </w:t>
      </w:r>
      <w:proofErr w:type="spellStart"/>
      <w:r w:rsidRPr="006D6117">
        <w:rPr>
          <w:bCs/>
        </w:rPr>
        <w:t>posturi</w:t>
      </w:r>
      <w:proofErr w:type="spellEnd"/>
      <w:r w:rsidRPr="006D6117">
        <w:rPr>
          <w:bCs/>
        </w:rPr>
        <w:t xml:space="preserve"> de </w:t>
      </w:r>
      <w:proofErr w:type="spellStart"/>
      <w:r w:rsidRPr="006D6117">
        <w:rPr>
          <w:bCs/>
        </w:rPr>
        <w:t>execuție</w:t>
      </w:r>
      <w:proofErr w:type="spellEnd"/>
      <w:r w:rsidRPr="006D6117">
        <w:rPr>
          <w:bCs/>
        </w:rPr>
        <w:t xml:space="preserve"> – 2 </w:t>
      </w:r>
      <w:proofErr w:type="spellStart"/>
      <w:r w:rsidRPr="006D6117">
        <w:rPr>
          <w:bCs/>
        </w:rPr>
        <w:t>posturi</w:t>
      </w:r>
      <w:proofErr w:type="spellEnd"/>
      <w:r w:rsidRPr="006D6117">
        <w:rPr>
          <w:bCs/>
        </w:rPr>
        <w:t xml:space="preserve"> </w:t>
      </w:r>
      <w:proofErr w:type="spellStart"/>
      <w:r w:rsidRPr="006D6117">
        <w:rPr>
          <w:bCs/>
        </w:rPr>
        <w:t>ocupate</w:t>
      </w:r>
      <w:proofErr w:type="spellEnd"/>
      <w:r w:rsidRPr="006D6117">
        <w:rPr>
          <w:bCs/>
        </w:rPr>
        <w:t xml:space="preserve"> </w:t>
      </w:r>
      <w:proofErr w:type="spellStart"/>
      <w:r w:rsidRPr="006D6117">
        <w:rPr>
          <w:bCs/>
        </w:rPr>
        <w:t>și</w:t>
      </w:r>
      <w:proofErr w:type="spellEnd"/>
      <w:r w:rsidRPr="006D6117">
        <w:rPr>
          <w:bCs/>
        </w:rPr>
        <w:t xml:space="preserve"> 1 post vacant); </w:t>
      </w:r>
    </w:p>
    <w:p w14:paraId="78EBDF32" w14:textId="77777777" w:rsidR="00026CDE" w:rsidRPr="006D6117" w:rsidRDefault="00026CDE" w:rsidP="00026CDE">
      <w:pPr>
        <w:ind w:right="14"/>
        <w:rPr>
          <w:bCs/>
        </w:rPr>
      </w:pPr>
    </w:p>
    <w:p w14:paraId="0BDE7874" w14:textId="77777777" w:rsidR="00026CDE" w:rsidRPr="006D6117" w:rsidRDefault="00026CDE" w:rsidP="00026CDE">
      <w:pPr>
        <w:ind w:right="14"/>
        <w:jc w:val="both"/>
        <w:rPr>
          <w:b/>
        </w:rPr>
      </w:pPr>
      <w:proofErr w:type="spellStart"/>
      <w:r w:rsidRPr="006D6117">
        <w:rPr>
          <w:b/>
          <w:u w:val="single"/>
        </w:rPr>
        <w:t>Clubul</w:t>
      </w:r>
      <w:proofErr w:type="spellEnd"/>
      <w:r w:rsidRPr="006D6117">
        <w:rPr>
          <w:b/>
          <w:u w:val="single"/>
        </w:rPr>
        <w:t xml:space="preserve"> </w:t>
      </w:r>
      <w:proofErr w:type="spellStart"/>
      <w:r w:rsidRPr="006D6117">
        <w:rPr>
          <w:b/>
          <w:u w:val="single"/>
        </w:rPr>
        <w:t>Sportiv</w:t>
      </w:r>
      <w:proofErr w:type="spellEnd"/>
      <w:r w:rsidRPr="006D6117">
        <w:rPr>
          <w:b/>
          <w:u w:val="single"/>
        </w:rPr>
        <w:t xml:space="preserve"> </w:t>
      </w:r>
      <w:proofErr w:type="gramStart"/>
      <w:r w:rsidRPr="006D6117">
        <w:rPr>
          <w:b/>
          <w:u w:val="single"/>
        </w:rPr>
        <w:t>Municipal ,,</w:t>
      </w:r>
      <w:proofErr w:type="spellStart"/>
      <w:r w:rsidRPr="006D6117">
        <w:rPr>
          <w:b/>
          <w:u w:val="single"/>
        </w:rPr>
        <w:t>Rarăul</w:t>
      </w:r>
      <w:proofErr w:type="spellEnd"/>
      <w:proofErr w:type="gramEnd"/>
      <w:r w:rsidRPr="006D6117">
        <w:rPr>
          <w:b/>
          <w:u w:val="single"/>
        </w:rPr>
        <w:t xml:space="preserve">” </w:t>
      </w:r>
      <w:proofErr w:type="spellStart"/>
      <w:r w:rsidRPr="006D6117">
        <w:rPr>
          <w:b/>
          <w:u w:val="single"/>
        </w:rPr>
        <w:t>Câmpulung</w:t>
      </w:r>
      <w:proofErr w:type="spellEnd"/>
      <w:r w:rsidRPr="006D6117">
        <w:rPr>
          <w:b/>
          <w:u w:val="single"/>
        </w:rPr>
        <w:t xml:space="preserve"> </w:t>
      </w:r>
      <w:proofErr w:type="spellStart"/>
      <w:r w:rsidRPr="006D6117">
        <w:rPr>
          <w:b/>
          <w:u w:val="single"/>
        </w:rPr>
        <w:t>Moldovenesc</w:t>
      </w:r>
      <w:proofErr w:type="spellEnd"/>
      <w:r w:rsidRPr="006D6117">
        <w:rPr>
          <w:b/>
        </w:rPr>
        <w:t xml:space="preserve">: </w:t>
      </w:r>
      <w:proofErr w:type="spellStart"/>
      <w:r w:rsidRPr="006D6117">
        <w:rPr>
          <w:b/>
        </w:rPr>
        <w:t>Președinte</w:t>
      </w:r>
      <w:proofErr w:type="spellEnd"/>
      <w:r w:rsidRPr="006D6117">
        <w:rPr>
          <w:b/>
        </w:rPr>
        <w:t xml:space="preserve"> – </w:t>
      </w:r>
      <w:proofErr w:type="spellStart"/>
      <w:r w:rsidRPr="006D6117">
        <w:rPr>
          <w:b/>
        </w:rPr>
        <w:t>Țintilă</w:t>
      </w:r>
      <w:proofErr w:type="spellEnd"/>
      <w:r w:rsidRPr="006D6117">
        <w:rPr>
          <w:b/>
        </w:rPr>
        <w:t xml:space="preserve"> Marcel-Alin</w:t>
      </w:r>
      <w:r w:rsidRPr="006D6117">
        <w:t xml:space="preserve"> </w:t>
      </w:r>
      <w:r w:rsidRPr="006D6117">
        <w:rPr>
          <w:b/>
        </w:rPr>
        <w:t xml:space="preserve">(1 post de </w:t>
      </w:r>
      <w:proofErr w:type="spellStart"/>
      <w:r w:rsidRPr="006D6117">
        <w:rPr>
          <w:b/>
        </w:rPr>
        <w:t>conducere</w:t>
      </w:r>
      <w:proofErr w:type="spellEnd"/>
      <w:r w:rsidRPr="006D6117">
        <w:rPr>
          <w:b/>
        </w:rPr>
        <w:t xml:space="preserve"> – </w:t>
      </w:r>
      <w:proofErr w:type="spellStart"/>
      <w:r w:rsidRPr="006D6117">
        <w:rPr>
          <w:b/>
        </w:rPr>
        <w:t>ocupat</w:t>
      </w:r>
      <w:proofErr w:type="spellEnd"/>
      <w:r w:rsidRPr="006D6117">
        <w:rPr>
          <w:b/>
        </w:rPr>
        <w:t xml:space="preserve">, 15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 xml:space="preserve">: 10 </w:t>
      </w:r>
      <w:proofErr w:type="spellStart"/>
      <w:r w:rsidRPr="006D6117">
        <w:rPr>
          <w:b/>
        </w:rPr>
        <w:t>posturi</w:t>
      </w:r>
      <w:proofErr w:type="spellEnd"/>
      <w:r w:rsidRPr="006D6117">
        <w:rPr>
          <w:b/>
        </w:rPr>
        <w:t xml:space="preserve"> – </w:t>
      </w:r>
      <w:proofErr w:type="spellStart"/>
      <w:r w:rsidRPr="006D6117">
        <w:rPr>
          <w:b/>
        </w:rPr>
        <w:t>ocupate</w:t>
      </w:r>
      <w:proofErr w:type="spellEnd"/>
      <w:r w:rsidRPr="006D6117">
        <w:rPr>
          <w:b/>
        </w:rPr>
        <w:t xml:space="preserve"> </w:t>
      </w:r>
      <w:proofErr w:type="spellStart"/>
      <w:r w:rsidRPr="006D6117">
        <w:rPr>
          <w:b/>
        </w:rPr>
        <w:t>și</w:t>
      </w:r>
      <w:proofErr w:type="spellEnd"/>
      <w:r w:rsidRPr="006D6117">
        <w:rPr>
          <w:b/>
        </w:rPr>
        <w:t xml:space="preserve"> 5 </w:t>
      </w:r>
      <w:proofErr w:type="spellStart"/>
      <w:r w:rsidRPr="006D6117">
        <w:rPr>
          <w:b/>
        </w:rPr>
        <w:t>posturi</w:t>
      </w:r>
      <w:proofErr w:type="spellEnd"/>
      <w:r w:rsidRPr="006D6117">
        <w:rPr>
          <w:b/>
        </w:rPr>
        <w:t xml:space="preserve"> </w:t>
      </w:r>
      <w:proofErr w:type="spellStart"/>
      <w:r w:rsidRPr="006D6117">
        <w:rPr>
          <w:b/>
        </w:rPr>
        <w:t>vacante</w:t>
      </w:r>
      <w:proofErr w:type="spellEnd"/>
      <w:r w:rsidRPr="006D6117">
        <w:rPr>
          <w:b/>
        </w:rPr>
        <w:t>);</w:t>
      </w:r>
    </w:p>
    <w:p w14:paraId="70BFB435" w14:textId="77777777" w:rsidR="00026CDE" w:rsidRPr="006D6117" w:rsidRDefault="00026CDE" w:rsidP="00026CDE">
      <w:pPr>
        <w:ind w:right="14"/>
        <w:rPr>
          <w:b/>
        </w:rPr>
      </w:pPr>
      <w:r w:rsidRPr="006D6117">
        <w:rPr>
          <w:b/>
        </w:rPr>
        <w:t xml:space="preserve">Date de contact: Str. </w:t>
      </w:r>
      <w:proofErr w:type="spellStart"/>
      <w:r w:rsidRPr="006D6117">
        <w:rPr>
          <w:b/>
        </w:rPr>
        <w:t>Sirenei</w:t>
      </w:r>
      <w:proofErr w:type="spellEnd"/>
      <w:r w:rsidRPr="006D6117">
        <w:rPr>
          <w:b/>
        </w:rPr>
        <w:t xml:space="preserve">, nr. 1, </w:t>
      </w:r>
      <w:proofErr w:type="spellStart"/>
      <w:r w:rsidRPr="006D6117">
        <w:rPr>
          <w:b/>
        </w:rPr>
        <w:t>Câmpulung</w:t>
      </w:r>
      <w:proofErr w:type="spellEnd"/>
      <w:r w:rsidRPr="006D6117">
        <w:rPr>
          <w:b/>
        </w:rPr>
        <w:t xml:space="preserve"> </w:t>
      </w:r>
      <w:proofErr w:type="spellStart"/>
      <w:r w:rsidRPr="006D6117">
        <w:rPr>
          <w:b/>
        </w:rPr>
        <w:t>Moldovenesc</w:t>
      </w:r>
      <w:proofErr w:type="spellEnd"/>
      <w:r w:rsidRPr="006D6117">
        <w:rPr>
          <w:b/>
        </w:rPr>
        <w:t>;</w:t>
      </w:r>
    </w:p>
    <w:p w14:paraId="05714CB2" w14:textId="77777777" w:rsidR="00026CDE" w:rsidRPr="006D6117" w:rsidRDefault="00026CDE" w:rsidP="00026CDE">
      <w:pPr>
        <w:ind w:right="14"/>
        <w:rPr>
          <w:b/>
        </w:rPr>
      </w:pPr>
      <w:proofErr w:type="spellStart"/>
      <w:r w:rsidRPr="006D6117">
        <w:rPr>
          <w:b/>
        </w:rPr>
        <w:t>Telefon</w:t>
      </w:r>
      <w:proofErr w:type="spellEnd"/>
      <w:r w:rsidRPr="006D6117">
        <w:rPr>
          <w:b/>
        </w:rPr>
        <w:t>: 0744 614 874</w:t>
      </w:r>
    </w:p>
    <w:p w14:paraId="6697EA74" w14:textId="77777777" w:rsidR="00026CDE" w:rsidRPr="006D6117" w:rsidRDefault="00026CDE" w:rsidP="00026CDE">
      <w:pPr>
        <w:ind w:right="14"/>
        <w:rPr>
          <w:b/>
          <w:bCs/>
        </w:rPr>
      </w:pPr>
      <w:r w:rsidRPr="006D6117">
        <w:rPr>
          <w:b/>
          <w:bCs/>
        </w:rPr>
        <w:t xml:space="preserve">e-mail: </w:t>
      </w:r>
      <w:hyperlink r:id="rId16" w:history="1">
        <w:r w:rsidRPr="006D6117">
          <w:rPr>
            <w:rStyle w:val="Hyperlink"/>
            <w:b/>
            <w:bCs/>
            <w:color w:val="auto"/>
          </w:rPr>
          <w:t>clubraraul@campulungmoldovenesc.ro</w:t>
        </w:r>
      </w:hyperlink>
    </w:p>
    <w:p w14:paraId="6D0A6145" w14:textId="77777777" w:rsidR="00026CDE" w:rsidRPr="006D6117" w:rsidRDefault="00026CDE" w:rsidP="00026CDE">
      <w:pPr>
        <w:ind w:right="14"/>
        <w:rPr>
          <w:b/>
        </w:rPr>
      </w:pPr>
    </w:p>
    <w:p w14:paraId="42427AF1" w14:textId="77777777" w:rsidR="00026CDE" w:rsidRPr="006D6117" w:rsidRDefault="00026CDE" w:rsidP="00026CDE">
      <w:pPr>
        <w:ind w:right="14"/>
        <w:jc w:val="both"/>
        <w:rPr>
          <w:b/>
        </w:rPr>
      </w:pPr>
      <w:proofErr w:type="spellStart"/>
      <w:r w:rsidRPr="006D6117">
        <w:rPr>
          <w:b/>
          <w:u w:val="single"/>
        </w:rPr>
        <w:t>Biblioteca</w:t>
      </w:r>
      <w:proofErr w:type="spellEnd"/>
      <w:r w:rsidRPr="006D6117">
        <w:rPr>
          <w:b/>
          <w:u w:val="single"/>
        </w:rPr>
        <w:t xml:space="preserve"> </w:t>
      </w:r>
      <w:proofErr w:type="spellStart"/>
      <w:proofErr w:type="gramStart"/>
      <w:r w:rsidRPr="006D6117">
        <w:rPr>
          <w:b/>
          <w:u w:val="single"/>
        </w:rPr>
        <w:t>Municipală</w:t>
      </w:r>
      <w:proofErr w:type="spellEnd"/>
      <w:r w:rsidRPr="006D6117">
        <w:rPr>
          <w:b/>
          <w:u w:val="single"/>
        </w:rPr>
        <w:t xml:space="preserve"> </w:t>
      </w:r>
      <w:bookmarkStart w:id="7" w:name="_Hlk221270292"/>
      <w:r w:rsidRPr="006D6117">
        <w:rPr>
          <w:b/>
          <w:u w:val="single"/>
        </w:rPr>
        <w:t>,,George</w:t>
      </w:r>
      <w:proofErr w:type="gramEnd"/>
      <w:r w:rsidRPr="006D6117">
        <w:rPr>
          <w:b/>
          <w:u w:val="single"/>
        </w:rPr>
        <w:t xml:space="preserve"> Bodea”</w:t>
      </w:r>
      <w:r w:rsidRPr="006D6117">
        <w:rPr>
          <w:u w:val="single"/>
        </w:rPr>
        <w:t xml:space="preserve"> </w:t>
      </w:r>
      <w:bookmarkEnd w:id="7"/>
      <w:proofErr w:type="spellStart"/>
      <w:r w:rsidRPr="006D6117">
        <w:rPr>
          <w:b/>
          <w:bCs/>
          <w:u w:val="single"/>
        </w:rPr>
        <w:t>Câmpulung</w:t>
      </w:r>
      <w:proofErr w:type="spellEnd"/>
      <w:r w:rsidRPr="006D6117">
        <w:rPr>
          <w:b/>
          <w:bCs/>
          <w:u w:val="single"/>
        </w:rPr>
        <w:t xml:space="preserve"> </w:t>
      </w:r>
      <w:proofErr w:type="spellStart"/>
      <w:r w:rsidRPr="006D6117">
        <w:rPr>
          <w:b/>
          <w:bCs/>
          <w:u w:val="single"/>
        </w:rPr>
        <w:t>Moldovenesc</w:t>
      </w:r>
      <w:proofErr w:type="spellEnd"/>
      <w:r w:rsidRPr="006D6117">
        <w:rPr>
          <w:b/>
          <w:bCs/>
        </w:rPr>
        <w:t xml:space="preserve">: Manager - </w:t>
      </w:r>
      <w:proofErr w:type="spellStart"/>
      <w:r w:rsidRPr="006D6117">
        <w:rPr>
          <w:b/>
          <w:bCs/>
        </w:rPr>
        <w:t>Bogoș</w:t>
      </w:r>
      <w:proofErr w:type="spellEnd"/>
      <w:r w:rsidRPr="006D6117">
        <w:rPr>
          <w:b/>
          <w:bCs/>
        </w:rPr>
        <w:t xml:space="preserve"> Nicoleta-Petronela </w:t>
      </w:r>
      <w:r w:rsidRPr="006D6117">
        <w:rPr>
          <w:b/>
        </w:rPr>
        <w:t xml:space="preserve">(1 post de </w:t>
      </w:r>
      <w:proofErr w:type="spellStart"/>
      <w:r w:rsidRPr="006D6117">
        <w:rPr>
          <w:b/>
        </w:rPr>
        <w:t>conducere</w:t>
      </w:r>
      <w:proofErr w:type="spellEnd"/>
      <w:r w:rsidRPr="006D6117">
        <w:rPr>
          <w:b/>
        </w:rPr>
        <w:t xml:space="preserve"> - </w:t>
      </w:r>
      <w:proofErr w:type="spellStart"/>
      <w:r w:rsidRPr="006D6117">
        <w:rPr>
          <w:b/>
        </w:rPr>
        <w:t>ocupat</w:t>
      </w:r>
      <w:proofErr w:type="spellEnd"/>
      <w:r w:rsidRPr="006D6117">
        <w:rPr>
          <w:b/>
        </w:rPr>
        <w:t xml:space="preserve"> </w:t>
      </w:r>
      <w:proofErr w:type="spellStart"/>
      <w:r w:rsidRPr="006D6117">
        <w:rPr>
          <w:b/>
        </w:rPr>
        <w:t>și</w:t>
      </w:r>
      <w:proofErr w:type="spellEnd"/>
      <w:r w:rsidRPr="006D6117">
        <w:rPr>
          <w:b/>
        </w:rPr>
        <w:t xml:space="preserve"> 8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 xml:space="preserve">: 7 </w:t>
      </w:r>
      <w:proofErr w:type="spellStart"/>
      <w:r w:rsidRPr="006D6117">
        <w:rPr>
          <w:b/>
        </w:rPr>
        <w:t>posturi</w:t>
      </w:r>
      <w:proofErr w:type="spellEnd"/>
      <w:r w:rsidRPr="006D6117">
        <w:rPr>
          <w:b/>
        </w:rPr>
        <w:t xml:space="preserve"> </w:t>
      </w:r>
      <w:proofErr w:type="spellStart"/>
      <w:r w:rsidRPr="006D6117">
        <w:rPr>
          <w:b/>
        </w:rPr>
        <w:t>ocupate</w:t>
      </w:r>
      <w:proofErr w:type="spellEnd"/>
      <w:r w:rsidRPr="006D6117">
        <w:rPr>
          <w:b/>
        </w:rPr>
        <w:t xml:space="preserve"> </w:t>
      </w:r>
      <w:proofErr w:type="spellStart"/>
      <w:r w:rsidRPr="006D6117">
        <w:rPr>
          <w:b/>
        </w:rPr>
        <w:t>și</w:t>
      </w:r>
      <w:proofErr w:type="spellEnd"/>
      <w:r w:rsidRPr="006D6117">
        <w:rPr>
          <w:b/>
        </w:rPr>
        <w:t xml:space="preserve"> 1 post </w:t>
      </w:r>
      <w:proofErr w:type="spellStart"/>
      <w:r w:rsidRPr="006D6117">
        <w:rPr>
          <w:b/>
        </w:rPr>
        <w:t>temporar</w:t>
      </w:r>
      <w:proofErr w:type="spellEnd"/>
      <w:r w:rsidRPr="006D6117">
        <w:rPr>
          <w:b/>
        </w:rPr>
        <w:t xml:space="preserve"> </w:t>
      </w:r>
      <w:proofErr w:type="spellStart"/>
      <w:r w:rsidRPr="006D6117">
        <w:rPr>
          <w:b/>
        </w:rPr>
        <w:t>ocupat</w:t>
      </w:r>
      <w:proofErr w:type="spellEnd"/>
      <w:r w:rsidRPr="006D6117">
        <w:rPr>
          <w:b/>
        </w:rPr>
        <w:t>).</w:t>
      </w:r>
    </w:p>
    <w:p w14:paraId="0B735887" w14:textId="77777777" w:rsidR="00026CDE" w:rsidRPr="006D6117" w:rsidRDefault="00026CDE" w:rsidP="00026CDE">
      <w:pPr>
        <w:ind w:right="14"/>
        <w:rPr>
          <w:b/>
        </w:rPr>
      </w:pPr>
      <w:r w:rsidRPr="006D6117">
        <w:rPr>
          <w:b/>
        </w:rPr>
        <w:t xml:space="preserve">Date de contact: Calea </w:t>
      </w:r>
      <w:proofErr w:type="spellStart"/>
      <w:r w:rsidRPr="006D6117">
        <w:rPr>
          <w:b/>
        </w:rPr>
        <w:t>Bucovinei</w:t>
      </w:r>
      <w:proofErr w:type="spellEnd"/>
      <w:r w:rsidRPr="006D6117">
        <w:rPr>
          <w:b/>
        </w:rPr>
        <w:t xml:space="preserve"> nr. 4, </w:t>
      </w:r>
      <w:proofErr w:type="spellStart"/>
      <w:r w:rsidRPr="006D6117">
        <w:rPr>
          <w:b/>
        </w:rPr>
        <w:t>Câmpulung</w:t>
      </w:r>
      <w:proofErr w:type="spellEnd"/>
      <w:r w:rsidRPr="006D6117">
        <w:rPr>
          <w:b/>
        </w:rPr>
        <w:t xml:space="preserve"> </w:t>
      </w:r>
      <w:proofErr w:type="spellStart"/>
      <w:r w:rsidRPr="006D6117">
        <w:rPr>
          <w:b/>
        </w:rPr>
        <w:t>Moldovenesc</w:t>
      </w:r>
      <w:proofErr w:type="spellEnd"/>
      <w:r w:rsidRPr="006D6117">
        <w:rPr>
          <w:b/>
        </w:rPr>
        <w:t>;</w:t>
      </w:r>
    </w:p>
    <w:p w14:paraId="6317F8E0" w14:textId="77777777" w:rsidR="00026CDE" w:rsidRPr="006D6117" w:rsidRDefault="00026CDE" w:rsidP="00026CDE">
      <w:pPr>
        <w:ind w:right="14"/>
        <w:jc w:val="both"/>
        <w:rPr>
          <w:b/>
        </w:rPr>
      </w:pPr>
      <w:proofErr w:type="spellStart"/>
      <w:r w:rsidRPr="006D6117">
        <w:rPr>
          <w:b/>
        </w:rPr>
        <w:t>Telefon</w:t>
      </w:r>
      <w:proofErr w:type="spellEnd"/>
      <w:r w:rsidRPr="006D6117">
        <w:rPr>
          <w:b/>
        </w:rPr>
        <w:t>: 0230 312 948.</w:t>
      </w:r>
    </w:p>
    <w:p w14:paraId="68671383" w14:textId="4A2CA9D3" w:rsidR="00026CDE" w:rsidRPr="006D6117" w:rsidRDefault="00026CDE" w:rsidP="00026CDE">
      <w:pPr>
        <w:ind w:right="14"/>
        <w:jc w:val="both"/>
        <w:rPr>
          <w:b/>
          <w:bCs/>
        </w:rPr>
      </w:pPr>
      <w:r w:rsidRPr="006D6117">
        <w:rPr>
          <w:b/>
          <w:bCs/>
        </w:rPr>
        <w:t xml:space="preserve">e-mail: </w:t>
      </w:r>
      <w:hyperlink r:id="rId17" w:history="1">
        <w:r w:rsidRPr="006D6117">
          <w:rPr>
            <w:rStyle w:val="Hyperlink"/>
            <w:b/>
            <w:bCs/>
            <w:color w:val="auto"/>
          </w:rPr>
          <w:t>office@bmcm.ro</w:t>
        </w:r>
      </w:hyperlink>
    </w:p>
    <w:p w14:paraId="556465E0" w14:textId="77777777" w:rsidR="00026CDE" w:rsidRPr="006D6117" w:rsidRDefault="00026CDE" w:rsidP="00026CDE">
      <w:pPr>
        <w:ind w:left="43" w:right="14"/>
        <w:jc w:val="both"/>
        <w:rPr>
          <w:b/>
        </w:rPr>
      </w:pPr>
      <w:proofErr w:type="spellStart"/>
      <w:r w:rsidRPr="006D6117">
        <w:rPr>
          <w:b/>
          <w:u w:val="single"/>
        </w:rPr>
        <w:t>Muzeul</w:t>
      </w:r>
      <w:proofErr w:type="spellEnd"/>
      <w:r w:rsidRPr="006D6117">
        <w:rPr>
          <w:b/>
          <w:u w:val="single"/>
        </w:rPr>
        <w:t xml:space="preserve"> „Arta </w:t>
      </w:r>
      <w:proofErr w:type="spellStart"/>
      <w:r w:rsidRPr="006D6117">
        <w:rPr>
          <w:b/>
          <w:u w:val="single"/>
        </w:rPr>
        <w:t>Lemnului</w:t>
      </w:r>
      <w:proofErr w:type="spellEnd"/>
      <w:r w:rsidRPr="006D6117">
        <w:rPr>
          <w:b/>
          <w:u w:val="single"/>
        </w:rPr>
        <w:t>"</w:t>
      </w:r>
      <w:r w:rsidRPr="006D6117">
        <w:rPr>
          <w:b/>
          <w:bCs/>
          <w:u w:val="single"/>
        </w:rPr>
        <w:t xml:space="preserve"> </w:t>
      </w:r>
      <w:proofErr w:type="spellStart"/>
      <w:r w:rsidRPr="006D6117">
        <w:rPr>
          <w:b/>
          <w:bCs/>
          <w:u w:val="single"/>
        </w:rPr>
        <w:t>Câmpulung</w:t>
      </w:r>
      <w:proofErr w:type="spellEnd"/>
      <w:r w:rsidRPr="006D6117">
        <w:rPr>
          <w:b/>
          <w:bCs/>
          <w:u w:val="single"/>
        </w:rPr>
        <w:t xml:space="preserve"> </w:t>
      </w:r>
      <w:proofErr w:type="spellStart"/>
      <w:r w:rsidRPr="006D6117">
        <w:rPr>
          <w:b/>
          <w:bCs/>
          <w:u w:val="single"/>
        </w:rPr>
        <w:t>Moldovenesc</w:t>
      </w:r>
      <w:proofErr w:type="spellEnd"/>
      <w:r w:rsidRPr="006D6117">
        <w:rPr>
          <w:b/>
          <w:bCs/>
        </w:rPr>
        <w:t xml:space="preserve">: </w:t>
      </w:r>
      <w:r w:rsidRPr="006D6117">
        <w:rPr>
          <w:b/>
        </w:rPr>
        <w:t>Manager – Georgescu Daniel-Constantin</w:t>
      </w:r>
    </w:p>
    <w:p w14:paraId="07A521B0" w14:textId="77777777" w:rsidR="00026CDE" w:rsidRPr="006D6117" w:rsidRDefault="00026CDE" w:rsidP="00026CDE">
      <w:pPr>
        <w:ind w:left="43" w:right="14"/>
        <w:jc w:val="both"/>
        <w:rPr>
          <w:b/>
        </w:rPr>
      </w:pPr>
      <w:r w:rsidRPr="006D6117">
        <w:rPr>
          <w:b/>
        </w:rPr>
        <w:t xml:space="preserve">(1 post de </w:t>
      </w:r>
      <w:proofErr w:type="spellStart"/>
      <w:r w:rsidRPr="006D6117">
        <w:rPr>
          <w:b/>
        </w:rPr>
        <w:t>conducere</w:t>
      </w:r>
      <w:proofErr w:type="spellEnd"/>
      <w:r w:rsidRPr="006D6117">
        <w:rPr>
          <w:b/>
        </w:rPr>
        <w:t xml:space="preserve"> – </w:t>
      </w:r>
      <w:proofErr w:type="spellStart"/>
      <w:r w:rsidRPr="006D6117">
        <w:rPr>
          <w:b/>
        </w:rPr>
        <w:t>ocupat</w:t>
      </w:r>
      <w:proofErr w:type="spellEnd"/>
      <w:r w:rsidRPr="006D6117">
        <w:rPr>
          <w:b/>
        </w:rPr>
        <w:t xml:space="preserve"> </w:t>
      </w:r>
      <w:proofErr w:type="spellStart"/>
      <w:r w:rsidRPr="006D6117">
        <w:rPr>
          <w:b/>
        </w:rPr>
        <w:t>și</w:t>
      </w:r>
      <w:proofErr w:type="spellEnd"/>
      <w:r w:rsidRPr="006D6117">
        <w:rPr>
          <w:b/>
        </w:rPr>
        <w:t xml:space="preserve"> 9 </w:t>
      </w:r>
      <w:proofErr w:type="spellStart"/>
      <w:r w:rsidRPr="006D6117">
        <w:rPr>
          <w:b/>
        </w:rPr>
        <w:t>posturi</w:t>
      </w:r>
      <w:proofErr w:type="spellEnd"/>
      <w:r w:rsidRPr="006D6117">
        <w:rPr>
          <w:b/>
        </w:rPr>
        <w:t xml:space="preserve"> de </w:t>
      </w:r>
      <w:proofErr w:type="spellStart"/>
      <w:r w:rsidRPr="006D6117">
        <w:rPr>
          <w:b/>
        </w:rPr>
        <w:t>execuție</w:t>
      </w:r>
      <w:proofErr w:type="spellEnd"/>
      <w:r w:rsidRPr="006D6117">
        <w:rPr>
          <w:b/>
        </w:rPr>
        <w:t xml:space="preserve"> – </w:t>
      </w:r>
      <w:proofErr w:type="spellStart"/>
      <w:r w:rsidRPr="006D6117">
        <w:rPr>
          <w:b/>
        </w:rPr>
        <w:t>ocupate</w:t>
      </w:r>
      <w:proofErr w:type="spellEnd"/>
      <w:r w:rsidRPr="006D6117">
        <w:rPr>
          <w:b/>
        </w:rPr>
        <w:t>);</w:t>
      </w:r>
    </w:p>
    <w:p w14:paraId="650A1236" w14:textId="77777777" w:rsidR="00026CDE" w:rsidRPr="006D6117" w:rsidRDefault="00026CDE" w:rsidP="00026CDE">
      <w:pPr>
        <w:ind w:right="14"/>
        <w:jc w:val="both"/>
        <w:rPr>
          <w:b/>
        </w:rPr>
      </w:pPr>
      <w:r w:rsidRPr="006D6117">
        <w:rPr>
          <w:b/>
        </w:rPr>
        <w:t xml:space="preserve">Date de contact: Calea </w:t>
      </w:r>
      <w:proofErr w:type="spellStart"/>
      <w:r w:rsidRPr="006D6117">
        <w:rPr>
          <w:b/>
        </w:rPr>
        <w:t>Transilvaniei</w:t>
      </w:r>
      <w:proofErr w:type="spellEnd"/>
      <w:r w:rsidRPr="006D6117">
        <w:rPr>
          <w:b/>
        </w:rPr>
        <w:t xml:space="preserve"> nr. 10, </w:t>
      </w:r>
      <w:proofErr w:type="spellStart"/>
      <w:r w:rsidRPr="006D6117">
        <w:rPr>
          <w:b/>
        </w:rPr>
        <w:t>Câmpulung</w:t>
      </w:r>
      <w:proofErr w:type="spellEnd"/>
      <w:r w:rsidRPr="006D6117">
        <w:rPr>
          <w:b/>
        </w:rPr>
        <w:t xml:space="preserve"> </w:t>
      </w:r>
      <w:proofErr w:type="spellStart"/>
      <w:r w:rsidRPr="006D6117">
        <w:rPr>
          <w:b/>
        </w:rPr>
        <w:t>Moldovenesc</w:t>
      </w:r>
      <w:proofErr w:type="spellEnd"/>
      <w:r w:rsidRPr="006D6117">
        <w:rPr>
          <w:b/>
        </w:rPr>
        <w:t>;</w:t>
      </w:r>
    </w:p>
    <w:p w14:paraId="4E698113" w14:textId="77777777" w:rsidR="00026CDE" w:rsidRPr="006D6117" w:rsidRDefault="00026CDE" w:rsidP="00026CDE">
      <w:pPr>
        <w:ind w:right="14"/>
        <w:jc w:val="both"/>
        <w:rPr>
          <w:b/>
        </w:rPr>
      </w:pPr>
      <w:proofErr w:type="spellStart"/>
      <w:r w:rsidRPr="006D6117">
        <w:rPr>
          <w:b/>
        </w:rPr>
        <w:t>Telefon</w:t>
      </w:r>
      <w:proofErr w:type="spellEnd"/>
      <w:r w:rsidRPr="006D6117">
        <w:rPr>
          <w:b/>
        </w:rPr>
        <w:t>: 0230 311 378.</w:t>
      </w:r>
    </w:p>
    <w:p w14:paraId="7AB7E289" w14:textId="6DDDEAFA" w:rsidR="00026CDE" w:rsidRPr="008366D8" w:rsidRDefault="00026CDE" w:rsidP="008366D8">
      <w:pPr>
        <w:ind w:right="14"/>
        <w:jc w:val="both"/>
        <w:rPr>
          <w:b/>
          <w:bCs/>
        </w:rPr>
      </w:pPr>
      <w:r w:rsidRPr="006D6117">
        <w:rPr>
          <w:b/>
          <w:bCs/>
        </w:rPr>
        <w:t xml:space="preserve">e-mail: </w:t>
      </w:r>
      <w:hyperlink r:id="rId18" w:history="1">
        <w:r w:rsidRPr="006D6117">
          <w:rPr>
            <w:rStyle w:val="Hyperlink"/>
            <w:b/>
            <w:bCs/>
            <w:color w:val="auto"/>
          </w:rPr>
          <w:t>office@muzeulartalemnului.ro</w:t>
        </w:r>
      </w:hyperlink>
      <w:r w:rsidRPr="006D6117">
        <w:rPr>
          <w:b/>
          <w:bCs/>
        </w:rPr>
        <w:t xml:space="preserve"> </w:t>
      </w:r>
      <w:r w:rsidRPr="006D6117">
        <w:rPr>
          <w:b/>
        </w:rPr>
        <w:t xml:space="preserve">       </w:t>
      </w:r>
    </w:p>
    <w:p w14:paraId="7B7A8C17" w14:textId="189CC5EA" w:rsidR="00026CDE" w:rsidRPr="006D6117" w:rsidRDefault="00026CDE" w:rsidP="00026CDE">
      <w:pPr>
        <w:ind w:left="615" w:right="1909" w:hanging="10"/>
        <w:jc w:val="center"/>
        <w:rPr>
          <w:b/>
          <w:u w:val="single"/>
        </w:rPr>
      </w:pPr>
      <w:r w:rsidRPr="006D6117">
        <w:rPr>
          <w:b/>
          <w:u w:val="single"/>
        </w:rPr>
        <w:lastRenderedPageBreak/>
        <w:t xml:space="preserve"> INFORMAȚII DESPRE MANAGEMENTUL </w:t>
      </w:r>
      <w:proofErr w:type="gramStart"/>
      <w:r w:rsidRPr="006D6117">
        <w:rPr>
          <w:b/>
          <w:u w:val="single"/>
        </w:rPr>
        <w:t>RESURSELOR</w:t>
      </w:r>
      <w:r w:rsidRPr="006D6117">
        <w:rPr>
          <w:u w:val="single"/>
        </w:rPr>
        <w:t xml:space="preserve">  </w:t>
      </w:r>
      <w:r w:rsidRPr="006D6117">
        <w:rPr>
          <w:b/>
          <w:u w:val="single"/>
        </w:rPr>
        <w:t>UMANE</w:t>
      </w:r>
      <w:proofErr w:type="gramEnd"/>
      <w:r w:rsidRPr="006D6117">
        <w:rPr>
          <w:b/>
          <w:u w:val="single"/>
        </w:rPr>
        <w:t xml:space="preserve"> ÎN ANUL 2025</w:t>
      </w:r>
    </w:p>
    <w:p w14:paraId="275D44F8" w14:textId="77777777" w:rsidR="00026CDE" w:rsidRPr="006D6117" w:rsidRDefault="00026CDE" w:rsidP="008366D8">
      <w:pPr>
        <w:ind w:right="1909"/>
        <w:rPr>
          <w:b/>
          <w:u w:val="single" w:color="000000"/>
        </w:rPr>
      </w:pPr>
    </w:p>
    <w:p w14:paraId="402BA640" w14:textId="77777777" w:rsidR="00026CDE" w:rsidRPr="006D6117" w:rsidRDefault="00026CDE">
      <w:pPr>
        <w:numPr>
          <w:ilvl w:val="0"/>
          <w:numId w:val="10"/>
        </w:numPr>
        <w:spacing w:line="360" w:lineRule="auto"/>
        <w:jc w:val="both"/>
      </w:pPr>
      <w:proofErr w:type="spellStart"/>
      <w:r w:rsidRPr="006D6117">
        <w:t>Informații</w:t>
      </w:r>
      <w:proofErr w:type="spellEnd"/>
      <w:r w:rsidRPr="006D6117">
        <w:t xml:space="preserve"> </w:t>
      </w:r>
      <w:proofErr w:type="spellStart"/>
      <w:r w:rsidRPr="006D6117">
        <w:t>privind</w:t>
      </w:r>
      <w:proofErr w:type="spellEnd"/>
      <w:r w:rsidRPr="006D6117">
        <w:t xml:space="preserve"> </w:t>
      </w:r>
      <w:proofErr w:type="spellStart"/>
      <w:r w:rsidRPr="006D6117">
        <w:t>fluctuațiile</w:t>
      </w:r>
      <w:proofErr w:type="spellEnd"/>
      <w:r w:rsidRPr="006D6117">
        <w:t xml:space="preserve"> de personal: </w:t>
      </w:r>
    </w:p>
    <w:p w14:paraId="6595BC04" w14:textId="77777777" w:rsidR="00026CDE" w:rsidRPr="006D6117" w:rsidRDefault="00026CDE" w:rsidP="00026CDE">
      <w:pPr>
        <w:spacing w:line="360" w:lineRule="auto"/>
        <w:jc w:val="both"/>
      </w:pPr>
      <w:r w:rsidRPr="006D6117">
        <w:t xml:space="preserve"> - </w:t>
      </w:r>
      <w:proofErr w:type="spellStart"/>
      <w:r w:rsidRPr="006D6117">
        <w:rPr>
          <w:i/>
          <w:iCs/>
        </w:rPr>
        <w:t>în</w:t>
      </w:r>
      <w:proofErr w:type="spellEnd"/>
      <w:r w:rsidRPr="006D6117">
        <w:rPr>
          <w:i/>
          <w:iCs/>
        </w:rPr>
        <w:t xml:space="preserve"> </w:t>
      </w:r>
      <w:proofErr w:type="spellStart"/>
      <w:r w:rsidRPr="006D6117">
        <w:rPr>
          <w:i/>
          <w:iCs/>
        </w:rPr>
        <w:t>anul</w:t>
      </w:r>
      <w:proofErr w:type="spellEnd"/>
      <w:r w:rsidRPr="006D6117">
        <w:rPr>
          <w:i/>
          <w:iCs/>
        </w:rPr>
        <w:t xml:space="preserve"> 2025 s-au </w:t>
      </w:r>
      <w:proofErr w:type="spellStart"/>
      <w:r w:rsidRPr="006D6117">
        <w:rPr>
          <w:i/>
          <w:iCs/>
        </w:rPr>
        <w:t>angajat</w:t>
      </w:r>
      <w:proofErr w:type="spellEnd"/>
      <w:r w:rsidRPr="006D6117">
        <w:rPr>
          <w:i/>
          <w:iCs/>
        </w:rPr>
        <w:t xml:space="preserve"> </w:t>
      </w:r>
      <w:r w:rsidRPr="006D6117">
        <w:t xml:space="preserve">7 </w:t>
      </w:r>
      <w:proofErr w:type="spellStart"/>
      <w:r w:rsidRPr="006D6117">
        <w:t>funcționari</w:t>
      </w:r>
      <w:proofErr w:type="spellEnd"/>
      <w:r w:rsidRPr="006D6117">
        <w:t xml:space="preserve"> </w:t>
      </w:r>
      <w:proofErr w:type="spellStart"/>
      <w:r w:rsidRPr="006D6117">
        <w:t>publici</w:t>
      </w:r>
      <w:proofErr w:type="spellEnd"/>
      <w:r w:rsidRPr="006D6117">
        <w:t xml:space="preserve">, s-au </w:t>
      </w:r>
      <w:proofErr w:type="spellStart"/>
      <w:r w:rsidRPr="006D6117">
        <w:t>încheiat</w:t>
      </w:r>
      <w:proofErr w:type="spellEnd"/>
      <w:r w:rsidRPr="006D6117">
        <w:t xml:space="preserve"> </w:t>
      </w:r>
      <w:proofErr w:type="spellStart"/>
      <w:r w:rsidRPr="006D6117">
        <w:t>contracte</w:t>
      </w:r>
      <w:proofErr w:type="spellEnd"/>
      <w:r w:rsidRPr="006D6117">
        <w:t xml:space="preserve"> </w:t>
      </w:r>
      <w:proofErr w:type="spellStart"/>
      <w:r w:rsidRPr="006D6117">
        <w:t>individuale</w:t>
      </w:r>
      <w:proofErr w:type="spellEnd"/>
      <w:r w:rsidRPr="006D6117">
        <w:t xml:space="preserve"> de </w:t>
      </w:r>
      <w:proofErr w:type="spellStart"/>
      <w:r w:rsidRPr="006D6117">
        <w:t>muncă</w:t>
      </w:r>
      <w:proofErr w:type="spellEnd"/>
      <w:r w:rsidRPr="006D6117">
        <w:t xml:space="preserve"> </w:t>
      </w:r>
      <w:proofErr w:type="spellStart"/>
      <w:r w:rsidRPr="006D6117">
        <w:t>pentru</w:t>
      </w:r>
      <w:proofErr w:type="spellEnd"/>
      <w:r w:rsidRPr="006D6117">
        <w:t xml:space="preserve"> 2 </w:t>
      </w:r>
      <w:proofErr w:type="spellStart"/>
      <w:r w:rsidRPr="006D6117">
        <w:t>funcții</w:t>
      </w:r>
      <w:proofErr w:type="spellEnd"/>
      <w:r w:rsidRPr="006D6117">
        <w:t xml:space="preserve"> </w:t>
      </w:r>
      <w:proofErr w:type="spellStart"/>
      <w:r w:rsidRPr="006D6117">
        <w:t>contractuale</w:t>
      </w:r>
      <w:proofErr w:type="spellEnd"/>
      <w:r w:rsidRPr="006D6117">
        <w:t xml:space="preserve"> de </w:t>
      </w:r>
      <w:proofErr w:type="spellStart"/>
      <w:r w:rsidRPr="006D6117">
        <w:t>execuție</w:t>
      </w:r>
      <w:proofErr w:type="spellEnd"/>
      <w:r w:rsidRPr="006D6117">
        <w:t xml:space="preserve"> din </w:t>
      </w:r>
      <w:proofErr w:type="spellStart"/>
      <w:r w:rsidRPr="006D6117">
        <w:t>cadrul</w:t>
      </w:r>
      <w:proofErr w:type="spellEnd"/>
      <w:r w:rsidRPr="006D6117">
        <w:t xml:space="preserve"> </w:t>
      </w:r>
      <w:proofErr w:type="spellStart"/>
      <w:r w:rsidRPr="006D6117">
        <w:t>Muzeului</w:t>
      </w:r>
      <w:proofErr w:type="spellEnd"/>
      <w:r w:rsidRPr="006D6117">
        <w:t xml:space="preserve"> Arta </w:t>
      </w:r>
      <w:proofErr w:type="spellStart"/>
      <w:r w:rsidRPr="006D6117">
        <w:t>Lemnului</w:t>
      </w:r>
      <w:proofErr w:type="spellEnd"/>
      <w:r w:rsidRPr="006D6117">
        <w:t xml:space="preserve">, 1 </w:t>
      </w:r>
      <w:proofErr w:type="spellStart"/>
      <w:r w:rsidRPr="006D6117">
        <w:t>funcție</w:t>
      </w:r>
      <w:proofErr w:type="spellEnd"/>
      <w:r w:rsidRPr="006D6117">
        <w:t xml:space="preserve"> </w:t>
      </w:r>
      <w:proofErr w:type="spellStart"/>
      <w:r w:rsidRPr="006D6117">
        <w:t>contractuală</w:t>
      </w:r>
      <w:proofErr w:type="spellEnd"/>
      <w:r w:rsidRPr="006D6117">
        <w:t xml:space="preserve"> de </w:t>
      </w:r>
      <w:proofErr w:type="spellStart"/>
      <w:r w:rsidRPr="006D6117">
        <w:t>conducere</w:t>
      </w:r>
      <w:proofErr w:type="spellEnd"/>
      <w:r w:rsidRPr="006D6117">
        <w:t xml:space="preserve"> din </w:t>
      </w:r>
      <w:proofErr w:type="spellStart"/>
      <w:r w:rsidRPr="006D6117">
        <w:t>cadrul</w:t>
      </w:r>
      <w:proofErr w:type="spellEnd"/>
      <w:r w:rsidRPr="006D6117">
        <w:t xml:space="preserve"> </w:t>
      </w:r>
      <w:proofErr w:type="spellStart"/>
      <w:r w:rsidRPr="006D6117">
        <w:t>Clubului</w:t>
      </w:r>
      <w:proofErr w:type="spellEnd"/>
      <w:r w:rsidRPr="006D6117">
        <w:t xml:space="preserve"> </w:t>
      </w:r>
      <w:proofErr w:type="spellStart"/>
      <w:r w:rsidRPr="006D6117">
        <w:t>Sportiv</w:t>
      </w:r>
      <w:proofErr w:type="spellEnd"/>
      <w:r w:rsidRPr="006D6117">
        <w:t xml:space="preserve"> Municipal </w:t>
      </w:r>
      <w:proofErr w:type="spellStart"/>
      <w:r w:rsidRPr="006D6117">
        <w:t>Rarăul</w:t>
      </w:r>
      <w:proofErr w:type="spellEnd"/>
      <w:r w:rsidRPr="006D6117">
        <w:t xml:space="preserve"> </w:t>
      </w:r>
      <w:proofErr w:type="spellStart"/>
      <w:r w:rsidRPr="006D6117">
        <w:t>și</w:t>
      </w:r>
      <w:proofErr w:type="spellEnd"/>
      <w:r w:rsidRPr="006D6117">
        <w:t xml:space="preserve"> </w:t>
      </w:r>
      <w:proofErr w:type="spellStart"/>
      <w:r w:rsidRPr="006D6117">
        <w:t>pentru</w:t>
      </w:r>
      <w:proofErr w:type="spellEnd"/>
      <w:r w:rsidRPr="006D6117">
        <w:t xml:space="preserve"> 12 </w:t>
      </w:r>
      <w:proofErr w:type="spellStart"/>
      <w:r w:rsidRPr="006D6117">
        <w:t>asistenti</w:t>
      </w:r>
      <w:proofErr w:type="spellEnd"/>
      <w:r w:rsidRPr="006D6117">
        <w:t xml:space="preserve"> </w:t>
      </w:r>
      <w:proofErr w:type="spellStart"/>
      <w:r w:rsidRPr="006D6117">
        <w:t>personali</w:t>
      </w:r>
      <w:proofErr w:type="spellEnd"/>
      <w:r w:rsidRPr="006D6117">
        <w:t xml:space="preserve"> ai </w:t>
      </w:r>
      <w:proofErr w:type="spellStart"/>
      <w:r w:rsidRPr="006D6117">
        <w:t>persoanelor</w:t>
      </w:r>
      <w:proofErr w:type="spellEnd"/>
      <w:r w:rsidRPr="006D6117">
        <w:t xml:space="preserve"> cu handicap </w:t>
      </w:r>
      <w:proofErr w:type="spellStart"/>
      <w:r w:rsidRPr="006D6117">
        <w:t>grav</w:t>
      </w:r>
      <w:proofErr w:type="spellEnd"/>
      <w:r w:rsidRPr="006D6117">
        <w:t>;</w:t>
      </w:r>
    </w:p>
    <w:p w14:paraId="3C5ACC55" w14:textId="77777777" w:rsidR="00026CDE" w:rsidRPr="006D6117" w:rsidRDefault="00026CDE" w:rsidP="00026CDE">
      <w:pPr>
        <w:spacing w:line="360" w:lineRule="auto"/>
        <w:jc w:val="both"/>
        <w:rPr>
          <w:i/>
          <w:iCs/>
        </w:rPr>
      </w:pPr>
      <w:r w:rsidRPr="006D6117">
        <w:t xml:space="preserve"> - </w:t>
      </w:r>
      <w:proofErr w:type="spellStart"/>
      <w:r w:rsidRPr="006D6117">
        <w:rPr>
          <w:i/>
          <w:iCs/>
        </w:rPr>
        <w:t>în</w:t>
      </w:r>
      <w:proofErr w:type="spellEnd"/>
      <w:r w:rsidRPr="006D6117">
        <w:rPr>
          <w:i/>
          <w:iCs/>
        </w:rPr>
        <w:t xml:space="preserve"> </w:t>
      </w:r>
      <w:proofErr w:type="spellStart"/>
      <w:r w:rsidRPr="006D6117">
        <w:rPr>
          <w:i/>
          <w:iCs/>
        </w:rPr>
        <w:t>anul</w:t>
      </w:r>
      <w:proofErr w:type="spellEnd"/>
      <w:r w:rsidRPr="006D6117">
        <w:rPr>
          <w:i/>
          <w:iCs/>
        </w:rPr>
        <w:t xml:space="preserve"> 2025 a </w:t>
      </w:r>
      <w:proofErr w:type="spellStart"/>
      <w:r w:rsidRPr="006D6117">
        <w:rPr>
          <w:i/>
          <w:iCs/>
        </w:rPr>
        <w:t>încetat</w:t>
      </w:r>
      <w:proofErr w:type="spellEnd"/>
      <w:r w:rsidRPr="006D6117">
        <w:rPr>
          <w:i/>
          <w:iCs/>
        </w:rPr>
        <w:t xml:space="preserve"> </w:t>
      </w:r>
      <w:proofErr w:type="spellStart"/>
      <w:r w:rsidRPr="006D6117">
        <w:rPr>
          <w:i/>
          <w:iCs/>
        </w:rPr>
        <w:t>raportul</w:t>
      </w:r>
      <w:proofErr w:type="spellEnd"/>
      <w:r w:rsidRPr="006D6117">
        <w:rPr>
          <w:i/>
          <w:iCs/>
        </w:rPr>
        <w:t xml:space="preserve"> de </w:t>
      </w:r>
      <w:proofErr w:type="spellStart"/>
      <w:r w:rsidRPr="006D6117">
        <w:rPr>
          <w:i/>
          <w:iCs/>
        </w:rPr>
        <w:t>serviciu</w:t>
      </w:r>
      <w:proofErr w:type="spellEnd"/>
      <w:r w:rsidRPr="006D6117">
        <w:rPr>
          <w:i/>
          <w:iCs/>
        </w:rPr>
        <w:t>/</w:t>
      </w:r>
      <w:proofErr w:type="spellStart"/>
      <w:r w:rsidRPr="006D6117">
        <w:rPr>
          <w:i/>
          <w:iCs/>
        </w:rPr>
        <w:t>contractul</w:t>
      </w:r>
      <w:proofErr w:type="spellEnd"/>
      <w:r w:rsidRPr="006D6117">
        <w:rPr>
          <w:i/>
          <w:iCs/>
        </w:rPr>
        <w:t xml:space="preserve"> individual de </w:t>
      </w:r>
      <w:proofErr w:type="spellStart"/>
      <w:r w:rsidRPr="006D6117">
        <w:rPr>
          <w:i/>
          <w:iCs/>
        </w:rPr>
        <w:t>muncă</w:t>
      </w:r>
      <w:proofErr w:type="spellEnd"/>
      <w:r w:rsidRPr="006D6117">
        <w:rPr>
          <w:i/>
          <w:iCs/>
        </w:rPr>
        <w:t xml:space="preserve"> </w:t>
      </w:r>
      <w:proofErr w:type="spellStart"/>
      <w:r w:rsidRPr="006D6117">
        <w:rPr>
          <w:i/>
          <w:iCs/>
        </w:rPr>
        <w:t>pentru</w:t>
      </w:r>
      <w:proofErr w:type="spellEnd"/>
      <w:r w:rsidRPr="006D6117">
        <w:rPr>
          <w:i/>
          <w:iCs/>
        </w:rPr>
        <w:t xml:space="preserve"> un </w:t>
      </w:r>
      <w:proofErr w:type="spellStart"/>
      <w:r w:rsidRPr="006D6117">
        <w:rPr>
          <w:i/>
          <w:iCs/>
        </w:rPr>
        <w:t>număr</w:t>
      </w:r>
      <w:proofErr w:type="spellEnd"/>
      <w:r w:rsidRPr="006D6117">
        <w:rPr>
          <w:i/>
          <w:iCs/>
        </w:rPr>
        <w:t xml:space="preserve"> de 12 </w:t>
      </w:r>
      <w:proofErr w:type="spellStart"/>
      <w:r w:rsidRPr="006D6117">
        <w:rPr>
          <w:i/>
          <w:iCs/>
        </w:rPr>
        <w:t>funcționari</w:t>
      </w:r>
      <w:proofErr w:type="spellEnd"/>
      <w:r w:rsidRPr="006D6117">
        <w:rPr>
          <w:i/>
          <w:iCs/>
        </w:rPr>
        <w:t xml:space="preserve"> </w:t>
      </w:r>
      <w:proofErr w:type="spellStart"/>
      <w:r w:rsidRPr="006D6117">
        <w:rPr>
          <w:i/>
          <w:iCs/>
        </w:rPr>
        <w:t>publici</w:t>
      </w:r>
      <w:proofErr w:type="spellEnd"/>
      <w:r w:rsidRPr="006D6117">
        <w:rPr>
          <w:i/>
          <w:iCs/>
        </w:rPr>
        <w:t xml:space="preserve">, 2 </w:t>
      </w:r>
      <w:proofErr w:type="spellStart"/>
      <w:r w:rsidRPr="006D6117">
        <w:rPr>
          <w:i/>
          <w:iCs/>
        </w:rPr>
        <w:t>funcții</w:t>
      </w:r>
      <w:proofErr w:type="spellEnd"/>
      <w:r w:rsidRPr="006D6117">
        <w:rPr>
          <w:i/>
          <w:iCs/>
        </w:rPr>
        <w:t xml:space="preserve"> personal contractual </w:t>
      </w:r>
      <w:proofErr w:type="spellStart"/>
      <w:r w:rsidRPr="006D6117">
        <w:rPr>
          <w:i/>
          <w:iCs/>
        </w:rPr>
        <w:t>și</w:t>
      </w:r>
      <w:proofErr w:type="spellEnd"/>
      <w:r w:rsidRPr="006D6117">
        <w:rPr>
          <w:i/>
          <w:iCs/>
        </w:rPr>
        <w:t xml:space="preserve"> 8 </w:t>
      </w:r>
      <w:proofErr w:type="spellStart"/>
      <w:r w:rsidRPr="006D6117">
        <w:rPr>
          <w:i/>
          <w:iCs/>
        </w:rPr>
        <w:t>asistenți</w:t>
      </w:r>
      <w:proofErr w:type="spellEnd"/>
      <w:r w:rsidRPr="006D6117">
        <w:rPr>
          <w:i/>
          <w:iCs/>
        </w:rPr>
        <w:t xml:space="preserve"> </w:t>
      </w:r>
      <w:proofErr w:type="spellStart"/>
      <w:r w:rsidRPr="006D6117">
        <w:rPr>
          <w:i/>
          <w:iCs/>
        </w:rPr>
        <w:t>personali</w:t>
      </w:r>
      <w:proofErr w:type="spellEnd"/>
      <w:r w:rsidRPr="006D6117">
        <w:rPr>
          <w:i/>
          <w:iCs/>
        </w:rPr>
        <w:t xml:space="preserve"> ai </w:t>
      </w:r>
      <w:proofErr w:type="spellStart"/>
      <w:r w:rsidRPr="006D6117">
        <w:rPr>
          <w:i/>
          <w:iCs/>
        </w:rPr>
        <w:t>persoanelor</w:t>
      </w:r>
      <w:proofErr w:type="spellEnd"/>
      <w:r w:rsidRPr="006D6117">
        <w:rPr>
          <w:i/>
          <w:iCs/>
        </w:rPr>
        <w:t xml:space="preserve"> cu handicap </w:t>
      </w:r>
      <w:proofErr w:type="spellStart"/>
      <w:r w:rsidRPr="006D6117">
        <w:rPr>
          <w:i/>
          <w:iCs/>
        </w:rPr>
        <w:t>grav</w:t>
      </w:r>
      <w:proofErr w:type="spellEnd"/>
      <w:r w:rsidRPr="006D6117">
        <w:rPr>
          <w:i/>
          <w:iCs/>
        </w:rPr>
        <w:t>.</w:t>
      </w:r>
    </w:p>
    <w:p w14:paraId="025D9B6B" w14:textId="77777777" w:rsidR="00026CDE" w:rsidRPr="006D6117" w:rsidRDefault="00026CDE" w:rsidP="00026CDE">
      <w:pPr>
        <w:spacing w:line="360" w:lineRule="auto"/>
        <w:jc w:val="both"/>
      </w:pPr>
      <w:r w:rsidRPr="006D6117">
        <w:t xml:space="preserve"> 2. </w:t>
      </w:r>
      <w:proofErr w:type="spellStart"/>
      <w:r w:rsidRPr="006D6117">
        <w:t>Fluctuația</w:t>
      </w:r>
      <w:proofErr w:type="spellEnd"/>
      <w:r w:rsidRPr="006D6117">
        <w:t xml:space="preserve"> la </w:t>
      </w:r>
      <w:proofErr w:type="spellStart"/>
      <w:r w:rsidRPr="006D6117">
        <w:t>nivelul</w:t>
      </w:r>
      <w:proofErr w:type="spellEnd"/>
      <w:r w:rsidRPr="006D6117">
        <w:t xml:space="preserve"> </w:t>
      </w:r>
      <w:proofErr w:type="spellStart"/>
      <w:r w:rsidRPr="006D6117">
        <w:t>funcțiilor</w:t>
      </w:r>
      <w:proofErr w:type="spellEnd"/>
      <w:r w:rsidRPr="006D6117">
        <w:t xml:space="preserve"> de </w:t>
      </w:r>
      <w:proofErr w:type="spellStart"/>
      <w:r w:rsidRPr="006D6117">
        <w:t>conducere</w:t>
      </w:r>
      <w:proofErr w:type="spellEnd"/>
      <w:r w:rsidRPr="006D6117">
        <w:t xml:space="preserve"> </w:t>
      </w:r>
      <w:proofErr w:type="spellStart"/>
      <w:r w:rsidRPr="006D6117">
        <w:t>exercitate</w:t>
      </w:r>
      <w:proofErr w:type="spellEnd"/>
      <w:r w:rsidRPr="006D6117">
        <w:t xml:space="preserve"> </w:t>
      </w:r>
      <w:proofErr w:type="spellStart"/>
      <w:r w:rsidRPr="006D6117">
        <w:t>temporar</w:t>
      </w:r>
      <w:proofErr w:type="spellEnd"/>
      <w:r w:rsidRPr="006D6117">
        <w:t xml:space="preserve">: </w:t>
      </w:r>
    </w:p>
    <w:p w14:paraId="5C2016BC" w14:textId="77777777" w:rsidR="00026CDE" w:rsidRPr="006D6117" w:rsidRDefault="00026CDE" w:rsidP="00026CDE">
      <w:pPr>
        <w:spacing w:line="360" w:lineRule="auto"/>
        <w:jc w:val="both"/>
        <w:rPr>
          <w:i/>
          <w:iCs/>
        </w:rPr>
      </w:pPr>
      <w:r w:rsidRPr="006D6117">
        <w:t xml:space="preserve"> - </w:t>
      </w:r>
      <w:proofErr w:type="spellStart"/>
      <w:r w:rsidRPr="006D6117">
        <w:rPr>
          <w:i/>
          <w:iCs/>
        </w:rPr>
        <w:t>în</w:t>
      </w:r>
      <w:proofErr w:type="spellEnd"/>
      <w:r w:rsidRPr="006D6117">
        <w:rPr>
          <w:i/>
          <w:iCs/>
        </w:rPr>
        <w:t xml:space="preserve"> </w:t>
      </w:r>
      <w:proofErr w:type="spellStart"/>
      <w:r w:rsidRPr="006D6117">
        <w:rPr>
          <w:i/>
          <w:iCs/>
        </w:rPr>
        <w:t>anul</w:t>
      </w:r>
      <w:proofErr w:type="spellEnd"/>
      <w:r w:rsidRPr="006D6117">
        <w:rPr>
          <w:i/>
          <w:iCs/>
        </w:rPr>
        <w:t xml:space="preserve"> 2025 nu a </w:t>
      </w:r>
      <w:proofErr w:type="spellStart"/>
      <w:r w:rsidRPr="006D6117">
        <w:rPr>
          <w:i/>
          <w:iCs/>
        </w:rPr>
        <w:t>fost</w:t>
      </w:r>
      <w:proofErr w:type="spellEnd"/>
      <w:r w:rsidRPr="006D6117">
        <w:rPr>
          <w:i/>
          <w:iCs/>
        </w:rPr>
        <w:t xml:space="preserve"> </w:t>
      </w:r>
      <w:proofErr w:type="spellStart"/>
      <w:r w:rsidRPr="006D6117">
        <w:rPr>
          <w:i/>
          <w:iCs/>
        </w:rPr>
        <w:t>numit</w:t>
      </w:r>
      <w:proofErr w:type="spellEnd"/>
      <w:r w:rsidRPr="006D6117">
        <w:rPr>
          <w:i/>
          <w:iCs/>
        </w:rPr>
        <w:t xml:space="preserve"> </w:t>
      </w:r>
      <w:proofErr w:type="spellStart"/>
      <w:r w:rsidRPr="006D6117">
        <w:rPr>
          <w:i/>
          <w:iCs/>
        </w:rPr>
        <w:t>niciun</w:t>
      </w:r>
      <w:proofErr w:type="spellEnd"/>
      <w:r w:rsidRPr="006D6117">
        <w:rPr>
          <w:i/>
          <w:iCs/>
        </w:rPr>
        <w:t xml:space="preserve"> </w:t>
      </w:r>
      <w:proofErr w:type="spellStart"/>
      <w:r w:rsidRPr="006D6117">
        <w:rPr>
          <w:i/>
          <w:iCs/>
        </w:rPr>
        <w:t>funcționar</w:t>
      </w:r>
      <w:proofErr w:type="spellEnd"/>
      <w:r w:rsidRPr="006D6117">
        <w:rPr>
          <w:i/>
          <w:iCs/>
        </w:rPr>
        <w:t xml:space="preserve"> public </w:t>
      </w:r>
      <w:proofErr w:type="spellStart"/>
      <w:r w:rsidRPr="006D6117">
        <w:rPr>
          <w:i/>
          <w:iCs/>
        </w:rPr>
        <w:t>să</w:t>
      </w:r>
      <w:proofErr w:type="spellEnd"/>
      <w:r w:rsidRPr="006D6117">
        <w:rPr>
          <w:i/>
          <w:iCs/>
        </w:rPr>
        <w:t xml:space="preserve"> </w:t>
      </w:r>
      <w:proofErr w:type="spellStart"/>
      <w:r w:rsidRPr="006D6117">
        <w:rPr>
          <w:i/>
          <w:iCs/>
        </w:rPr>
        <w:t>exercite</w:t>
      </w:r>
      <w:proofErr w:type="spellEnd"/>
      <w:r w:rsidRPr="006D6117">
        <w:rPr>
          <w:i/>
          <w:iCs/>
        </w:rPr>
        <w:t xml:space="preserve"> o </w:t>
      </w:r>
      <w:proofErr w:type="spellStart"/>
      <w:r w:rsidRPr="006D6117">
        <w:rPr>
          <w:i/>
          <w:iCs/>
        </w:rPr>
        <w:t>funcție</w:t>
      </w:r>
      <w:proofErr w:type="spellEnd"/>
      <w:r w:rsidRPr="006D6117">
        <w:rPr>
          <w:i/>
          <w:iCs/>
        </w:rPr>
        <w:t xml:space="preserve"> </w:t>
      </w:r>
      <w:proofErr w:type="spellStart"/>
      <w:r w:rsidRPr="006D6117">
        <w:rPr>
          <w:i/>
          <w:iCs/>
        </w:rPr>
        <w:t>publică</w:t>
      </w:r>
      <w:proofErr w:type="spellEnd"/>
      <w:r w:rsidRPr="006D6117">
        <w:rPr>
          <w:i/>
          <w:iCs/>
        </w:rPr>
        <w:t xml:space="preserve"> de </w:t>
      </w:r>
      <w:proofErr w:type="spellStart"/>
      <w:r w:rsidRPr="006D6117">
        <w:rPr>
          <w:i/>
          <w:iCs/>
        </w:rPr>
        <w:t>conducere</w:t>
      </w:r>
      <w:proofErr w:type="spellEnd"/>
      <w:r w:rsidRPr="006D6117">
        <w:rPr>
          <w:i/>
          <w:iCs/>
        </w:rPr>
        <w:t xml:space="preserve"> cu </w:t>
      </w:r>
      <w:proofErr w:type="spellStart"/>
      <w:r w:rsidRPr="006D6117">
        <w:rPr>
          <w:i/>
          <w:iCs/>
        </w:rPr>
        <w:t>caracter</w:t>
      </w:r>
      <w:proofErr w:type="spellEnd"/>
      <w:r w:rsidRPr="006D6117">
        <w:rPr>
          <w:i/>
          <w:iCs/>
        </w:rPr>
        <w:t xml:space="preserve"> </w:t>
      </w:r>
      <w:proofErr w:type="spellStart"/>
      <w:r w:rsidRPr="006D6117">
        <w:rPr>
          <w:i/>
          <w:iCs/>
        </w:rPr>
        <w:t>temporar</w:t>
      </w:r>
      <w:proofErr w:type="spellEnd"/>
      <w:r w:rsidRPr="006D6117">
        <w:rPr>
          <w:i/>
          <w:iCs/>
        </w:rPr>
        <w:t>;</w:t>
      </w:r>
    </w:p>
    <w:p w14:paraId="56151359" w14:textId="77777777" w:rsidR="00026CDE" w:rsidRPr="006D6117" w:rsidRDefault="00026CDE" w:rsidP="00026CDE">
      <w:pPr>
        <w:spacing w:line="360" w:lineRule="auto"/>
        <w:jc w:val="both"/>
      </w:pPr>
      <w:r w:rsidRPr="006D6117">
        <w:t xml:space="preserve"> 3. </w:t>
      </w:r>
      <w:proofErr w:type="spellStart"/>
      <w:r w:rsidRPr="006D6117">
        <w:t>În</w:t>
      </w:r>
      <w:proofErr w:type="spellEnd"/>
      <w:r w:rsidRPr="006D6117">
        <w:t xml:space="preserve"> </w:t>
      </w:r>
      <w:proofErr w:type="spellStart"/>
      <w:r w:rsidRPr="006D6117">
        <w:t>anul</w:t>
      </w:r>
      <w:proofErr w:type="spellEnd"/>
      <w:r w:rsidRPr="006D6117">
        <w:t xml:space="preserve"> 2025 au </w:t>
      </w:r>
      <w:proofErr w:type="spellStart"/>
      <w:r w:rsidRPr="006D6117">
        <w:t>fost</w:t>
      </w:r>
      <w:proofErr w:type="spellEnd"/>
      <w:r w:rsidRPr="006D6117">
        <w:t xml:space="preserve"> </w:t>
      </w:r>
      <w:proofErr w:type="spellStart"/>
      <w:r w:rsidRPr="006D6117">
        <w:t>organizate</w:t>
      </w:r>
      <w:proofErr w:type="spellEnd"/>
      <w:r w:rsidRPr="006D6117">
        <w:t xml:space="preserve"> un </w:t>
      </w:r>
      <w:proofErr w:type="spellStart"/>
      <w:r w:rsidRPr="006D6117">
        <w:t>număr</w:t>
      </w:r>
      <w:proofErr w:type="spellEnd"/>
      <w:r w:rsidRPr="006D6117">
        <w:t xml:space="preserve"> de 26 </w:t>
      </w:r>
      <w:proofErr w:type="spellStart"/>
      <w:r w:rsidRPr="006D6117">
        <w:t>concursuri</w:t>
      </w:r>
      <w:proofErr w:type="spellEnd"/>
      <w:r w:rsidRPr="006D6117">
        <w:t xml:space="preserve"> de </w:t>
      </w:r>
      <w:proofErr w:type="spellStart"/>
      <w:r w:rsidRPr="006D6117">
        <w:t>recrutare</w:t>
      </w:r>
      <w:proofErr w:type="spellEnd"/>
      <w:r w:rsidRPr="006D6117">
        <w:t xml:space="preserve"> </w:t>
      </w:r>
      <w:proofErr w:type="spellStart"/>
      <w:r w:rsidRPr="006D6117">
        <w:t>și</w:t>
      </w:r>
      <w:proofErr w:type="spellEnd"/>
      <w:r w:rsidRPr="006D6117">
        <w:t xml:space="preserve"> </w:t>
      </w:r>
      <w:proofErr w:type="spellStart"/>
      <w:r w:rsidRPr="006D6117">
        <w:t>examene</w:t>
      </w:r>
      <w:proofErr w:type="spellEnd"/>
      <w:r w:rsidRPr="006D6117">
        <w:t xml:space="preserve"> de </w:t>
      </w:r>
      <w:proofErr w:type="spellStart"/>
      <w:r w:rsidRPr="006D6117">
        <w:t>promovare</w:t>
      </w:r>
      <w:proofErr w:type="spellEnd"/>
      <w:r w:rsidRPr="006D6117">
        <w:t xml:space="preserve"> </w:t>
      </w:r>
      <w:proofErr w:type="spellStart"/>
      <w:r w:rsidRPr="006D6117">
        <w:t>în</w:t>
      </w:r>
      <w:proofErr w:type="spellEnd"/>
      <w:r w:rsidRPr="006D6117">
        <w:t xml:space="preserve"> grad </w:t>
      </w:r>
      <w:proofErr w:type="spellStart"/>
      <w:r w:rsidRPr="006D6117">
        <w:t>profesional</w:t>
      </w:r>
      <w:proofErr w:type="spellEnd"/>
      <w:r w:rsidRPr="006D6117">
        <w:t xml:space="preserve"> </w:t>
      </w:r>
      <w:proofErr w:type="spellStart"/>
      <w:r w:rsidRPr="006D6117">
        <w:t>astfel</w:t>
      </w:r>
      <w:proofErr w:type="spellEnd"/>
      <w:r w:rsidRPr="006D6117">
        <w:t>:</w:t>
      </w:r>
    </w:p>
    <w:p w14:paraId="01942124" w14:textId="77777777" w:rsidR="00026CDE" w:rsidRPr="006D6117" w:rsidRDefault="00026CDE" w:rsidP="00026CDE">
      <w:pPr>
        <w:spacing w:line="360" w:lineRule="auto"/>
        <w:jc w:val="both"/>
        <w:rPr>
          <w:i/>
          <w:iCs/>
        </w:rPr>
      </w:pPr>
      <w:r w:rsidRPr="006D6117">
        <w:t xml:space="preserve"> - </w:t>
      </w:r>
      <w:r w:rsidRPr="006D6117">
        <w:rPr>
          <w:i/>
          <w:iCs/>
        </w:rPr>
        <w:t xml:space="preserve">13 </w:t>
      </w:r>
      <w:proofErr w:type="spellStart"/>
      <w:r w:rsidRPr="006D6117">
        <w:rPr>
          <w:i/>
          <w:iCs/>
        </w:rPr>
        <w:t>concursuri</w:t>
      </w:r>
      <w:proofErr w:type="spellEnd"/>
      <w:r w:rsidRPr="006D6117">
        <w:rPr>
          <w:i/>
          <w:iCs/>
        </w:rPr>
        <w:t xml:space="preserve"> de </w:t>
      </w:r>
      <w:proofErr w:type="spellStart"/>
      <w:r w:rsidRPr="006D6117">
        <w:rPr>
          <w:i/>
          <w:iCs/>
        </w:rPr>
        <w:t>recrutare</w:t>
      </w:r>
      <w:proofErr w:type="spellEnd"/>
      <w:r w:rsidRPr="006D6117">
        <w:rPr>
          <w:i/>
          <w:iCs/>
        </w:rPr>
        <w:t xml:space="preserve"> </w:t>
      </w:r>
      <w:proofErr w:type="spellStart"/>
      <w:r w:rsidRPr="006D6117">
        <w:rPr>
          <w:i/>
          <w:iCs/>
        </w:rPr>
        <w:t>pentru</w:t>
      </w:r>
      <w:proofErr w:type="spellEnd"/>
      <w:r w:rsidRPr="006D6117">
        <w:rPr>
          <w:i/>
          <w:iCs/>
        </w:rPr>
        <w:t xml:space="preserve"> </w:t>
      </w:r>
      <w:proofErr w:type="spellStart"/>
      <w:r w:rsidRPr="006D6117">
        <w:rPr>
          <w:i/>
          <w:iCs/>
        </w:rPr>
        <w:t>funcții</w:t>
      </w:r>
      <w:proofErr w:type="spellEnd"/>
      <w:r w:rsidRPr="006D6117">
        <w:rPr>
          <w:i/>
          <w:iCs/>
        </w:rPr>
        <w:t xml:space="preserve"> </w:t>
      </w:r>
      <w:proofErr w:type="spellStart"/>
      <w:r w:rsidRPr="006D6117">
        <w:rPr>
          <w:i/>
          <w:iCs/>
        </w:rPr>
        <w:t>publice</w:t>
      </w:r>
      <w:proofErr w:type="spellEnd"/>
      <w:r w:rsidRPr="006D6117">
        <w:rPr>
          <w:i/>
          <w:iCs/>
        </w:rPr>
        <w:t xml:space="preserve"> </w:t>
      </w:r>
      <w:proofErr w:type="spellStart"/>
      <w:r w:rsidRPr="006D6117">
        <w:rPr>
          <w:i/>
          <w:iCs/>
        </w:rPr>
        <w:t>și</w:t>
      </w:r>
      <w:proofErr w:type="spellEnd"/>
      <w:r w:rsidRPr="006D6117">
        <w:rPr>
          <w:i/>
          <w:iCs/>
        </w:rPr>
        <w:t xml:space="preserve"> 9 </w:t>
      </w:r>
      <w:proofErr w:type="spellStart"/>
      <w:r w:rsidRPr="006D6117">
        <w:rPr>
          <w:i/>
          <w:iCs/>
        </w:rPr>
        <w:t>concursuri</w:t>
      </w:r>
      <w:proofErr w:type="spellEnd"/>
      <w:r w:rsidRPr="006D6117">
        <w:rPr>
          <w:i/>
          <w:iCs/>
        </w:rPr>
        <w:t xml:space="preserve"> de </w:t>
      </w:r>
      <w:proofErr w:type="spellStart"/>
      <w:r w:rsidRPr="006D6117">
        <w:rPr>
          <w:i/>
          <w:iCs/>
        </w:rPr>
        <w:t>recrutare</w:t>
      </w:r>
      <w:proofErr w:type="spellEnd"/>
      <w:r w:rsidRPr="006D6117">
        <w:rPr>
          <w:i/>
          <w:iCs/>
        </w:rPr>
        <w:t xml:space="preserve"> </w:t>
      </w:r>
      <w:proofErr w:type="spellStart"/>
      <w:r w:rsidRPr="006D6117">
        <w:rPr>
          <w:i/>
          <w:iCs/>
        </w:rPr>
        <w:t>pentru</w:t>
      </w:r>
      <w:proofErr w:type="spellEnd"/>
      <w:r w:rsidRPr="006D6117">
        <w:rPr>
          <w:i/>
          <w:iCs/>
        </w:rPr>
        <w:t xml:space="preserve"> </w:t>
      </w:r>
      <w:proofErr w:type="spellStart"/>
      <w:r w:rsidRPr="006D6117">
        <w:rPr>
          <w:i/>
          <w:iCs/>
        </w:rPr>
        <w:t>functii</w:t>
      </w:r>
      <w:proofErr w:type="spellEnd"/>
      <w:r w:rsidRPr="006D6117">
        <w:rPr>
          <w:i/>
          <w:iCs/>
        </w:rPr>
        <w:t xml:space="preserve"> </w:t>
      </w:r>
      <w:proofErr w:type="spellStart"/>
      <w:r w:rsidRPr="006D6117">
        <w:rPr>
          <w:i/>
          <w:iCs/>
        </w:rPr>
        <w:t>contractuale</w:t>
      </w:r>
      <w:proofErr w:type="spellEnd"/>
      <w:r w:rsidRPr="006D6117">
        <w:rPr>
          <w:i/>
          <w:iCs/>
        </w:rPr>
        <w:t xml:space="preserve"> (</w:t>
      </w:r>
      <w:proofErr w:type="spellStart"/>
      <w:r w:rsidRPr="006D6117">
        <w:rPr>
          <w:i/>
          <w:iCs/>
        </w:rPr>
        <w:t>dintre</w:t>
      </w:r>
      <w:proofErr w:type="spellEnd"/>
      <w:r w:rsidRPr="006D6117">
        <w:rPr>
          <w:i/>
          <w:iCs/>
        </w:rPr>
        <w:t xml:space="preserve"> care 3 </w:t>
      </w:r>
      <w:proofErr w:type="spellStart"/>
      <w:r w:rsidRPr="006D6117">
        <w:rPr>
          <w:i/>
          <w:iCs/>
        </w:rPr>
        <w:t>concursuri</w:t>
      </w:r>
      <w:proofErr w:type="spellEnd"/>
      <w:r w:rsidRPr="006D6117">
        <w:rPr>
          <w:i/>
          <w:iCs/>
        </w:rPr>
        <w:t xml:space="preserve"> </w:t>
      </w:r>
      <w:proofErr w:type="spellStart"/>
      <w:r w:rsidRPr="006D6117">
        <w:rPr>
          <w:i/>
          <w:iCs/>
        </w:rPr>
        <w:t>pentru</w:t>
      </w:r>
      <w:proofErr w:type="spellEnd"/>
      <w:r w:rsidRPr="006D6117">
        <w:rPr>
          <w:i/>
          <w:iCs/>
        </w:rPr>
        <w:t xml:space="preserve"> </w:t>
      </w:r>
      <w:proofErr w:type="spellStart"/>
      <w:r w:rsidRPr="006D6117">
        <w:rPr>
          <w:i/>
          <w:iCs/>
        </w:rPr>
        <w:t>funcții</w:t>
      </w:r>
      <w:proofErr w:type="spellEnd"/>
      <w:r w:rsidRPr="006D6117">
        <w:rPr>
          <w:i/>
          <w:iCs/>
        </w:rPr>
        <w:t xml:space="preserve"> din </w:t>
      </w:r>
      <w:proofErr w:type="spellStart"/>
      <w:r w:rsidRPr="006D6117">
        <w:rPr>
          <w:i/>
          <w:iCs/>
        </w:rPr>
        <w:t>cadrul</w:t>
      </w:r>
      <w:proofErr w:type="spellEnd"/>
      <w:r w:rsidRPr="006D6117">
        <w:rPr>
          <w:i/>
          <w:iCs/>
        </w:rPr>
        <w:t xml:space="preserve"> </w:t>
      </w:r>
      <w:proofErr w:type="spellStart"/>
      <w:proofErr w:type="gramStart"/>
      <w:r w:rsidRPr="006D6117">
        <w:rPr>
          <w:i/>
          <w:iCs/>
        </w:rPr>
        <w:t>Muzeului</w:t>
      </w:r>
      <w:proofErr w:type="spellEnd"/>
      <w:r w:rsidRPr="006D6117">
        <w:rPr>
          <w:i/>
          <w:iCs/>
        </w:rPr>
        <w:t xml:space="preserve"> ,,Arta</w:t>
      </w:r>
      <w:proofErr w:type="gramEnd"/>
      <w:r w:rsidRPr="006D6117">
        <w:rPr>
          <w:i/>
          <w:iCs/>
        </w:rPr>
        <w:t xml:space="preserve"> </w:t>
      </w:r>
      <w:proofErr w:type="spellStart"/>
      <w:r w:rsidRPr="006D6117">
        <w:rPr>
          <w:i/>
          <w:iCs/>
        </w:rPr>
        <w:t>Lemnului</w:t>
      </w:r>
      <w:proofErr w:type="spellEnd"/>
      <w:r w:rsidRPr="006D6117">
        <w:rPr>
          <w:i/>
          <w:iCs/>
        </w:rPr>
        <w:t xml:space="preserve"> </w:t>
      </w:r>
      <w:proofErr w:type="spellStart"/>
      <w:r w:rsidRPr="006D6117">
        <w:rPr>
          <w:i/>
          <w:iCs/>
        </w:rPr>
        <w:t>și</w:t>
      </w:r>
      <w:proofErr w:type="spellEnd"/>
      <w:r w:rsidRPr="006D6117">
        <w:rPr>
          <w:i/>
          <w:iCs/>
        </w:rPr>
        <w:t xml:space="preserve"> 1 concurs </w:t>
      </w:r>
      <w:proofErr w:type="spellStart"/>
      <w:r w:rsidRPr="006D6117">
        <w:rPr>
          <w:i/>
          <w:iCs/>
        </w:rPr>
        <w:t>pentru</w:t>
      </w:r>
      <w:proofErr w:type="spellEnd"/>
      <w:r w:rsidRPr="006D6117">
        <w:rPr>
          <w:i/>
          <w:iCs/>
        </w:rPr>
        <w:t xml:space="preserve"> o </w:t>
      </w:r>
      <w:proofErr w:type="spellStart"/>
      <w:r w:rsidRPr="006D6117">
        <w:rPr>
          <w:i/>
          <w:iCs/>
        </w:rPr>
        <w:t>funcție</w:t>
      </w:r>
      <w:proofErr w:type="spellEnd"/>
      <w:r w:rsidRPr="006D6117">
        <w:rPr>
          <w:i/>
          <w:iCs/>
        </w:rPr>
        <w:t xml:space="preserve"> din </w:t>
      </w:r>
      <w:proofErr w:type="spellStart"/>
      <w:r w:rsidRPr="006D6117">
        <w:rPr>
          <w:i/>
          <w:iCs/>
        </w:rPr>
        <w:t>cadrul</w:t>
      </w:r>
      <w:proofErr w:type="spellEnd"/>
      <w:r w:rsidRPr="006D6117">
        <w:rPr>
          <w:i/>
          <w:iCs/>
        </w:rPr>
        <w:t xml:space="preserve"> </w:t>
      </w:r>
      <w:proofErr w:type="spellStart"/>
      <w:r w:rsidRPr="006D6117">
        <w:rPr>
          <w:i/>
          <w:iCs/>
        </w:rPr>
        <w:t>Clubului</w:t>
      </w:r>
      <w:proofErr w:type="spellEnd"/>
      <w:r w:rsidRPr="006D6117">
        <w:rPr>
          <w:i/>
          <w:iCs/>
        </w:rPr>
        <w:t xml:space="preserve"> </w:t>
      </w:r>
      <w:proofErr w:type="spellStart"/>
      <w:r w:rsidRPr="006D6117">
        <w:rPr>
          <w:i/>
          <w:iCs/>
        </w:rPr>
        <w:t>Sportiv</w:t>
      </w:r>
      <w:proofErr w:type="spellEnd"/>
      <w:r w:rsidRPr="006D6117">
        <w:rPr>
          <w:i/>
          <w:iCs/>
        </w:rPr>
        <w:t xml:space="preserve"> Municipal </w:t>
      </w:r>
      <w:proofErr w:type="spellStart"/>
      <w:r w:rsidRPr="006D6117">
        <w:rPr>
          <w:i/>
          <w:iCs/>
        </w:rPr>
        <w:t>Rarăul</w:t>
      </w:r>
      <w:proofErr w:type="spellEnd"/>
      <w:r w:rsidRPr="006D6117">
        <w:rPr>
          <w:i/>
          <w:iCs/>
        </w:rPr>
        <w:t>);</w:t>
      </w:r>
    </w:p>
    <w:p w14:paraId="2AC81375" w14:textId="77777777" w:rsidR="00026CDE" w:rsidRPr="006D6117" w:rsidRDefault="00026CDE" w:rsidP="00026CDE">
      <w:pPr>
        <w:spacing w:line="360" w:lineRule="auto"/>
        <w:jc w:val="both"/>
        <w:rPr>
          <w:i/>
          <w:iCs/>
        </w:rPr>
      </w:pPr>
      <w:r w:rsidRPr="006D6117">
        <w:rPr>
          <w:i/>
          <w:iCs/>
        </w:rPr>
        <w:t xml:space="preserve"> - 4 </w:t>
      </w:r>
      <w:proofErr w:type="spellStart"/>
      <w:r w:rsidRPr="006D6117">
        <w:rPr>
          <w:i/>
          <w:iCs/>
        </w:rPr>
        <w:t>examene</w:t>
      </w:r>
      <w:proofErr w:type="spellEnd"/>
      <w:r w:rsidRPr="006D6117">
        <w:rPr>
          <w:i/>
          <w:iCs/>
        </w:rPr>
        <w:t xml:space="preserve"> de </w:t>
      </w:r>
      <w:proofErr w:type="spellStart"/>
      <w:r w:rsidRPr="006D6117">
        <w:rPr>
          <w:i/>
          <w:iCs/>
        </w:rPr>
        <w:t>promovare</w:t>
      </w:r>
      <w:proofErr w:type="spellEnd"/>
      <w:r w:rsidRPr="006D6117">
        <w:rPr>
          <w:i/>
          <w:iCs/>
        </w:rPr>
        <w:t xml:space="preserve"> </w:t>
      </w:r>
      <w:proofErr w:type="spellStart"/>
      <w:r w:rsidRPr="006D6117">
        <w:rPr>
          <w:i/>
          <w:iCs/>
        </w:rPr>
        <w:t>în</w:t>
      </w:r>
      <w:proofErr w:type="spellEnd"/>
      <w:r w:rsidRPr="006D6117">
        <w:rPr>
          <w:i/>
          <w:iCs/>
        </w:rPr>
        <w:t xml:space="preserve"> grad </w:t>
      </w:r>
      <w:proofErr w:type="spellStart"/>
      <w:r w:rsidRPr="006D6117">
        <w:rPr>
          <w:i/>
          <w:iCs/>
        </w:rPr>
        <w:t>profesional</w:t>
      </w:r>
      <w:proofErr w:type="spellEnd"/>
      <w:r w:rsidRPr="006D6117">
        <w:rPr>
          <w:i/>
          <w:iCs/>
        </w:rPr>
        <w:t xml:space="preserve"> </w:t>
      </w:r>
      <w:proofErr w:type="spellStart"/>
      <w:r w:rsidRPr="006D6117">
        <w:rPr>
          <w:i/>
          <w:iCs/>
        </w:rPr>
        <w:t>pentru</w:t>
      </w:r>
      <w:proofErr w:type="spellEnd"/>
      <w:r w:rsidRPr="006D6117">
        <w:rPr>
          <w:i/>
          <w:iCs/>
        </w:rPr>
        <w:t xml:space="preserve"> </w:t>
      </w:r>
      <w:proofErr w:type="spellStart"/>
      <w:r w:rsidRPr="006D6117">
        <w:rPr>
          <w:i/>
          <w:iCs/>
        </w:rPr>
        <w:t>funcționarii</w:t>
      </w:r>
      <w:proofErr w:type="spellEnd"/>
      <w:r w:rsidRPr="006D6117">
        <w:rPr>
          <w:i/>
          <w:iCs/>
        </w:rPr>
        <w:t xml:space="preserve"> </w:t>
      </w:r>
      <w:proofErr w:type="spellStart"/>
      <w:r w:rsidRPr="006D6117">
        <w:rPr>
          <w:i/>
          <w:iCs/>
        </w:rPr>
        <w:t>publici</w:t>
      </w:r>
      <w:proofErr w:type="spellEnd"/>
      <w:r w:rsidRPr="006D6117">
        <w:rPr>
          <w:i/>
          <w:iCs/>
        </w:rPr>
        <w:t xml:space="preserve"> </w:t>
      </w:r>
      <w:proofErr w:type="spellStart"/>
      <w:r w:rsidRPr="006D6117">
        <w:rPr>
          <w:i/>
          <w:iCs/>
        </w:rPr>
        <w:t>și</w:t>
      </w:r>
      <w:proofErr w:type="spellEnd"/>
      <w:r w:rsidRPr="006D6117">
        <w:rPr>
          <w:i/>
          <w:iCs/>
        </w:rPr>
        <w:t xml:space="preserve"> </w:t>
      </w:r>
      <w:proofErr w:type="spellStart"/>
      <w:r w:rsidRPr="006D6117">
        <w:rPr>
          <w:i/>
          <w:iCs/>
        </w:rPr>
        <w:t>personalul</w:t>
      </w:r>
      <w:proofErr w:type="spellEnd"/>
      <w:r w:rsidRPr="006D6117">
        <w:rPr>
          <w:i/>
          <w:iCs/>
        </w:rPr>
        <w:t xml:space="preserve"> contractual din </w:t>
      </w:r>
      <w:proofErr w:type="spellStart"/>
      <w:r w:rsidRPr="006D6117">
        <w:rPr>
          <w:i/>
          <w:iCs/>
        </w:rPr>
        <w:t>cadrul</w:t>
      </w:r>
      <w:proofErr w:type="spellEnd"/>
      <w:r w:rsidRPr="006D6117">
        <w:rPr>
          <w:i/>
          <w:iCs/>
        </w:rPr>
        <w:t xml:space="preserve"> </w:t>
      </w:r>
      <w:proofErr w:type="spellStart"/>
      <w:r w:rsidRPr="006D6117">
        <w:rPr>
          <w:i/>
          <w:iCs/>
        </w:rPr>
        <w:t>aparatului</w:t>
      </w:r>
      <w:proofErr w:type="spellEnd"/>
      <w:r w:rsidRPr="006D6117">
        <w:rPr>
          <w:i/>
          <w:iCs/>
        </w:rPr>
        <w:t xml:space="preserve"> de </w:t>
      </w:r>
      <w:proofErr w:type="spellStart"/>
      <w:r w:rsidRPr="006D6117">
        <w:rPr>
          <w:i/>
          <w:iCs/>
        </w:rPr>
        <w:t>specialitate</w:t>
      </w:r>
      <w:proofErr w:type="spellEnd"/>
      <w:r w:rsidRPr="006D6117">
        <w:rPr>
          <w:i/>
          <w:iCs/>
        </w:rPr>
        <w:t xml:space="preserve"> al </w:t>
      </w:r>
      <w:proofErr w:type="spellStart"/>
      <w:r w:rsidRPr="006D6117">
        <w:rPr>
          <w:i/>
          <w:iCs/>
        </w:rPr>
        <w:t>primararului</w:t>
      </w:r>
      <w:proofErr w:type="spellEnd"/>
      <w:r w:rsidRPr="006D6117">
        <w:rPr>
          <w:i/>
          <w:iCs/>
        </w:rPr>
        <w:t xml:space="preserve"> </w:t>
      </w:r>
      <w:proofErr w:type="spellStart"/>
      <w:r w:rsidRPr="006D6117">
        <w:rPr>
          <w:i/>
          <w:iCs/>
        </w:rPr>
        <w:t>municipiului</w:t>
      </w:r>
      <w:proofErr w:type="spellEnd"/>
      <w:r w:rsidRPr="006D6117">
        <w:rPr>
          <w:i/>
          <w:iCs/>
        </w:rPr>
        <w:t xml:space="preserve"> </w:t>
      </w:r>
      <w:proofErr w:type="spellStart"/>
      <w:r w:rsidRPr="006D6117">
        <w:rPr>
          <w:i/>
          <w:iCs/>
        </w:rPr>
        <w:t>Câmpulung</w:t>
      </w:r>
      <w:proofErr w:type="spellEnd"/>
      <w:r w:rsidRPr="006D6117">
        <w:rPr>
          <w:i/>
          <w:iCs/>
        </w:rPr>
        <w:t xml:space="preserve"> </w:t>
      </w:r>
      <w:proofErr w:type="spellStart"/>
      <w:r w:rsidRPr="006D6117">
        <w:rPr>
          <w:i/>
          <w:iCs/>
        </w:rPr>
        <w:t>Moldovenesc</w:t>
      </w:r>
      <w:proofErr w:type="spellEnd"/>
      <w:r w:rsidRPr="006D6117">
        <w:rPr>
          <w:i/>
          <w:iCs/>
        </w:rPr>
        <w:t xml:space="preserve">, care au </w:t>
      </w:r>
      <w:proofErr w:type="spellStart"/>
      <w:r w:rsidRPr="006D6117">
        <w:rPr>
          <w:i/>
          <w:iCs/>
        </w:rPr>
        <w:t>îndeplinit</w:t>
      </w:r>
      <w:proofErr w:type="spellEnd"/>
      <w:r w:rsidRPr="006D6117">
        <w:rPr>
          <w:i/>
          <w:iCs/>
        </w:rPr>
        <w:t xml:space="preserve"> </w:t>
      </w:r>
      <w:proofErr w:type="spellStart"/>
      <w:r w:rsidRPr="006D6117">
        <w:rPr>
          <w:i/>
          <w:iCs/>
        </w:rPr>
        <w:t>condițiile</w:t>
      </w:r>
      <w:proofErr w:type="spellEnd"/>
      <w:r w:rsidRPr="006D6117">
        <w:rPr>
          <w:i/>
          <w:iCs/>
        </w:rPr>
        <w:t xml:space="preserve"> </w:t>
      </w:r>
      <w:proofErr w:type="spellStart"/>
      <w:r w:rsidRPr="006D6117">
        <w:rPr>
          <w:i/>
          <w:iCs/>
        </w:rPr>
        <w:t>prevăzute</w:t>
      </w:r>
      <w:proofErr w:type="spellEnd"/>
      <w:r w:rsidRPr="006D6117">
        <w:rPr>
          <w:i/>
          <w:iCs/>
        </w:rPr>
        <w:t xml:space="preserve"> de </w:t>
      </w:r>
      <w:proofErr w:type="spellStart"/>
      <w:r w:rsidRPr="006D6117">
        <w:rPr>
          <w:i/>
          <w:iCs/>
        </w:rPr>
        <w:t>lege</w:t>
      </w:r>
      <w:proofErr w:type="spellEnd"/>
      <w:r w:rsidRPr="006D6117">
        <w:rPr>
          <w:i/>
          <w:iCs/>
        </w:rPr>
        <w:t xml:space="preserve"> </w:t>
      </w:r>
      <w:proofErr w:type="spellStart"/>
      <w:r w:rsidRPr="006D6117">
        <w:rPr>
          <w:i/>
          <w:iCs/>
        </w:rPr>
        <w:t>în</w:t>
      </w:r>
      <w:proofErr w:type="spellEnd"/>
      <w:r w:rsidRPr="006D6117">
        <w:rPr>
          <w:i/>
          <w:iCs/>
        </w:rPr>
        <w:t xml:space="preserve"> </w:t>
      </w:r>
      <w:proofErr w:type="spellStart"/>
      <w:r w:rsidRPr="006D6117">
        <w:rPr>
          <w:i/>
          <w:iCs/>
        </w:rPr>
        <w:t>acest</w:t>
      </w:r>
      <w:proofErr w:type="spellEnd"/>
      <w:r w:rsidRPr="006D6117">
        <w:rPr>
          <w:i/>
          <w:iCs/>
        </w:rPr>
        <w:t xml:space="preserve"> </w:t>
      </w:r>
      <w:proofErr w:type="spellStart"/>
      <w:r w:rsidRPr="006D6117">
        <w:rPr>
          <w:i/>
          <w:iCs/>
        </w:rPr>
        <w:t>sens</w:t>
      </w:r>
      <w:proofErr w:type="spellEnd"/>
      <w:r w:rsidRPr="006D6117">
        <w:rPr>
          <w:i/>
          <w:iCs/>
        </w:rPr>
        <w:t>;</w:t>
      </w:r>
    </w:p>
    <w:p w14:paraId="49788B20" w14:textId="21C62181" w:rsidR="00026CDE" w:rsidRPr="008366D8" w:rsidRDefault="00026CDE" w:rsidP="008366D8">
      <w:pPr>
        <w:spacing w:line="360" w:lineRule="auto"/>
        <w:jc w:val="both"/>
        <w:rPr>
          <w:i/>
          <w:iCs/>
        </w:rPr>
      </w:pPr>
      <w:r w:rsidRPr="006D6117">
        <w:rPr>
          <w:i/>
          <w:iCs/>
        </w:rPr>
        <w:t xml:space="preserve">  - </w:t>
      </w:r>
      <w:proofErr w:type="spellStart"/>
      <w:r w:rsidRPr="006D6117">
        <w:rPr>
          <w:i/>
          <w:iCs/>
        </w:rPr>
        <w:t>În</w:t>
      </w:r>
      <w:proofErr w:type="spellEnd"/>
      <w:r w:rsidRPr="006D6117">
        <w:rPr>
          <w:i/>
          <w:iCs/>
        </w:rPr>
        <w:t xml:space="preserve"> </w:t>
      </w:r>
      <w:proofErr w:type="spellStart"/>
      <w:r w:rsidRPr="006D6117">
        <w:rPr>
          <w:i/>
          <w:iCs/>
        </w:rPr>
        <w:t>perioada</w:t>
      </w:r>
      <w:proofErr w:type="spellEnd"/>
      <w:r w:rsidRPr="006D6117">
        <w:rPr>
          <w:i/>
          <w:iCs/>
        </w:rPr>
        <w:t xml:space="preserve"> </w:t>
      </w:r>
      <w:proofErr w:type="spellStart"/>
      <w:r w:rsidRPr="006D6117">
        <w:rPr>
          <w:i/>
          <w:iCs/>
        </w:rPr>
        <w:t>martie</w:t>
      </w:r>
      <w:proofErr w:type="spellEnd"/>
      <w:r w:rsidRPr="006D6117">
        <w:rPr>
          <w:i/>
          <w:iCs/>
        </w:rPr>
        <w:t xml:space="preserve"> – </w:t>
      </w:r>
      <w:proofErr w:type="spellStart"/>
      <w:r w:rsidRPr="006D6117">
        <w:rPr>
          <w:i/>
          <w:iCs/>
        </w:rPr>
        <w:t>aprilie</w:t>
      </w:r>
      <w:proofErr w:type="spellEnd"/>
      <w:r w:rsidRPr="006D6117">
        <w:rPr>
          <w:i/>
          <w:iCs/>
        </w:rPr>
        <w:t xml:space="preserve"> 2025 a </w:t>
      </w:r>
      <w:proofErr w:type="spellStart"/>
      <w:r w:rsidRPr="006D6117">
        <w:rPr>
          <w:i/>
          <w:iCs/>
        </w:rPr>
        <w:t>fost</w:t>
      </w:r>
      <w:proofErr w:type="spellEnd"/>
      <w:r w:rsidRPr="006D6117">
        <w:rPr>
          <w:i/>
          <w:iCs/>
        </w:rPr>
        <w:t xml:space="preserve"> </w:t>
      </w:r>
      <w:proofErr w:type="spellStart"/>
      <w:r w:rsidRPr="006D6117">
        <w:rPr>
          <w:i/>
          <w:iCs/>
        </w:rPr>
        <w:t>organizată</w:t>
      </w:r>
      <w:proofErr w:type="spellEnd"/>
      <w:r w:rsidRPr="006D6117">
        <w:rPr>
          <w:i/>
          <w:iCs/>
        </w:rPr>
        <w:t xml:space="preserve"> </w:t>
      </w:r>
      <w:proofErr w:type="spellStart"/>
      <w:r w:rsidRPr="006D6117">
        <w:rPr>
          <w:i/>
          <w:iCs/>
        </w:rPr>
        <w:t>evaluarea</w:t>
      </w:r>
      <w:proofErr w:type="spellEnd"/>
      <w:r w:rsidRPr="006D6117">
        <w:rPr>
          <w:i/>
          <w:iCs/>
        </w:rPr>
        <w:t xml:space="preserve"> </w:t>
      </w:r>
      <w:proofErr w:type="spellStart"/>
      <w:r w:rsidRPr="006D6117">
        <w:rPr>
          <w:i/>
          <w:iCs/>
        </w:rPr>
        <w:t>anuală</w:t>
      </w:r>
      <w:proofErr w:type="spellEnd"/>
      <w:r w:rsidRPr="006D6117">
        <w:rPr>
          <w:i/>
          <w:iCs/>
        </w:rPr>
        <w:t xml:space="preserve"> a </w:t>
      </w:r>
      <w:proofErr w:type="spellStart"/>
      <w:r w:rsidRPr="006D6117">
        <w:rPr>
          <w:i/>
          <w:iCs/>
        </w:rPr>
        <w:t>managerului</w:t>
      </w:r>
      <w:proofErr w:type="spellEnd"/>
      <w:r w:rsidRPr="006D6117">
        <w:rPr>
          <w:i/>
          <w:iCs/>
        </w:rPr>
        <w:t xml:space="preserve"> </w:t>
      </w:r>
      <w:proofErr w:type="spellStart"/>
      <w:r w:rsidRPr="006D6117">
        <w:rPr>
          <w:i/>
          <w:iCs/>
        </w:rPr>
        <w:t>Bobliotecii</w:t>
      </w:r>
      <w:proofErr w:type="spellEnd"/>
      <w:r w:rsidRPr="006D6117">
        <w:rPr>
          <w:i/>
          <w:iCs/>
        </w:rPr>
        <w:t xml:space="preserve"> </w:t>
      </w:r>
      <w:proofErr w:type="spellStart"/>
      <w:proofErr w:type="gramStart"/>
      <w:r w:rsidRPr="006D6117">
        <w:rPr>
          <w:i/>
          <w:iCs/>
        </w:rPr>
        <w:t>Municipale</w:t>
      </w:r>
      <w:proofErr w:type="spellEnd"/>
      <w:r w:rsidRPr="006D6117">
        <w:rPr>
          <w:i/>
          <w:iCs/>
        </w:rPr>
        <w:t xml:space="preserve"> ,,George</w:t>
      </w:r>
      <w:proofErr w:type="gramEnd"/>
      <w:r w:rsidRPr="006D6117">
        <w:rPr>
          <w:i/>
          <w:iCs/>
        </w:rPr>
        <w:t xml:space="preserve"> Bodea” </w:t>
      </w:r>
      <w:proofErr w:type="spellStart"/>
      <w:r w:rsidRPr="006D6117">
        <w:rPr>
          <w:i/>
          <w:iCs/>
        </w:rPr>
        <w:t>Câmpulung</w:t>
      </w:r>
      <w:proofErr w:type="spellEnd"/>
      <w:r w:rsidRPr="006D6117">
        <w:rPr>
          <w:i/>
          <w:iCs/>
        </w:rPr>
        <w:t xml:space="preserve"> </w:t>
      </w:r>
      <w:proofErr w:type="spellStart"/>
      <w:r w:rsidRPr="006D6117">
        <w:rPr>
          <w:i/>
          <w:iCs/>
        </w:rPr>
        <w:t>Moldovenesc</w:t>
      </w:r>
      <w:proofErr w:type="spellEnd"/>
      <w:r w:rsidRPr="006D6117">
        <w:rPr>
          <w:i/>
          <w:iCs/>
        </w:rPr>
        <w:t>.</w:t>
      </w:r>
    </w:p>
    <w:p w14:paraId="40E4A230" w14:textId="5E499F7E" w:rsidR="007F38CC" w:rsidRPr="006D6117" w:rsidRDefault="004559BB" w:rsidP="00082B0F">
      <w:pPr>
        <w:spacing w:line="360" w:lineRule="auto"/>
        <w:jc w:val="center"/>
        <w:rPr>
          <w:b/>
          <w:lang w:val="ro-RO"/>
        </w:rPr>
      </w:pPr>
      <w:r w:rsidRPr="006D6117">
        <w:rPr>
          <w:b/>
          <w:lang w:val="ro-RO"/>
        </w:rPr>
        <w:t>IV.RELAŢIA CU COMUNITATEA</w:t>
      </w:r>
    </w:p>
    <w:p w14:paraId="11B3B05F" w14:textId="77777777" w:rsidR="007C5354" w:rsidRPr="006D6117" w:rsidRDefault="007C5354" w:rsidP="007F38CC">
      <w:pPr>
        <w:tabs>
          <w:tab w:val="left" w:pos="1260"/>
          <w:tab w:val="left" w:pos="1622"/>
        </w:tabs>
        <w:spacing w:line="360" w:lineRule="auto"/>
        <w:ind w:firstLine="567"/>
        <w:jc w:val="both"/>
        <w:rPr>
          <w:lang w:val="ro-RO"/>
        </w:rPr>
      </w:pPr>
      <w:r w:rsidRPr="006D6117">
        <w:rPr>
          <w:lang w:val="ro-RO"/>
        </w:rPr>
        <w:t xml:space="preserve">Accesul publicului la </w:t>
      </w:r>
      <w:proofErr w:type="spellStart"/>
      <w:r w:rsidRPr="006D6117">
        <w:rPr>
          <w:lang w:val="ro-RO"/>
        </w:rPr>
        <w:t>informaţiile</w:t>
      </w:r>
      <w:proofErr w:type="spellEnd"/>
      <w:r w:rsidRPr="006D6117">
        <w:rPr>
          <w:lang w:val="ro-RO"/>
        </w:rPr>
        <w:t xml:space="preserve"> furnizate din oficiu s-a făcut prin publicarea </w:t>
      </w:r>
      <w:proofErr w:type="spellStart"/>
      <w:r w:rsidRPr="006D6117">
        <w:rPr>
          <w:lang w:val="ro-RO"/>
        </w:rPr>
        <w:t>informaţiilor</w:t>
      </w:r>
      <w:proofErr w:type="spellEnd"/>
      <w:r w:rsidRPr="006D6117">
        <w:rPr>
          <w:lang w:val="ro-RO"/>
        </w:rPr>
        <w:t xml:space="preserve"> pe site-ul Primăriei, prin </w:t>
      </w:r>
      <w:proofErr w:type="spellStart"/>
      <w:r w:rsidRPr="006D6117">
        <w:rPr>
          <w:lang w:val="ro-RO"/>
        </w:rPr>
        <w:t>afişare</w:t>
      </w:r>
      <w:proofErr w:type="spellEnd"/>
      <w:r w:rsidRPr="006D6117">
        <w:rPr>
          <w:lang w:val="ro-RO"/>
        </w:rPr>
        <w:t xml:space="preserve"> în cadrul punctului de informare-documentare aflat în cadrul compartimentului specializat.</w:t>
      </w:r>
    </w:p>
    <w:p w14:paraId="3581DDD1" w14:textId="013C944E" w:rsidR="007C5354" w:rsidRPr="006D6117" w:rsidRDefault="007C5354" w:rsidP="007F38CC">
      <w:pPr>
        <w:autoSpaceDE w:val="0"/>
        <w:spacing w:line="360" w:lineRule="auto"/>
        <w:ind w:firstLine="567"/>
        <w:jc w:val="both"/>
        <w:rPr>
          <w:lang w:val="ro-RO"/>
        </w:rPr>
      </w:pPr>
      <w:r w:rsidRPr="006D6117">
        <w:rPr>
          <w:bCs/>
          <w:iCs/>
          <w:lang w:val="ro-RO"/>
        </w:rPr>
        <w:t xml:space="preserve">Având în vedere modificarea </w:t>
      </w:r>
      <w:proofErr w:type="spellStart"/>
      <w:r w:rsidRPr="006D6117">
        <w:rPr>
          <w:bCs/>
          <w:iCs/>
          <w:lang w:val="ro-RO"/>
        </w:rPr>
        <w:t>şi</w:t>
      </w:r>
      <w:proofErr w:type="spellEnd"/>
      <w:r w:rsidRPr="006D6117">
        <w:rPr>
          <w:bCs/>
          <w:iCs/>
          <w:lang w:val="ro-RO"/>
        </w:rPr>
        <w:t xml:space="preserve"> completarea Normelor metodologice de aplicare a Legii nr. 544/2001 în anul 20</w:t>
      </w:r>
      <w:r w:rsidR="00A70039" w:rsidRPr="006D6117">
        <w:rPr>
          <w:bCs/>
          <w:iCs/>
          <w:lang w:val="ro-RO"/>
        </w:rPr>
        <w:t>2</w:t>
      </w:r>
      <w:r w:rsidR="005C652B" w:rsidRPr="006D6117">
        <w:rPr>
          <w:bCs/>
          <w:iCs/>
          <w:lang w:val="ro-RO"/>
        </w:rPr>
        <w:t>5</w:t>
      </w:r>
      <w:r w:rsidRPr="006D6117">
        <w:rPr>
          <w:bCs/>
          <w:iCs/>
          <w:lang w:val="ro-RO"/>
        </w:rPr>
        <w:t xml:space="preserve">, au fost luate toate măsurile privind reorganizarea accesului de </w:t>
      </w:r>
      <w:proofErr w:type="spellStart"/>
      <w:r w:rsidRPr="006D6117">
        <w:rPr>
          <w:bCs/>
          <w:iCs/>
          <w:lang w:val="ro-RO"/>
        </w:rPr>
        <w:t>informaţiile</w:t>
      </w:r>
      <w:proofErr w:type="spellEnd"/>
      <w:r w:rsidRPr="006D6117">
        <w:rPr>
          <w:bCs/>
          <w:iCs/>
          <w:lang w:val="ro-RO"/>
        </w:rPr>
        <w:t xml:space="preserve"> de interes public, </w:t>
      </w:r>
      <w:r w:rsidRPr="006D6117">
        <w:rPr>
          <w:lang w:val="ro-RO"/>
        </w:rPr>
        <w:t xml:space="preserve">modificarea structurii site-ului </w:t>
      </w:r>
      <w:proofErr w:type="spellStart"/>
      <w:r w:rsidRPr="006D6117">
        <w:rPr>
          <w:lang w:val="ro-RO"/>
        </w:rPr>
        <w:t>instituţiei</w:t>
      </w:r>
      <w:proofErr w:type="spellEnd"/>
      <w:r w:rsidRPr="006D6117">
        <w:rPr>
          <w:lang w:val="ro-RO"/>
        </w:rPr>
        <w:t xml:space="preserve"> pentru un mai bun acces la </w:t>
      </w:r>
      <w:proofErr w:type="spellStart"/>
      <w:r w:rsidRPr="006D6117">
        <w:rPr>
          <w:lang w:val="ro-RO"/>
        </w:rPr>
        <w:t>informaţii</w:t>
      </w:r>
      <w:proofErr w:type="spellEnd"/>
      <w:r w:rsidRPr="006D6117">
        <w:rPr>
          <w:lang w:val="ro-RO"/>
        </w:rPr>
        <w:t>, elaborarea/publicarea Buletinului informativ.</w:t>
      </w:r>
    </w:p>
    <w:p w14:paraId="52276255" w14:textId="218B23E7" w:rsidR="00031BFF" w:rsidRPr="006D6117" w:rsidRDefault="00031BFF" w:rsidP="007F38CC">
      <w:pPr>
        <w:autoSpaceDE w:val="0"/>
        <w:spacing w:line="360" w:lineRule="auto"/>
        <w:ind w:firstLine="567"/>
        <w:jc w:val="both"/>
        <w:rPr>
          <w:lang w:val="ro-RO"/>
        </w:rPr>
      </w:pPr>
      <w:r w:rsidRPr="006D6117">
        <w:rPr>
          <w:lang w:val="ro-RO"/>
        </w:rPr>
        <w:t xml:space="preserve">Activitatea de </w:t>
      </w:r>
      <w:proofErr w:type="spellStart"/>
      <w:r w:rsidRPr="006D6117">
        <w:rPr>
          <w:lang w:val="ro-RO"/>
        </w:rPr>
        <w:t>audienţe</w:t>
      </w:r>
      <w:proofErr w:type="spellEnd"/>
      <w:r w:rsidRPr="006D6117">
        <w:rPr>
          <w:lang w:val="ro-RO"/>
        </w:rPr>
        <w:t xml:space="preserve"> la conducerea executivă a primăriei </w:t>
      </w:r>
      <w:r w:rsidR="003370AA" w:rsidRPr="006D6117">
        <w:rPr>
          <w:lang w:val="ro-RO"/>
        </w:rPr>
        <w:t xml:space="preserve"> </w:t>
      </w:r>
      <w:r w:rsidR="00082B0F" w:rsidRPr="006D6117">
        <w:rPr>
          <w:lang w:val="ro-RO"/>
        </w:rPr>
        <w:t xml:space="preserve"> - </w:t>
      </w:r>
      <w:r w:rsidR="00230F14" w:rsidRPr="006D6117">
        <w:rPr>
          <w:lang w:val="ro-RO"/>
        </w:rPr>
        <w:t xml:space="preserve">audiențele </w:t>
      </w:r>
      <w:r w:rsidR="00137460" w:rsidRPr="006D6117">
        <w:rPr>
          <w:lang w:val="ro-RO"/>
        </w:rPr>
        <w:t>s-a</w:t>
      </w:r>
      <w:r w:rsidR="00230F14" w:rsidRPr="006D6117">
        <w:rPr>
          <w:lang w:val="ro-RO"/>
        </w:rPr>
        <w:t>u</w:t>
      </w:r>
      <w:r w:rsidR="00137460" w:rsidRPr="006D6117">
        <w:rPr>
          <w:lang w:val="ro-RO"/>
        </w:rPr>
        <w:t xml:space="preserve"> desfășurat conform programului stabilit</w:t>
      </w:r>
      <w:r w:rsidR="00230F14" w:rsidRPr="006D6117">
        <w:rPr>
          <w:lang w:val="ro-RO"/>
        </w:rPr>
        <w:t xml:space="preserve">. </w:t>
      </w:r>
    </w:p>
    <w:p w14:paraId="03BDC1F2" w14:textId="7E909509" w:rsidR="008366D8" w:rsidRPr="006D6117" w:rsidRDefault="007C5354" w:rsidP="008366D8">
      <w:pPr>
        <w:autoSpaceDE w:val="0"/>
        <w:spacing w:line="360" w:lineRule="auto"/>
        <w:ind w:firstLine="567"/>
        <w:jc w:val="both"/>
        <w:rPr>
          <w:lang w:val="ro-RO"/>
        </w:rPr>
      </w:pPr>
      <w:r w:rsidRPr="006D6117">
        <w:rPr>
          <w:lang w:val="ro-RO"/>
        </w:rPr>
        <w:t xml:space="preserve">Rapoartele privind aplicarea legii liberului acces la </w:t>
      </w:r>
      <w:proofErr w:type="spellStart"/>
      <w:r w:rsidRPr="006D6117">
        <w:rPr>
          <w:lang w:val="ro-RO"/>
        </w:rPr>
        <w:t>informaţiile</w:t>
      </w:r>
      <w:proofErr w:type="spellEnd"/>
      <w:r w:rsidRPr="006D6117">
        <w:rPr>
          <w:lang w:val="ro-RO"/>
        </w:rPr>
        <w:t xml:space="preserve"> de interes public, precum </w:t>
      </w:r>
      <w:proofErr w:type="spellStart"/>
      <w:r w:rsidRPr="006D6117">
        <w:rPr>
          <w:lang w:val="ro-RO"/>
        </w:rPr>
        <w:t>şi</w:t>
      </w:r>
      <w:proofErr w:type="spellEnd"/>
      <w:r w:rsidRPr="006D6117">
        <w:rPr>
          <w:lang w:val="ro-RO"/>
        </w:rPr>
        <w:t xml:space="preserve"> aplicarea legii </w:t>
      </w:r>
      <w:proofErr w:type="spellStart"/>
      <w:r w:rsidRPr="006D6117">
        <w:rPr>
          <w:lang w:val="ro-RO"/>
        </w:rPr>
        <w:t>transparenţei</w:t>
      </w:r>
      <w:proofErr w:type="spellEnd"/>
      <w:r w:rsidRPr="006D6117">
        <w:rPr>
          <w:lang w:val="ro-RO"/>
        </w:rPr>
        <w:t xml:space="preserve"> sunt publicate pe site-ul </w:t>
      </w:r>
      <w:proofErr w:type="spellStart"/>
      <w:r w:rsidRPr="006D6117">
        <w:rPr>
          <w:lang w:val="ro-RO"/>
        </w:rPr>
        <w:t>instituţiei</w:t>
      </w:r>
      <w:proofErr w:type="spellEnd"/>
      <w:r w:rsidRPr="006D6117">
        <w:rPr>
          <w:lang w:val="ro-RO"/>
        </w:rPr>
        <w:t xml:space="preserve"> </w:t>
      </w:r>
      <w:proofErr w:type="spellStart"/>
      <w:r w:rsidRPr="006D6117">
        <w:rPr>
          <w:lang w:val="ro-RO"/>
        </w:rPr>
        <w:t>şi</w:t>
      </w:r>
      <w:proofErr w:type="spellEnd"/>
      <w:r w:rsidRPr="006D6117">
        <w:rPr>
          <w:lang w:val="ro-RO"/>
        </w:rPr>
        <w:t xml:space="preserve"> pot fi consultate în cadrul punctului de informare-documentare</w:t>
      </w:r>
      <w:r w:rsidR="008366D8">
        <w:rPr>
          <w:lang w:val="ro-RO"/>
        </w:rPr>
        <w:t>.</w:t>
      </w:r>
    </w:p>
    <w:p w14:paraId="0662918D" w14:textId="72FBF2E2" w:rsidR="004559BB" w:rsidRPr="006D6117" w:rsidRDefault="004559BB" w:rsidP="00026CDE">
      <w:pPr>
        <w:spacing w:line="360" w:lineRule="auto"/>
        <w:jc w:val="center"/>
        <w:rPr>
          <w:b/>
          <w:lang w:val="ro-RO"/>
        </w:rPr>
      </w:pPr>
      <w:r w:rsidRPr="006D6117">
        <w:rPr>
          <w:b/>
          <w:lang w:val="ro-RO"/>
        </w:rPr>
        <w:lastRenderedPageBreak/>
        <w:t>V.LEGISLATIE</w:t>
      </w:r>
      <w:r w:rsidR="00026CDE" w:rsidRPr="006D6117">
        <w:rPr>
          <w:b/>
          <w:lang w:val="ro-RO"/>
        </w:rPr>
        <w:t xml:space="preserve"> </w:t>
      </w:r>
      <w:r w:rsidRPr="006D6117">
        <w:rPr>
          <w:b/>
          <w:bCs/>
          <w:lang w:val="ro-RO"/>
        </w:rPr>
        <w:t>INFORMAŢII DESPRE PROIECTE DE ACTE NORMATIVE INIŢIATE DE CĂTRE INSTITUŢIE</w:t>
      </w:r>
      <w:r w:rsidR="002D4239" w:rsidRPr="006D6117">
        <w:rPr>
          <w:b/>
          <w:bCs/>
          <w:lang w:val="ro-RO"/>
        </w:rPr>
        <w:t>:</w:t>
      </w:r>
    </w:p>
    <w:p w14:paraId="75FDD4B3" w14:textId="77777777" w:rsidR="00BA0513" w:rsidRPr="006D6117" w:rsidRDefault="003C6F2B" w:rsidP="00BA0513">
      <w:pPr>
        <w:spacing w:line="360" w:lineRule="auto"/>
        <w:ind w:firstLine="567"/>
        <w:jc w:val="both"/>
        <w:rPr>
          <w:lang w:val="ro-RO"/>
        </w:rPr>
      </w:pPr>
      <w:bookmarkStart w:id="8" w:name="_Hlk6484471"/>
      <w:r w:rsidRPr="006D6117">
        <w:rPr>
          <w:lang w:val="ro-RO"/>
        </w:rPr>
        <w:t>În anul 20</w:t>
      </w:r>
      <w:r w:rsidR="003450EA" w:rsidRPr="006D6117">
        <w:rPr>
          <w:lang w:val="ro-RO"/>
        </w:rPr>
        <w:t>2</w:t>
      </w:r>
      <w:r w:rsidR="00BA0513" w:rsidRPr="006D6117">
        <w:rPr>
          <w:lang w:val="ro-RO"/>
        </w:rPr>
        <w:t>5</w:t>
      </w:r>
      <w:r w:rsidRPr="006D6117">
        <w:rPr>
          <w:lang w:val="ro-RO"/>
        </w:rPr>
        <w:t xml:space="preserve"> au fost inițiate un număr de </w:t>
      </w:r>
      <w:r w:rsidR="00BA0513" w:rsidRPr="006D6117">
        <w:rPr>
          <w:lang w:val="ro-RO"/>
        </w:rPr>
        <w:t>13</w:t>
      </w:r>
      <w:r w:rsidR="00DA65F0" w:rsidRPr="006D6117">
        <w:rPr>
          <w:lang w:val="ro-RO"/>
        </w:rPr>
        <w:t xml:space="preserve"> proiecte de</w:t>
      </w:r>
      <w:r w:rsidRPr="006D6117">
        <w:rPr>
          <w:lang w:val="ro-RO"/>
        </w:rPr>
        <w:t xml:space="preserve"> hotărâri ale Consiliului local cu caracter normativ și au fost adoptate un număr de </w:t>
      </w:r>
      <w:r w:rsidR="00BA0513" w:rsidRPr="006D6117">
        <w:rPr>
          <w:lang w:val="ro-RO"/>
        </w:rPr>
        <w:t>9</w:t>
      </w:r>
      <w:r w:rsidR="00DA65F0" w:rsidRPr="006D6117">
        <w:rPr>
          <w:lang w:val="ro-RO"/>
        </w:rPr>
        <w:t xml:space="preserve"> hotărâri</w:t>
      </w:r>
      <w:r w:rsidRPr="006D6117">
        <w:rPr>
          <w:lang w:val="ro-RO"/>
        </w:rPr>
        <w:t>, astfel:</w:t>
      </w:r>
      <w:bookmarkEnd w:id="8"/>
    </w:p>
    <w:p w14:paraId="44677919" w14:textId="0F1C8269" w:rsidR="00BA0513" w:rsidRPr="006D6117" w:rsidRDefault="00BA0513" w:rsidP="00BA0513">
      <w:pPr>
        <w:spacing w:line="360" w:lineRule="auto"/>
        <w:ind w:firstLine="567"/>
        <w:jc w:val="both"/>
        <w:rPr>
          <w:caps/>
          <w:lang w:val="ro-RO"/>
        </w:rPr>
      </w:pPr>
      <w:r w:rsidRPr="006D6117">
        <w:rPr>
          <w:lang w:val="ro-RO"/>
        </w:rPr>
        <w:t xml:space="preserve">1.Proiect de hotărâre </w:t>
      </w:r>
      <w:bookmarkStart w:id="9" w:name="_Hlk189747760"/>
      <w:r w:rsidRPr="006D6117">
        <w:rPr>
          <w:lang w:val="ro-RO"/>
        </w:rPr>
        <w:t xml:space="preserve">privind aprobarea studiului de oportunitate și a modalității de gestiune a serviciului transport public local, a  Regulamentului, </w:t>
      </w:r>
      <w:r w:rsidR="003E6678" w:rsidRPr="006D6117">
        <w:rPr>
          <w:lang w:val="ro-RO"/>
        </w:rPr>
        <w:t>C</w:t>
      </w:r>
      <w:r w:rsidRPr="006D6117">
        <w:rPr>
          <w:lang w:val="ro-RO"/>
        </w:rPr>
        <w:t>aietului de sarcini și a contractului de delegare a gestiunii serviciului public de transport public local de persoane prin curse regulate pe raza unităților administrativ-teritoriale membre ale Asociației de dezvoltare intercomunitară (ADI) ,,Eco-transport Câmpulung Moldovenesc - Sadova”</w:t>
      </w:r>
      <w:bookmarkEnd w:id="9"/>
      <w:r w:rsidRPr="006D6117">
        <w:rPr>
          <w:lang w:val="ro-RO"/>
        </w:rPr>
        <w:t>.</w:t>
      </w:r>
    </w:p>
    <w:p w14:paraId="1E2DA24A" w14:textId="081A0518" w:rsidR="00BA0513" w:rsidRPr="006D6117" w:rsidRDefault="00BA0513" w:rsidP="00BA0513">
      <w:pPr>
        <w:spacing w:line="360" w:lineRule="auto"/>
        <w:ind w:firstLine="567"/>
        <w:jc w:val="both"/>
        <w:rPr>
          <w:caps/>
          <w:lang w:val="ro-RO"/>
        </w:rPr>
      </w:pPr>
      <w:r w:rsidRPr="006D6117">
        <w:rPr>
          <w:lang w:val="ro-RO"/>
        </w:rPr>
        <w:t>2.Proiect de hotărâre privind aprobarea planului anual de  acțiune  privind serviciile sociale administrate și finanțate din bugetul local al municipiului Câmpulung Moldovenesc pentru anul 2025.</w:t>
      </w:r>
    </w:p>
    <w:p w14:paraId="7E47AF71" w14:textId="2F8F9632" w:rsidR="00BA0513" w:rsidRPr="006D6117" w:rsidRDefault="00BA0513" w:rsidP="00BA0513">
      <w:pPr>
        <w:spacing w:line="360" w:lineRule="auto"/>
        <w:ind w:firstLine="567"/>
        <w:jc w:val="both"/>
        <w:rPr>
          <w:lang w:val="ro-RO"/>
        </w:rPr>
      </w:pPr>
      <w:r w:rsidRPr="006D6117">
        <w:rPr>
          <w:lang w:val="ro-RO"/>
        </w:rPr>
        <w:t xml:space="preserve">3.Proiect de hotărâre </w:t>
      </w:r>
      <w:bookmarkStart w:id="10" w:name="_Hlk200469690"/>
      <w:r w:rsidRPr="006D6117">
        <w:rPr>
          <w:lang w:val="ro-RO"/>
        </w:rPr>
        <w:t>privind aprobarea taxei de salubrizare pentru gestionarea deșeurilor reziduale, reciclabile și biodegradabile, provenite de la utilizatorii casnici din municipiul Câmpulung Moldovenesc, precum și a Regulamentului privind instituirea și administrarea taxei de salubrizare pentru utilizatorii persoane fizice beneficiari ai serviciului de salubrizare din municipiul Câmpulung Moldovenesc.</w:t>
      </w:r>
      <w:bookmarkEnd w:id="10"/>
    </w:p>
    <w:p w14:paraId="74670288" w14:textId="04EE3487" w:rsidR="00BA0513" w:rsidRPr="006D6117" w:rsidRDefault="00BA0513" w:rsidP="00BA0513">
      <w:pPr>
        <w:spacing w:line="360" w:lineRule="auto"/>
        <w:ind w:firstLine="567"/>
        <w:jc w:val="both"/>
        <w:rPr>
          <w:caps/>
          <w:lang w:val="ro-RO"/>
        </w:rPr>
      </w:pPr>
      <w:r w:rsidRPr="006D6117">
        <w:rPr>
          <w:lang w:val="ro-RO"/>
        </w:rPr>
        <w:t>4.Proiect de hotărâre privind aprobarea regulamentului de funcționare al bazei sportive „</w:t>
      </w:r>
      <w:proofErr w:type="spellStart"/>
      <w:r w:rsidRPr="006D6117">
        <w:rPr>
          <w:lang w:val="ro-RO"/>
        </w:rPr>
        <w:t>Rarăul</w:t>
      </w:r>
      <w:proofErr w:type="spellEnd"/>
      <w:r w:rsidRPr="006D6117">
        <w:rPr>
          <w:lang w:val="ro-RO"/>
        </w:rPr>
        <w:t>” din municipiul Câmpulung Moldovenesc.</w:t>
      </w:r>
    </w:p>
    <w:p w14:paraId="5FA96D19" w14:textId="3F5BE38D" w:rsidR="00BA0513" w:rsidRPr="006D6117" w:rsidRDefault="00BA0513" w:rsidP="00BA0513">
      <w:pPr>
        <w:spacing w:line="360" w:lineRule="auto"/>
        <w:ind w:firstLine="567"/>
        <w:jc w:val="both"/>
        <w:rPr>
          <w:lang w:val="ro-RO"/>
        </w:rPr>
      </w:pPr>
      <w:r w:rsidRPr="006D6117">
        <w:rPr>
          <w:lang w:val="ro-RO"/>
        </w:rPr>
        <w:t>5.Proiect de hotărâre cu privire la aprobarea Planului Urbanistic Zonal ,,Introducere teren in intravilan și stabilirea reglementarilor urbanistice de construire și amenajare a șapte cabane, o anexa, un boutique hotel cu restaurant și utilități”.</w:t>
      </w:r>
    </w:p>
    <w:p w14:paraId="643FAF56" w14:textId="77777777" w:rsidR="008366D8" w:rsidRDefault="00BA0513" w:rsidP="008366D8">
      <w:pPr>
        <w:spacing w:line="360" w:lineRule="auto"/>
        <w:ind w:firstLine="567"/>
        <w:jc w:val="both"/>
        <w:rPr>
          <w:lang w:val="ro-RO"/>
        </w:rPr>
      </w:pPr>
      <w:r w:rsidRPr="006D6117">
        <w:rPr>
          <w:lang w:val="ro-RO"/>
        </w:rPr>
        <w:t>6.Proiect de hotărâre proiect de hotărâre privind înființarea serviciului social ,,Centru de zi de recuperare pentru copii cu dizabilități, Câmpulung Moldovenesc” în cadrul Direcției de asistență socială.</w:t>
      </w:r>
    </w:p>
    <w:p w14:paraId="51052885" w14:textId="77777777" w:rsidR="008366D8" w:rsidRDefault="00BA0513" w:rsidP="008366D8">
      <w:pPr>
        <w:spacing w:line="360" w:lineRule="auto"/>
        <w:ind w:firstLine="567"/>
        <w:jc w:val="both"/>
      </w:pPr>
      <w:r w:rsidRPr="006D6117">
        <w:t xml:space="preserve">7.Proiect de </w:t>
      </w:r>
      <w:proofErr w:type="spellStart"/>
      <w:r w:rsidRPr="006D6117">
        <w:t>hotărâre</w:t>
      </w:r>
      <w:proofErr w:type="spellEnd"/>
      <w:r w:rsidRPr="006D6117">
        <w:t xml:space="preserve"> cu </w:t>
      </w:r>
      <w:proofErr w:type="spellStart"/>
      <w:r w:rsidRPr="006D6117">
        <w:t>privire</w:t>
      </w:r>
      <w:proofErr w:type="spellEnd"/>
      <w:r w:rsidRPr="006D6117">
        <w:t xml:space="preserve"> la stabilirea impozitelor </w:t>
      </w:r>
      <w:proofErr w:type="spellStart"/>
      <w:r w:rsidRPr="006D6117">
        <w:t>şi</w:t>
      </w:r>
      <w:proofErr w:type="spellEnd"/>
      <w:r w:rsidRPr="006D6117">
        <w:t xml:space="preserve"> taxelor locale </w:t>
      </w:r>
      <w:proofErr w:type="spellStart"/>
      <w:r w:rsidRPr="006D6117">
        <w:t>pentru</w:t>
      </w:r>
      <w:proofErr w:type="spellEnd"/>
      <w:r w:rsidRPr="006D6117">
        <w:t xml:space="preserve"> </w:t>
      </w:r>
      <w:proofErr w:type="spellStart"/>
      <w:r w:rsidRPr="006D6117">
        <w:t>anul</w:t>
      </w:r>
      <w:proofErr w:type="spellEnd"/>
      <w:r w:rsidRPr="006D6117">
        <w:t xml:space="preserve"> 2026.</w:t>
      </w:r>
    </w:p>
    <w:p w14:paraId="1BAD0A07" w14:textId="77777777" w:rsidR="008366D8" w:rsidRDefault="00BA0513" w:rsidP="008366D8">
      <w:pPr>
        <w:spacing w:line="360" w:lineRule="auto"/>
        <w:ind w:firstLine="567"/>
        <w:jc w:val="both"/>
      </w:pPr>
      <w:r w:rsidRPr="006D6117">
        <w:t xml:space="preserve">8.Proiect de </w:t>
      </w:r>
      <w:proofErr w:type="spellStart"/>
      <w:r w:rsidRPr="006D6117">
        <w:t>hotărâre</w:t>
      </w:r>
      <w:proofErr w:type="spellEnd"/>
      <w:r w:rsidRPr="006D6117">
        <w:t xml:space="preserve"> </w:t>
      </w:r>
      <w:proofErr w:type="spellStart"/>
      <w:r w:rsidRPr="006D6117">
        <w:t>pentru</w:t>
      </w:r>
      <w:proofErr w:type="spellEnd"/>
      <w:r w:rsidRPr="006D6117">
        <w:t xml:space="preserve"> </w:t>
      </w:r>
      <w:proofErr w:type="spellStart"/>
      <w:r w:rsidRPr="006D6117">
        <w:t>aprobarea</w:t>
      </w:r>
      <w:proofErr w:type="spellEnd"/>
      <w:r w:rsidRPr="006D6117">
        <w:t xml:space="preserve"> </w:t>
      </w:r>
      <w:proofErr w:type="spellStart"/>
      <w:r w:rsidRPr="006D6117">
        <w:t>Regulamentului</w:t>
      </w:r>
      <w:proofErr w:type="spellEnd"/>
      <w:r w:rsidRPr="006D6117">
        <w:t xml:space="preserve"> privind procedura și conținutul-cadru al documentației pentru emiterea certificatelor de </w:t>
      </w:r>
      <w:proofErr w:type="spellStart"/>
      <w:r w:rsidRPr="006D6117">
        <w:t>atestare</w:t>
      </w:r>
      <w:proofErr w:type="spellEnd"/>
      <w:r w:rsidRPr="006D6117">
        <w:t>/</w:t>
      </w:r>
      <w:proofErr w:type="spellStart"/>
      <w:r w:rsidRPr="006D6117">
        <w:t>adeverințe</w:t>
      </w:r>
      <w:proofErr w:type="spellEnd"/>
      <w:r w:rsidRPr="006D6117">
        <w:t xml:space="preserve"> </w:t>
      </w:r>
      <w:proofErr w:type="spellStart"/>
      <w:r w:rsidRPr="006D6117">
        <w:t>privind</w:t>
      </w:r>
      <w:proofErr w:type="spellEnd"/>
      <w:r w:rsidRPr="006D6117">
        <w:t xml:space="preserve"> </w:t>
      </w:r>
      <w:proofErr w:type="spellStart"/>
      <w:r w:rsidRPr="006D6117">
        <w:t>edificarea</w:t>
      </w:r>
      <w:proofErr w:type="spellEnd"/>
      <w:r w:rsidRPr="006D6117">
        <w:t xml:space="preserve"> </w:t>
      </w:r>
      <w:proofErr w:type="spellStart"/>
      <w:r w:rsidRPr="006D6117">
        <w:t>construcțiilor</w:t>
      </w:r>
      <w:proofErr w:type="spellEnd"/>
      <w:r w:rsidRPr="006D6117">
        <w:t>.</w:t>
      </w:r>
    </w:p>
    <w:p w14:paraId="0DA26255" w14:textId="1A8FDA0E" w:rsidR="00BA0513" w:rsidRPr="008366D8" w:rsidRDefault="00BA0513" w:rsidP="008366D8">
      <w:pPr>
        <w:spacing w:line="360" w:lineRule="auto"/>
        <w:ind w:firstLine="567"/>
        <w:jc w:val="both"/>
        <w:rPr>
          <w:lang w:val="ro-RO"/>
        </w:rPr>
      </w:pPr>
      <w:r w:rsidRPr="006D6117">
        <w:t xml:space="preserve">9.Proiect de </w:t>
      </w:r>
      <w:proofErr w:type="spellStart"/>
      <w:r w:rsidRPr="006D6117">
        <w:t>hotărâre</w:t>
      </w:r>
      <w:proofErr w:type="spellEnd"/>
      <w:r w:rsidRPr="006D6117">
        <w:t xml:space="preserve"> cu </w:t>
      </w:r>
      <w:proofErr w:type="spellStart"/>
      <w:r w:rsidRPr="006D6117">
        <w:t>privire</w:t>
      </w:r>
      <w:proofErr w:type="spellEnd"/>
      <w:r w:rsidRPr="006D6117">
        <w:t xml:space="preserve"> la stabilirea impozitelor </w:t>
      </w:r>
      <w:proofErr w:type="spellStart"/>
      <w:r w:rsidRPr="006D6117">
        <w:t>şi</w:t>
      </w:r>
      <w:proofErr w:type="spellEnd"/>
      <w:r w:rsidRPr="006D6117">
        <w:t xml:space="preserve"> taxelor locale pentru anul 2026.</w:t>
      </w:r>
    </w:p>
    <w:p w14:paraId="29A30D04" w14:textId="77777777" w:rsidR="00BA0513" w:rsidRPr="006D6117" w:rsidRDefault="00BA0513" w:rsidP="00BA0513">
      <w:pPr>
        <w:pStyle w:val="Titlu1"/>
        <w:autoSpaceDE w:val="0"/>
        <w:ind w:firstLine="0"/>
        <w:jc w:val="left"/>
        <w:rPr>
          <w:rFonts w:ascii="Times New Roman" w:hAnsi="Times New Roman" w:cs="Times New Roman"/>
          <w:b w:val="0"/>
          <w:bCs w:val="0"/>
        </w:rPr>
      </w:pPr>
    </w:p>
    <w:p w14:paraId="56B9FA69" w14:textId="7F9E3EF9" w:rsidR="00096F97" w:rsidRPr="008366D8" w:rsidRDefault="00A641C0" w:rsidP="008366D8">
      <w:pPr>
        <w:pStyle w:val="Titlu1"/>
        <w:numPr>
          <w:ilvl w:val="0"/>
          <w:numId w:val="0"/>
        </w:numPr>
        <w:autoSpaceDE w:val="0"/>
        <w:ind w:left="432"/>
        <w:rPr>
          <w:rFonts w:ascii="Times New Roman" w:hAnsi="Times New Roman" w:cs="Times New Roman"/>
          <w:b w:val="0"/>
          <w:bCs w:val="0"/>
          <w:lang w:val="fr-FR"/>
        </w:rPr>
      </w:pPr>
      <w:r w:rsidRPr="008366D8">
        <w:rPr>
          <w:rFonts w:ascii="Times New Roman" w:hAnsi="Times New Roman" w:cs="Times New Roman"/>
          <w:sz w:val="24"/>
        </w:rPr>
        <w:t>Negură Mihăiţă</w:t>
      </w:r>
    </w:p>
    <w:p w14:paraId="37C86403" w14:textId="77777777" w:rsidR="00F37137" w:rsidRPr="006D6117" w:rsidRDefault="00F37137" w:rsidP="00F37137">
      <w:pPr>
        <w:rPr>
          <w:lang w:val="ro-RO"/>
        </w:rPr>
      </w:pPr>
    </w:p>
    <w:p w14:paraId="05B5F463" w14:textId="79519362" w:rsidR="004E5835" w:rsidRPr="006D6117" w:rsidRDefault="00A641C0" w:rsidP="00BF2D28">
      <w:pPr>
        <w:autoSpaceDE w:val="0"/>
        <w:jc w:val="center"/>
        <w:rPr>
          <w:b/>
          <w:bCs/>
          <w:lang w:val="ro-RO"/>
        </w:rPr>
      </w:pPr>
      <w:r w:rsidRPr="006D6117">
        <w:rPr>
          <w:b/>
          <w:bCs/>
          <w:lang w:val="ro-RO"/>
        </w:rPr>
        <w:t>Primarul Municipiului Câmpulung Moldovene</w:t>
      </w:r>
      <w:r w:rsidR="00BF2D28" w:rsidRPr="006D6117">
        <w:rPr>
          <w:b/>
          <w:bCs/>
          <w:lang w:val="ro-RO"/>
        </w:rPr>
        <w:t>sc</w:t>
      </w:r>
    </w:p>
    <w:p w14:paraId="3C88B7DF" w14:textId="636609F2" w:rsidR="00CA57B1" w:rsidRPr="006D6117" w:rsidRDefault="00925240" w:rsidP="00CA57B1">
      <w:pPr>
        <w:autoSpaceDE w:val="0"/>
        <w:jc w:val="both"/>
        <w:rPr>
          <w:sz w:val="12"/>
          <w:szCs w:val="12"/>
          <w:lang w:val="ro-RO"/>
        </w:rPr>
      </w:pPr>
      <w:r w:rsidRPr="006D6117">
        <w:rPr>
          <w:sz w:val="12"/>
          <w:szCs w:val="12"/>
          <w:lang w:val="ro-RO"/>
        </w:rPr>
        <w:t>CDM/CDM</w:t>
      </w:r>
    </w:p>
    <w:sectPr w:rsidR="00CA57B1" w:rsidRPr="006D6117" w:rsidSect="004618E9">
      <w:pgSz w:w="16838" w:h="11906" w:orient="landscape"/>
      <w:pgMar w:top="1418" w:right="567" w:bottom="567" w:left="567" w:header="284" w:footer="284"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C24555" w14:textId="77777777" w:rsidR="0006076C" w:rsidRDefault="0006076C">
      <w:r>
        <w:separator/>
      </w:r>
    </w:p>
  </w:endnote>
  <w:endnote w:type="continuationSeparator" w:id="0">
    <w:p w14:paraId="109050A8" w14:textId="77777777" w:rsidR="0006076C" w:rsidRDefault="0006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Symbol">
    <w:charset w:val="00"/>
    <w:family w:val="auto"/>
    <w:pitch w:val="default"/>
  </w:font>
  <w:font w:name="Arial Unicode MS">
    <w:panose1 w:val="020B0604020202020204"/>
    <w:charset w:val="00"/>
    <w:family w:val="auto"/>
    <w:pitch w:val="variable"/>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BECD6" w14:textId="77777777" w:rsidR="00331CBC" w:rsidRPr="000579B5" w:rsidRDefault="00331CBC">
    <w:pPr>
      <w:pStyle w:val="Subsol"/>
      <w:jc w:val="right"/>
      <w:rPr>
        <w:rFonts w:ascii="Arial" w:hAnsi="Arial" w:cs="Arial"/>
        <w:sz w:val="16"/>
        <w:szCs w:val="16"/>
      </w:rPr>
    </w:pPr>
    <w:r w:rsidRPr="000579B5">
      <w:rPr>
        <w:rFonts w:ascii="Arial" w:hAnsi="Arial" w:cs="Arial"/>
        <w:sz w:val="16"/>
        <w:szCs w:val="16"/>
      </w:rPr>
      <w:fldChar w:fldCharType="begin"/>
    </w:r>
    <w:r w:rsidRPr="000579B5">
      <w:rPr>
        <w:rFonts w:ascii="Arial" w:hAnsi="Arial" w:cs="Arial"/>
        <w:sz w:val="16"/>
        <w:szCs w:val="16"/>
      </w:rPr>
      <w:instrText>PAGE   \* MERGEFORMAT</w:instrText>
    </w:r>
    <w:r w:rsidRPr="000579B5">
      <w:rPr>
        <w:rFonts w:ascii="Arial" w:hAnsi="Arial" w:cs="Arial"/>
        <w:sz w:val="16"/>
        <w:szCs w:val="16"/>
      </w:rPr>
      <w:fldChar w:fldCharType="separate"/>
    </w:r>
    <w:r w:rsidRPr="00676298">
      <w:rPr>
        <w:rFonts w:ascii="Arial" w:hAnsi="Arial" w:cs="Arial"/>
        <w:noProof/>
        <w:sz w:val="16"/>
        <w:szCs w:val="16"/>
        <w:lang w:val="ro-RO"/>
      </w:rPr>
      <w:t>6</w:t>
    </w:r>
    <w:r w:rsidRPr="000579B5">
      <w:rPr>
        <w:rFonts w:ascii="Arial" w:hAnsi="Arial" w:cs="Arial"/>
        <w:sz w:val="16"/>
        <w:szCs w:val="16"/>
      </w:rPr>
      <w:fldChar w:fldCharType="end"/>
    </w:r>
  </w:p>
  <w:p w14:paraId="5E19A27C" w14:textId="77777777" w:rsidR="00331CBC" w:rsidRDefault="00331CBC">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FB959" w14:textId="77777777" w:rsidR="0006076C" w:rsidRDefault="0006076C">
      <w:r>
        <w:separator/>
      </w:r>
    </w:p>
  </w:footnote>
  <w:footnote w:type="continuationSeparator" w:id="0">
    <w:p w14:paraId="452D91EB" w14:textId="77777777" w:rsidR="0006076C" w:rsidRDefault="000607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0"/>
        </w:tabs>
        <w:ind w:left="432" w:hanging="432"/>
      </w:pPr>
    </w:lvl>
    <w:lvl w:ilvl="1">
      <w:start w:val="1"/>
      <w:numFmt w:val="none"/>
      <w:pStyle w:val="Titlu2"/>
      <w:suff w:val="nothing"/>
      <w:lvlText w:val=""/>
      <w:lvlJc w:val="left"/>
      <w:pPr>
        <w:tabs>
          <w:tab w:val="num" w:pos="0"/>
        </w:tabs>
        <w:ind w:left="576" w:hanging="576"/>
      </w:pPr>
    </w:lvl>
    <w:lvl w:ilvl="2">
      <w:start w:val="1"/>
      <w:numFmt w:val="none"/>
      <w:pStyle w:val="Titlu3"/>
      <w:suff w:val="nothing"/>
      <w:lvlText w:val=""/>
      <w:lvlJc w:val="left"/>
      <w:pPr>
        <w:tabs>
          <w:tab w:val="num" w:pos="0"/>
        </w:tabs>
        <w:ind w:left="720" w:hanging="720"/>
      </w:pPr>
    </w:lvl>
    <w:lvl w:ilvl="3">
      <w:start w:val="1"/>
      <w:numFmt w:val="none"/>
      <w:pStyle w:val="Titlu4"/>
      <w:suff w:val="nothing"/>
      <w:lvlText w:val=""/>
      <w:lvlJc w:val="left"/>
      <w:pPr>
        <w:tabs>
          <w:tab w:val="num" w:pos="0"/>
        </w:tabs>
        <w:ind w:left="864" w:hanging="864"/>
      </w:pPr>
    </w:lvl>
    <w:lvl w:ilvl="4">
      <w:start w:val="1"/>
      <w:numFmt w:val="none"/>
      <w:pStyle w:val="Titlu5"/>
      <w:suff w:val="nothing"/>
      <w:lvlText w:val=""/>
      <w:lvlJc w:val="left"/>
      <w:pPr>
        <w:tabs>
          <w:tab w:val="num" w:pos="0"/>
        </w:tabs>
        <w:ind w:left="1008" w:hanging="1008"/>
      </w:pPr>
    </w:lvl>
    <w:lvl w:ilvl="5">
      <w:start w:val="1"/>
      <w:numFmt w:val="none"/>
      <w:pStyle w:val="Titlu6"/>
      <w:suff w:val="nothing"/>
      <w:lvlText w:val=""/>
      <w:lvlJc w:val="left"/>
      <w:pPr>
        <w:tabs>
          <w:tab w:val="num" w:pos="0"/>
        </w:tabs>
        <w:ind w:left="1152" w:hanging="1152"/>
      </w:pPr>
    </w:lvl>
    <w:lvl w:ilvl="6">
      <w:start w:val="1"/>
      <w:numFmt w:val="none"/>
      <w:pStyle w:val="Titlu7"/>
      <w:suff w:val="nothing"/>
      <w:lvlText w:val=""/>
      <w:lvlJc w:val="left"/>
      <w:pPr>
        <w:tabs>
          <w:tab w:val="num" w:pos="0"/>
        </w:tabs>
        <w:ind w:left="1296" w:hanging="1296"/>
      </w:pPr>
    </w:lvl>
    <w:lvl w:ilvl="7">
      <w:start w:val="1"/>
      <w:numFmt w:val="none"/>
      <w:pStyle w:val="Titlu8"/>
      <w:suff w:val="nothing"/>
      <w:lvlText w:val=""/>
      <w:lvlJc w:val="left"/>
      <w:pPr>
        <w:tabs>
          <w:tab w:val="num" w:pos="0"/>
        </w:tabs>
        <w:ind w:left="1440" w:hanging="1440"/>
      </w:pPr>
    </w:lvl>
    <w:lvl w:ilvl="8">
      <w:start w:val="1"/>
      <w:numFmt w:val="none"/>
      <w:pStyle w:val="Titlu9"/>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Symbol" w:eastAsia="Times New Roman" w:hAnsi="Symbol" w:cs="Symbol"/>
        <w:color w:val="000000"/>
        <w:sz w:val="20"/>
        <w:szCs w:val="20"/>
        <w:lang w:val="ro-RO"/>
      </w:rPr>
    </w:lvl>
    <w:lvl w:ilvl="1">
      <w:start w:val="1"/>
      <w:numFmt w:val="none"/>
      <w:suff w:val="nothing"/>
      <w:lvlText w:val=""/>
      <w:lvlJc w:val="left"/>
      <w:pPr>
        <w:tabs>
          <w:tab w:val="num" w:pos="0"/>
        </w:tabs>
        <w:ind w:left="576" w:hanging="576"/>
      </w:pPr>
      <w:rPr>
        <w:rFonts w:ascii="Courier New" w:eastAsia="Times New Roman" w:hAnsi="Courier New" w:cs="Courier New"/>
        <w:lang w:val="ro-RO"/>
      </w:rPr>
    </w:lvl>
    <w:lvl w:ilvl="2">
      <w:start w:val="1"/>
      <w:numFmt w:val="none"/>
      <w:suff w:val="nothing"/>
      <w:lvlText w:val=""/>
      <w:lvlJc w:val="left"/>
      <w:pPr>
        <w:tabs>
          <w:tab w:val="num" w:pos="0"/>
        </w:tabs>
        <w:ind w:left="720" w:hanging="720"/>
      </w:pPr>
      <w:rPr>
        <w:rFonts w:ascii="Wingdings" w:eastAsia="Times New Roman"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00003"/>
    <w:multiLevelType w:val="multilevel"/>
    <w:tmpl w:val="00000003"/>
    <w:name w:val="WW8Num3"/>
    <w:lvl w:ilvl="0">
      <w:start w:val="1"/>
      <w:numFmt w:val="bullet"/>
      <w:suff w:val="nothing"/>
      <w:lvlText w:val=""/>
      <w:lvlJc w:val="left"/>
      <w:pPr>
        <w:tabs>
          <w:tab w:val="num" w:pos="0"/>
        </w:tabs>
        <w:ind w:left="432" w:hanging="432"/>
      </w:pPr>
      <w:rPr>
        <w:rFonts w:ascii="Symbol" w:hAnsi="Symbol" w:cs="Symbol"/>
        <w:color w:val="000000"/>
        <w:sz w:val="20"/>
        <w:szCs w:val="20"/>
        <w:lang w:val="ro-RO"/>
      </w:rPr>
    </w:lvl>
    <w:lvl w:ilvl="1">
      <w:start w:val="1"/>
      <w:numFmt w:val="none"/>
      <w:suff w:val="nothing"/>
      <w:lvlText w:val=""/>
      <w:lvlJc w:val="left"/>
      <w:pPr>
        <w:tabs>
          <w:tab w:val="num" w:pos="0"/>
        </w:tabs>
        <w:ind w:left="576" w:hanging="576"/>
      </w:pPr>
      <w:rPr>
        <w:rFonts w:ascii="Courier New" w:eastAsia="Times New Roman" w:hAnsi="Courier New" w:cs="Courier New"/>
        <w:lang w:val="ro-RO"/>
      </w:rPr>
    </w:lvl>
    <w:lvl w:ilvl="2">
      <w:start w:val="1"/>
      <w:numFmt w:val="none"/>
      <w:suff w:val="nothing"/>
      <w:lvlText w:val=""/>
      <w:lvlJc w:val="left"/>
      <w:pPr>
        <w:tabs>
          <w:tab w:val="num" w:pos="0"/>
        </w:tabs>
        <w:ind w:left="720" w:hanging="720"/>
      </w:pPr>
      <w:rPr>
        <w:rFonts w:ascii="Wingdings" w:eastAsia="Times New Roman"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000004"/>
    <w:multiLevelType w:val="multilevel"/>
    <w:tmpl w:val="00000004"/>
    <w:name w:val="WW8Num4"/>
    <w:lvl w:ilvl="0">
      <w:start w:val="1"/>
      <w:numFmt w:val="bullet"/>
      <w:suff w:val="nothing"/>
      <w:lvlText w:val=""/>
      <w:lvlJc w:val="left"/>
      <w:pPr>
        <w:tabs>
          <w:tab w:val="num" w:pos="0"/>
        </w:tabs>
        <w:ind w:left="432" w:hanging="432"/>
      </w:pPr>
      <w:rPr>
        <w:rFonts w:ascii="Symbol" w:hAnsi="Symbol" w:cs="Symbol"/>
        <w:color w:val="auto"/>
        <w:sz w:val="20"/>
        <w:szCs w:val="20"/>
        <w:lang w:val="ro-RO"/>
      </w:rPr>
    </w:lvl>
    <w:lvl w:ilvl="1">
      <w:start w:val="1"/>
      <w:numFmt w:val="none"/>
      <w:suff w:val="nothing"/>
      <w:lvlText w:val=""/>
      <w:lvlJc w:val="left"/>
      <w:pPr>
        <w:tabs>
          <w:tab w:val="num" w:pos="0"/>
        </w:tabs>
        <w:ind w:left="576" w:hanging="576"/>
      </w:pPr>
      <w:rPr>
        <w:rFonts w:ascii="Times New Roman" w:eastAsia="Times New Roman" w:hAnsi="Times New Roman" w:cs="Times New Roman"/>
        <w:lang w:val="ro-RO"/>
      </w:rPr>
    </w:lvl>
    <w:lvl w:ilvl="2">
      <w:start w:val="1"/>
      <w:numFmt w:val="none"/>
      <w:suff w:val="nothing"/>
      <w:lvlText w:val=""/>
      <w:lvlJc w:val="left"/>
      <w:pPr>
        <w:tabs>
          <w:tab w:val="num" w:pos="0"/>
        </w:tabs>
        <w:ind w:left="720" w:hanging="720"/>
      </w:pPr>
      <w:rPr>
        <w:rFonts w:ascii="Wingdings" w:eastAsia="Times New Roman" w:hAnsi="Wingdings" w:cs="Wingdings"/>
      </w:rPr>
    </w:lvl>
    <w:lvl w:ilvl="3">
      <w:start w:val="1"/>
      <w:numFmt w:val="none"/>
      <w:suff w:val="nothing"/>
      <w:lvlText w:val=""/>
      <w:lvlJc w:val="left"/>
      <w:pPr>
        <w:tabs>
          <w:tab w:val="num" w:pos="0"/>
        </w:tabs>
        <w:ind w:left="864" w:hanging="864"/>
      </w:pPr>
      <w:rPr>
        <w:rFonts w:ascii="Symbol" w:eastAsia="Times New Roman" w:hAnsi="Symbol" w:cs="Symbol"/>
      </w:rPr>
    </w:lvl>
    <w:lvl w:ilvl="4">
      <w:start w:val="1"/>
      <w:numFmt w:val="none"/>
      <w:suff w:val="nothing"/>
      <w:lvlText w:val=""/>
      <w:lvlJc w:val="left"/>
      <w:pPr>
        <w:tabs>
          <w:tab w:val="num" w:pos="0"/>
        </w:tabs>
        <w:ind w:left="1008" w:hanging="1008"/>
      </w:pPr>
      <w:rPr>
        <w:rFonts w:ascii="Courier New" w:eastAsia="Times New Roman" w:hAnsi="Courier New" w:cs="Courier New"/>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5"/>
    <w:multiLevelType w:val="multilevel"/>
    <w:tmpl w:val="00000005"/>
    <w:name w:val="WW8Num5"/>
    <w:lvl w:ilvl="0">
      <w:start w:val="1"/>
      <w:numFmt w:val="bullet"/>
      <w:suff w:val="nothing"/>
      <w:lvlText w:val=""/>
      <w:lvlJc w:val="left"/>
      <w:pPr>
        <w:tabs>
          <w:tab w:val="num" w:pos="0"/>
        </w:tabs>
        <w:ind w:left="0" w:firstLine="0"/>
      </w:pPr>
      <w:rPr>
        <w:rFonts w:ascii="Symbol" w:hAnsi="Symbol" w:cs="Symbol"/>
        <w:color w:val="000000"/>
        <w:lang w:val="ro-RO"/>
      </w:rPr>
    </w:lvl>
    <w:lvl w:ilvl="1">
      <w:start w:val="1"/>
      <w:numFmt w:val="none"/>
      <w:suff w:val="nothing"/>
      <w:lvlText w:val=""/>
      <w:lvlJc w:val="left"/>
      <w:pPr>
        <w:tabs>
          <w:tab w:val="num" w:pos="0"/>
        </w:tabs>
        <w:ind w:left="0" w:firstLine="0"/>
      </w:pPr>
      <w:rPr>
        <w:rFonts w:ascii="Times New Roman" w:hAnsi="Times New Roman" w:cs="Times New Roman"/>
        <w:lang w:val="ro-RO"/>
      </w:rPr>
    </w:lvl>
    <w:lvl w:ilvl="2">
      <w:start w:val="1"/>
      <w:numFmt w:val="none"/>
      <w:suff w:val="nothing"/>
      <w:lvlText w:val=""/>
      <w:lvlJc w:val="left"/>
      <w:pPr>
        <w:tabs>
          <w:tab w:val="num" w:pos="0"/>
        </w:tabs>
        <w:ind w:left="0" w:firstLine="0"/>
      </w:pPr>
      <w:rPr>
        <w:rFonts w:ascii="Wingdings" w:hAnsi="Wingdings" w:cs="Wingdings"/>
      </w:r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rPr>
        <w:rFonts w:ascii="Courier New" w:hAnsi="Courier New" w:cs="Courier New"/>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00000006"/>
    <w:multiLevelType w:val="multilevel"/>
    <w:tmpl w:val="00000006"/>
    <w:name w:val="WW8Num6"/>
    <w:lvl w:ilvl="0">
      <w:start w:val="1"/>
      <w:numFmt w:val="bullet"/>
      <w:lvlText w:val=""/>
      <w:lvlJc w:val="left"/>
      <w:pPr>
        <w:tabs>
          <w:tab w:val="num" w:pos="0"/>
        </w:tabs>
        <w:ind w:left="2160" w:hanging="360"/>
      </w:pPr>
      <w:rPr>
        <w:rFonts w:ascii="Symbol" w:hAnsi="Symbol" w:cs="Times New Roman"/>
        <w:color w:val="000000"/>
        <w:sz w:val="20"/>
        <w:szCs w:val="20"/>
        <w:lang w:val="ro-RO"/>
      </w:rPr>
    </w:lvl>
    <w:lvl w:ilvl="1">
      <w:start w:val="1"/>
      <w:numFmt w:val="bullet"/>
      <w:lvlText w:val="o"/>
      <w:lvlJc w:val="left"/>
      <w:pPr>
        <w:tabs>
          <w:tab w:val="num" w:pos="0"/>
        </w:tabs>
        <w:ind w:left="2880" w:hanging="360"/>
      </w:pPr>
      <w:rPr>
        <w:rFonts w:ascii="Courier New" w:hAnsi="Courier New" w:cs="Courier New"/>
        <w:lang w:val="ro-RO"/>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Times New Roman"/>
        <w:color w:val="000000"/>
        <w:sz w:val="20"/>
        <w:szCs w:val="20"/>
        <w:lang w:val="ro-RO"/>
      </w:rPr>
    </w:lvl>
    <w:lvl w:ilvl="4">
      <w:start w:val="1"/>
      <w:numFmt w:val="bullet"/>
      <w:lvlText w:val="o"/>
      <w:lvlJc w:val="left"/>
      <w:pPr>
        <w:tabs>
          <w:tab w:val="num" w:pos="0"/>
        </w:tabs>
        <w:ind w:left="5040" w:hanging="360"/>
      </w:pPr>
      <w:rPr>
        <w:rFonts w:ascii="Courier New" w:hAnsi="Courier New" w:cs="Courier New"/>
        <w:lang w:val="ro-RO"/>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Times New Roman"/>
        <w:color w:val="000000"/>
        <w:sz w:val="20"/>
        <w:szCs w:val="20"/>
        <w:lang w:val="ro-RO"/>
      </w:rPr>
    </w:lvl>
    <w:lvl w:ilvl="7">
      <w:start w:val="1"/>
      <w:numFmt w:val="bullet"/>
      <w:lvlText w:val="o"/>
      <w:lvlJc w:val="left"/>
      <w:pPr>
        <w:tabs>
          <w:tab w:val="num" w:pos="0"/>
        </w:tabs>
        <w:ind w:left="7200" w:hanging="360"/>
      </w:pPr>
      <w:rPr>
        <w:rFonts w:ascii="Courier New" w:hAnsi="Courier New" w:cs="Courier New"/>
        <w:lang w:val="ro-RO"/>
      </w:rPr>
    </w:lvl>
    <w:lvl w:ilvl="8">
      <w:start w:val="1"/>
      <w:numFmt w:val="bullet"/>
      <w:lvlText w:val=""/>
      <w:lvlJc w:val="left"/>
      <w:pPr>
        <w:tabs>
          <w:tab w:val="num" w:pos="0"/>
        </w:tabs>
        <w:ind w:left="7920" w:hanging="360"/>
      </w:pPr>
      <w:rPr>
        <w:rFonts w:ascii="Wingdings" w:hAnsi="Wingdings" w:cs="Wingdings"/>
      </w:rPr>
    </w:lvl>
  </w:abstractNum>
  <w:abstractNum w:abstractNumId="6" w15:restartNumberingAfterBreak="0">
    <w:nsid w:val="00000007"/>
    <w:multiLevelType w:val="multilevel"/>
    <w:tmpl w:val="00000007"/>
    <w:name w:val="WW8Num7"/>
    <w:lvl w:ilvl="0">
      <w:start w:val="1"/>
      <w:numFmt w:val="bullet"/>
      <w:lvlText w:val=""/>
      <w:lvlJc w:val="left"/>
      <w:pPr>
        <w:tabs>
          <w:tab w:val="num" w:pos="0"/>
        </w:tabs>
        <w:ind w:left="2203" w:hanging="360"/>
      </w:pPr>
      <w:rPr>
        <w:rFonts w:ascii="Symbol" w:hAnsi="Symbol" w:cs="Symbol"/>
        <w:lang w:val="ro-RO"/>
      </w:rPr>
    </w:lvl>
    <w:lvl w:ilvl="1">
      <w:start w:val="1"/>
      <w:numFmt w:val="bullet"/>
      <w:lvlText w:val=""/>
      <w:lvlJc w:val="left"/>
      <w:pPr>
        <w:tabs>
          <w:tab w:val="num" w:pos="0"/>
        </w:tabs>
        <w:ind w:left="2291" w:hanging="360"/>
      </w:pPr>
      <w:rPr>
        <w:rFonts w:ascii="Wingdings" w:hAnsi="Wingdings" w:cs="Courier New"/>
      </w:rPr>
    </w:lvl>
    <w:lvl w:ilvl="2">
      <w:start w:val="1"/>
      <w:numFmt w:val="bullet"/>
      <w:lvlText w:val=""/>
      <w:lvlJc w:val="left"/>
      <w:pPr>
        <w:tabs>
          <w:tab w:val="num" w:pos="0"/>
        </w:tabs>
        <w:ind w:left="3011" w:hanging="360"/>
      </w:pPr>
      <w:rPr>
        <w:rFonts w:ascii="Wingdings" w:hAnsi="Wingdings" w:cs="Wingdings"/>
      </w:rPr>
    </w:lvl>
    <w:lvl w:ilvl="3">
      <w:start w:val="1"/>
      <w:numFmt w:val="bullet"/>
      <w:lvlText w:val=""/>
      <w:lvlJc w:val="left"/>
      <w:pPr>
        <w:tabs>
          <w:tab w:val="num" w:pos="0"/>
        </w:tabs>
        <w:ind w:left="3731" w:hanging="360"/>
      </w:pPr>
      <w:rPr>
        <w:rFonts w:ascii="Symbol" w:hAnsi="Symbol" w:cs="Symbol"/>
        <w:lang w:val="ro-RO"/>
      </w:rPr>
    </w:lvl>
    <w:lvl w:ilvl="4">
      <w:start w:val="1"/>
      <w:numFmt w:val="bullet"/>
      <w:lvlText w:val="o"/>
      <w:lvlJc w:val="left"/>
      <w:pPr>
        <w:tabs>
          <w:tab w:val="num" w:pos="0"/>
        </w:tabs>
        <w:ind w:left="4451" w:hanging="360"/>
      </w:pPr>
      <w:rPr>
        <w:rFonts w:ascii="Courier New" w:hAnsi="Courier New" w:cs="Courier New"/>
      </w:rPr>
    </w:lvl>
    <w:lvl w:ilvl="5">
      <w:start w:val="1"/>
      <w:numFmt w:val="bullet"/>
      <w:lvlText w:val=""/>
      <w:lvlJc w:val="left"/>
      <w:pPr>
        <w:tabs>
          <w:tab w:val="num" w:pos="0"/>
        </w:tabs>
        <w:ind w:left="5171" w:hanging="360"/>
      </w:pPr>
      <w:rPr>
        <w:rFonts w:ascii="Wingdings" w:hAnsi="Wingdings" w:cs="Wingdings"/>
      </w:rPr>
    </w:lvl>
    <w:lvl w:ilvl="6">
      <w:start w:val="1"/>
      <w:numFmt w:val="bullet"/>
      <w:lvlText w:val=""/>
      <w:lvlJc w:val="left"/>
      <w:pPr>
        <w:tabs>
          <w:tab w:val="num" w:pos="0"/>
        </w:tabs>
        <w:ind w:left="5891" w:hanging="360"/>
      </w:pPr>
      <w:rPr>
        <w:rFonts w:ascii="Symbol" w:hAnsi="Symbol" w:cs="Symbol"/>
        <w:lang w:val="ro-RO"/>
      </w:rPr>
    </w:lvl>
    <w:lvl w:ilvl="7">
      <w:start w:val="1"/>
      <w:numFmt w:val="bullet"/>
      <w:lvlText w:val="o"/>
      <w:lvlJc w:val="left"/>
      <w:pPr>
        <w:tabs>
          <w:tab w:val="num" w:pos="0"/>
        </w:tabs>
        <w:ind w:left="6611" w:hanging="360"/>
      </w:pPr>
      <w:rPr>
        <w:rFonts w:ascii="Courier New" w:hAnsi="Courier New" w:cs="Courier New"/>
      </w:rPr>
    </w:lvl>
    <w:lvl w:ilvl="8">
      <w:start w:val="1"/>
      <w:numFmt w:val="bullet"/>
      <w:lvlText w:val=""/>
      <w:lvlJc w:val="left"/>
      <w:pPr>
        <w:tabs>
          <w:tab w:val="num" w:pos="0"/>
        </w:tabs>
        <w:ind w:left="7331" w:hanging="360"/>
      </w:pPr>
      <w:rPr>
        <w:rFonts w:ascii="Wingdings" w:hAnsi="Wingdings" w:cs="Wingdings"/>
      </w:rPr>
    </w:lvl>
  </w:abstractNum>
  <w:abstractNum w:abstractNumId="7" w15:restartNumberingAfterBreak="0">
    <w:nsid w:val="00000008"/>
    <w:multiLevelType w:val="multilevel"/>
    <w:tmpl w:val="00000008"/>
    <w:name w:val="WW8Num8"/>
    <w:lvl w:ilvl="0">
      <w:start w:val="1"/>
      <w:numFmt w:val="bullet"/>
      <w:lvlText w:val=""/>
      <w:lvlJc w:val="left"/>
      <w:pPr>
        <w:tabs>
          <w:tab w:val="num" w:pos="0"/>
        </w:tabs>
        <w:ind w:left="1507" w:hanging="360"/>
      </w:pPr>
      <w:rPr>
        <w:rFonts w:ascii="Symbol" w:hAnsi="Symbol" w:cs="Symbol"/>
        <w:color w:val="000000"/>
        <w:sz w:val="20"/>
        <w:szCs w:val="20"/>
        <w:lang w:val="ro-RO"/>
      </w:rPr>
    </w:lvl>
    <w:lvl w:ilvl="1">
      <w:numFmt w:val="bullet"/>
      <w:lvlText w:val="-"/>
      <w:lvlJc w:val="left"/>
      <w:pPr>
        <w:tabs>
          <w:tab w:val="num" w:pos="0"/>
        </w:tabs>
        <w:ind w:left="2872" w:hanging="1005"/>
      </w:pPr>
      <w:rPr>
        <w:rFonts w:ascii="Times New Roman" w:hAnsi="Times New Roman" w:cs="Courier New"/>
      </w:rPr>
    </w:lvl>
    <w:lvl w:ilvl="2">
      <w:start w:val="1"/>
      <w:numFmt w:val="bullet"/>
      <w:lvlText w:val=""/>
      <w:lvlJc w:val="left"/>
      <w:pPr>
        <w:tabs>
          <w:tab w:val="num" w:pos="0"/>
        </w:tabs>
        <w:ind w:left="2947" w:hanging="360"/>
      </w:pPr>
      <w:rPr>
        <w:rFonts w:ascii="Wingdings" w:hAnsi="Wingdings" w:cs="Wingdings"/>
      </w:rPr>
    </w:lvl>
    <w:lvl w:ilvl="3">
      <w:start w:val="1"/>
      <w:numFmt w:val="bullet"/>
      <w:lvlText w:val=""/>
      <w:lvlJc w:val="left"/>
      <w:pPr>
        <w:tabs>
          <w:tab w:val="num" w:pos="0"/>
        </w:tabs>
        <w:ind w:left="3667" w:hanging="360"/>
      </w:pPr>
      <w:rPr>
        <w:rFonts w:ascii="Symbol" w:hAnsi="Symbol" w:cs="Symbol"/>
      </w:rPr>
    </w:lvl>
    <w:lvl w:ilvl="4">
      <w:start w:val="1"/>
      <w:numFmt w:val="bullet"/>
      <w:lvlText w:val="o"/>
      <w:lvlJc w:val="left"/>
      <w:pPr>
        <w:tabs>
          <w:tab w:val="num" w:pos="0"/>
        </w:tabs>
        <w:ind w:left="4387" w:hanging="360"/>
      </w:pPr>
      <w:rPr>
        <w:rFonts w:ascii="Courier New" w:hAnsi="Courier New" w:cs="Courier New"/>
      </w:rPr>
    </w:lvl>
    <w:lvl w:ilvl="5">
      <w:start w:val="1"/>
      <w:numFmt w:val="bullet"/>
      <w:lvlText w:val=""/>
      <w:lvlJc w:val="left"/>
      <w:pPr>
        <w:tabs>
          <w:tab w:val="num" w:pos="0"/>
        </w:tabs>
        <w:ind w:left="5107" w:hanging="360"/>
      </w:pPr>
      <w:rPr>
        <w:rFonts w:ascii="Wingdings" w:hAnsi="Wingdings" w:cs="Wingdings"/>
      </w:rPr>
    </w:lvl>
    <w:lvl w:ilvl="6">
      <w:start w:val="1"/>
      <w:numFmt w:val="bullet"/>
      <w:lvlText w:val=""/>
      <w:lvlJc w:val="left"/>
      <w:pPr>
        <w:tabs>
          <w:tab w:val="num" w:pos="0"/>
        </w:tabs>
        <w:ind w:left="5827" w:hanging="360"/>
      </w:pPr>
      <w:rPr>
        <w:rFonts w:ascii="Symbol" w:hAnsi="Symbol" w:cs="Symbol"/>
      </w:rPr>
    </w:lvl>
    <w:lvl w:ilvl="7">
      <w:start w:val="1"/>
      <w:numFmt w:val="bullet"/>
      <w:lvlText w:val="o"/>
      <w:lvlJc w:val="left"/>
      <w:pPr>
        <w:tabs>
          <w:tab w:val="num" w:pos="0"/>
        </w:tabs>
        <w:ind w:left="6547" w:hanging="360"/>
      </w:pPr>
      <w:rPr>
        <w:rFonts w:ascii="Courier New" w:hAnsi="Courier New" w:cs="Courier New"/>
      </w:rPr>
    </w:lvl>
    <w:lvl w:ilvl="8">
      <w:start w:val="1"/>
      <w:numFmt w:val="bullet"/>
      <w:lvlText w:val=""/>
      <w:lvlJc w:val="left"/>
      <w:pPr>
        <w:tabs>
          <w:tab w:val="num" w:pos="0"/>
        </w:tabs>
        <w:ind w:left="7267" w:hanging="360"/>
      </w:pPr>
      <w:rPr>
        <w:rFonts w:ascii="Wingdings" w:hAnsi="Wingdings" w:cs="Wingdings"/>
      </w:rPr>
    </w:lvl>
  </w:abstractNum>
  <w:abstractNum w:abstractNumId="8" w15:restartNumberingAfterBreak="0">
    <w:nsid w:val="00000009"/>
    <w:multiLevelType w:val="multilevel"/>
    <w:tmpl w:val="00000009"/>
    <w:name w:val="WW8Num9"/>
    <w:lvl w:ilvl="0">
      <w:numFmt w:val="bullet"/>
      <w:lvlText w:val="-"/>
      <w:lvlJc w:val="left"/>
      <w:pPr>
        <w:tabs>
          <w:tab w:val="num" w:pos="0"/>
        </w:tabs>
        <w:ind w:left="900" w:hanging="360"/>
      </w:pPr>
      <w:rPr>
        <w:rFonts w:ascii="Times New Roman" w:hAnsi="Times New Roman" w:cs="Symbol"/>
        <w:color w:val="000000"/>
        <w:sz w:val="20"/>
        <w:szCs w:val="20"/>
        <w:lang w:val="ro-R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00000A"/>
    <w:multiLevelType w:val="multilevel"/>
    <w:tmpl w:val="0000000A"/>
    <w:name w:val="WW8Num10"/>
    <w:lvl w:ilvl="0">
      <w:start w:val="1"/>
      <w:numFmt w:val="bullet"/>
      <w:lvlText w:val=""/>
      <w:lvlJc w:val="left"/>
      <w:pPr>
        <w:tabs>
          <w:tab w:val="num" w:pos="0"/>
        </w:tabs>
        <w:ind w:left="2160" w:hanging="360"/>
      </w:pPr>
      <w:rPr>
        <w:rFonts w:ascii="Symbol" w:hAnsi="Symbol" w:cs="Symbol"/>
        <w:color w:val="000000"/>
        <w:sz w:val="20"/>
        <w:szCs w:val="20"/>
        <w:lang w:val="ro-RO"/>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rPr>
    </w:lvl>
    <w:lvl w:ilvl="3">
      <w:start w:val="1"/>
      <w:numFmt w:val="bullet"/>
      <w:lvlText w:val=""/>
      <w:lvlJc w:val="left"/>
      <w:pPr>
        <w:tabs>
          <w:tab w:val="num" w:pos="0"/>
        </w:tabs>
        <w:ind w:left="4320" w:hanging="360"/>
      </w:pPr>
      <w:rPr>
        <w:rFonts w:ascii="Symbol" w:hAnsi="Symbol" w:cs="Symbol"/>
        <w:color w:val="000000"/>
        <w:sz w:val="20"/>
        <w:szCs w:val="20"/>
        <w:lang w:val="ro-RO"/>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rPr>
    </w:lvl>
    <w:lvl w:ilvl="6">
      <w:start w:val="1"/>
      <w:numFmt w:val="bullet"/>
      <w:lvlText w:val=""/>
      <w:lvlJc w:val="left"/>
      <w:pPr>
        <w:tabs>
          <w:tab w:val="num" w:pos="0"/>
        </w:tabs>
        <w:ind w:left="6480" w:hanging="360"/>
      </w:pPr>
      <w:rPr>
        <w:rFonts w:ascii="Symbol" w:hAnsi="Symbol" w:cs="Symbol"/>
        <w:color w:val="000000"/>
        <w:sz w:val="20"/>
        <w:szCs w:val="20"/>
        <w:lang w:val="ro-RO"/>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rPr>
    </w:lvl>
  </w:abstractNum>
  <w:abstractNum w:abstractNumId="10" w15:restartNumberingAfterBreak="0">
    <w:nsid w:val="0000000B"/>
    <w:multiLevelType w:val="multilevel"/>
    <w:tmpl w:val="0000000B"/>
    <w:name w:val="WW8Num11"/>
    <w:lvl w:ilvl="0">
      <w:start w:val="1"/>
      <w:numFmt w:val="bullet"/>
      <w:lvlText w:val=""/>
      <w:lvlJc w:val="left"/>
      <w:pPr>
        <w:tabs>
          <w:tab w:val="num" w:pos="0"/>
        </w:tabs>
        <w:ind w:left="1622" w:hanging="360"/>
      </w:pPr>
      <w:rPr>
        <w:rFonts w:ascii="Symbol" w:hAnsi="Symbol" w:cs="Arial"/>
        <w:color w:val="000000"/>
        <w:sz w:val="20"/>
        <w:szCs w:val="20"/>
        <w:lang w:val="ro-RO"/>
      </w:rPr>
    </w:lvl>
    <w:lvl w:ilvl="1">
      <w:start w:val="1"/>
      <w:numFmt w:val="bullet"/>
      <w:lvlText w:val="o"/>
      <w:lvlJc w:val="left"/>
      <w:pPr>
        <w:tabs>
          <w:tab w:val="num" w:pos="0"/>
        </w:tabs>
        <w:ind w:left="2342" w:hanging="360"/>
      </w:pPr>
      <w:rPr>
        <w:rFonts w:ascii="Courier New" w:hAnsi="Courier New" w:cs="Courier New"/>
      </w:rPr>
    </w:lvl>
    <w:lvl w:ilvl="2">
      <w:start w:val="1"/>
      <w:numFmt w:val="bullet"/>
      <w:lvlText w:val=""/>
      <w:lvlJc w:val="left"/>
      <w:pPr>
        <w:tabs>
          <w:tab w:val="num" w:pos="0"/>
        </w:tabs>
        <w:ind w:left="3062" w:hanging="360"/>
      </w:pPr>
      <w:rPr>
        <w:rFonts w:ascii="Wingdings" w:hAnsi="Wingdings" w:cs="Wingdings"/>
      </w:rPr>
    </w:lvl>
    <w:lvl w:ilvl="3">
      <w:start w:val="1"/>
      <w:numFmt w:val="bullet"/>
      <w:lvlText w:val=""/>
      <w:lvlJc w:val="left"/>
      <w:pPr>
        <w:tabs>
          <w:tab w:val="num" w:pos="0"/>
        </w:tabs>
        <w:ind w:left="3782" w:hanging="360"/>
      </w:pPr>
      <w:rPr>
        <w:rFonts w:ascii="Symbol" w:hAnsi="Symbol" w:cs="Arial"/>
        <w:color w:val="000000"/>
        <w:sz w:val="20"/>
        <w:szCs w:val="20"/>
        <w:lang w:val="ro-RO"/>
      </w:rPr>
    </w:lvl>
    <w:lvl w:ilvl="4">
      <w:start w:val="1"/>
      <w:numFmt w:val="bullet"/>
      <w:lvlText w:val="o"/>
      <w:lvlJc w:val="left"/>
      <w:pPr>
        <w:tabs>
          <w:tab w:val="num" w:pos="0"/>
        </w:tabs>
        <w:ind w:left="4502" w:hanging="360"/>
      </w:pPr>
      <w:rPr>
        <w:rFonts w:ascii="Courier New" w:hAnsi="Courier New" w:cs="Courier New"/>
      </w:rPr>
    </w:lvl>
    <w:lvl w:ilvl="5">
      <w:start w:val="1"/>
      <w:numFmt w:val="bullet"/>
      <w:lvlText w:val=""/>
      <w:lvlJc w:val="left"/>
      <w:pPr>
        <w:tabs>
          <w:tab w:val="num" w:pos="0"/>
        </w:tabs>
        <w:ind w:left="5222" w:hanging="360"/>
      </w:pPr>
      <w:rPr>
        <w:rFonts w:ascii="Wingdings" w:hAnsi="Wingdings" w:cs="Wingdings"/>
      </w:rPr>
    </w:lvl>
    <w:lvl w:ilvl="6">
      <w:start w:val="1"/>
      <w:numFmt w:val="bullet"/>
      <w:lvlText w:val=""/>
      <w:lvlJc w:val="left"/>
      <w:pPr>
        <w:tabs>
          <w:tab w:val="num" w:pos="0"/>
        </w:tabs>
        <w:ind w:left="5942" w:hanging="360"/>
      </w:pPr>
      <w:rPr>
        <w:rFonts w:ascii="Symbol" w:hAnsi="Symbol" w:cs="Arial"/>
        <w:color w:val="000000"/>
        <w:sz w:val="20"/>
        <w:szCs w:val="20"/>
        <w:lang w:val="ro-RO"/>
      </w:rPr>
    </w:lvl>
    <w:lvl w:ilvl="7">
      <w:start w:val="1"/>
      <w:numFmt w:val="bullet"/>
      <w:lvlText w:val="o"/>
      <w:lvlJc w:val="left"/>
      <w:pPr>
        <w:tabs>
          <w:tab w:val="num" w:pos="0"/>
        </w:tabs>
        <w:ind w:left="6662" w:hanging="360"/>
      </w:pPr>
      <w:rPr>
        <w:rFonts w:ascii="Courier New" w:hAnsi="Courier New" w:cs="Courier New"/>
      </w:rPr>
    </w:lvl>
    <w:lvl w:ilvl="8">
      <w:start w:val="1"/>
      <w:numFmt w:val="bullet"/>
      <w:lvlText w:val=""/>
      <w:lvlJc w:val="left"/>
      <w:pPr>
        <w:tabs>
          <w:tab w:val="num" w:pos="0"/>
        </w:tabs>
        <w:ind w:left="7382" w:hanging="360"/>
      </w:pPr>
      <w:rPr>
        <w:rFonts w:ascii="Wingdings" w:hAnsi="Wingdings" w:cs="Wingdings"/>
      </w:rPr>
    </w:lvl>
  </w:abstractNum>
  <w:abstractNum w:abstractNumId="11" w15:restartNumberingAfterBreak="0">
    <w:nsid w:val="0000000C"/>
    <w:multiLevelType w:val="multilevel"/>
    <w:tmpl w:val="0000000C"/>
    <w:name w:val="WW8Num12"/>
    <w:lvl w:ilvl="0">
      <w:start w:val="1"/>
      <w:numFmt w:val="bullet"/>
      <w:lvlText w:val=""/>
      <w:lvlJc w:val="left"/>
      <w:pPr>
        <w:tabs>
          <w:tab w:val="num" w:pos="0"/>
        </w:tabs>
        <w:ind w:left="2160" w:hanging="360"/>
      </w:pPr>
      <w:rPr>
        <w:rFonts w:ascii="Symbol" w:hAnsi="Symbol" w:cs="Symbol"/>
        <w:color w:val="000000"/>
        <w:sz w:val="20"/>
        <w:szCs w:val="20"/>
        <w:lang w:val="ro-RO"/>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cs="Wingdings"/>
        <w:color w:val="009933"/>
        <w:sz w:val="20"/>
        <w:szCs w:val="20"/>
        <w:lang w:val="ro-RO"/>
      </w:rPr>
    </w:lvl>
    <w:lvl w:ilvl="3">
      <w:start w:val="1"/>
      <w:numFmt w:val="bullet"/>
      <w:lvlText w:val=""/>
      <w:lvlJc w:val="left"/>
      <w:pPr>
        <w:tabs>
          <w:tab w:val="num" w:pos="0"/>
        </w:tabs>
        <w:ind w:left="4320" w:hanging="360"/>
      </w:pPr>
      <w:rPr>
        <w:rFonts w:ascii="Symbol" w:hAnsi="Symbol" w:cs="Symbol"/>
        <w:color w:val="000000"/>
        <w:sz w:val="20"/>
        <w:szCs w:val="20"/>
        <w:lang w:val="ro-RO"/>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cs="Wingdings"/>
        <w:color w:val="009933"/>
        <w:sz w:val="20"/>
        <w:szCs w:val="20"/>
        <w:lang w:val="ro-RO"/>
      </w:rPr>
    </w:lvl>
    <w:lvl w:ilvl="6">
      <w:start w:val="1"/>
      <w:numFmt w:val="bullet"/>
      <w:lvlText w:val=""/>
      <w:lvlJc w:val="left"/>
      <w:pPr>
        <w:tabs>
          <w:tab w:val="num" w:pos="0"/>
        </w:tabs>
        <w:ind w:left="6480" w:hanging="360"/>
      </w:pPr>
      <w:rPr>
        <w:rFonts w:ascii="Symbol" w:hAnsi="Symbol" w:cs="Symbol"/>
        <w:color w:val="000000"/>
        <w:sz w:val="20"/>
        <w:szCs w:val="20"/>
        <w:lang w:val="ro-RO"/>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cs="Wingdings"/>
        <w:color w:val="009933"/>
        <w:sz w:val="20"/>
        <w:szCs w:val="20"/>
        <w:lang w:val="ro-RO"/>
      </w:rPr>
    </w:lvl>
  </w:abstractNum>
  <w:abstractNum w:abstractNumId="12" w15:restartNumberingAfterBreak="0">
    <w:nsid w:val="0000000D"/>
    <w:multiLevelType w:val="multilevel"/>
    <w:tmpl w:val="0000000D"/>
    <w:name w:val="WW8Num13"/>
    <w:lvl w:ilvl="0">
      <w:start w:val="1"/>
      <w:numFmt w:val="bullet"/>
      <w:lvlText w:val=""/>
      <w:lvlJc w:val="left"/>
      <w:pPr>
        <w:tabs>
          <w:tab w:val="num" w:pos="0"/>
        </w:tabs>
        <w:ind w:left="1507" w:hanging="360"/>
      </w:pPr>
      <w:rPr>
        <w:rFonts w:ascii="Symbol" w:hAnsi="Symbol" w:cs="Symbol"/>
        <w:lang w:val="es-ES"/>
      </w:rPr>
    </w:lvl>
    <w:lvl w:ilvl="1">
      <w:start w:val="1"/>
      <w:numFmt w:val="bullet"/>
      <w:lvlText w:val="o"/>
      <w:lvlJc w:val="left"/>
      <w:pPr>
        <w:tabs>
          <w:tab w:val="num" w:pos="0"/>
        </w:tabs>
        <w:ind w:left="2520" w:hanging="360"/>
      </w:pPr>
      <w:rPr>
        <w:rFonts w:ascii="Courier New" w:hAnsi="Courier New"/>
      </w:rPr>
    </w:lvl>
    <w:lvl w:ilvl="2">
      <w:start w:val="1"/>
      <w:numFmt w:val="bullet"/>
      <w:lvlText w:val=""/>
      <w:lvlJc w:val="left"/>
      <w:pPr>
        <w:tabs>
          <w:tab w:val="num" w:pos="0"/>
        </w:tabs>
        <w:ind w:left="3240" w:hanging="360"/>
      </w:pPr>
      <w:rPr>
        <w:rFonts w:ascii="Wingdings" w:hAnsi="Wingdings" w:cs="Wingdings"/>
        <w:color w:val="000000"/>
        <w:sz w:val="20"/>
        <w:szCs w:val="20"/>
        <w:lang w:val="ro-RO"/>
      </w:rPr>
    </w:lvl>
    <w:lvl w:ilvl="3">
      <w:start w:val="1"/>
      <w:numFmt w:val="bullet"/>
      <w:lvlText w:val=""/>
      <w:lvlJc w:val="left"/>
      <w:pPr>
        <w:tabs>
          <w:tab w:val="num" w:pos="0"/>
        </w:tabs>
        <w:ind w:left="3960" w:hanging="360"/>
      </w:pPr>
      <w:rPr>
        <w:rFonts w:ascii="Symbol" w:hAnsi="Symbol" w:cs="Symbol"/>
        <w:lang w:val="es-ES"/>
      </w:rPr>
    </w:lvl>
    <w:lvl w:ilvl="4">
      <w:start w:val="1"/>
      <w:numFmt w:val="bullet"/>
      <w:lvlText w:val="o"/>
      <w:lvlJc w:val="left"/>
      <w:pPr>
        <w:tabs>
          <w:tab w:val="num" w:pos="0"/>
        </w:tabs>
        <w:ind w:left="4680" w:hanging="360"/>
      </w:pPr>
      <w:rPr>
        <w:rFonts w:ascii="Courier New" w:hAnsi="Courier New"/>
      </w:rPr>
    </w:lvl>
    <w:lvl w:ilvl="5">
      <w:start w:val="1"/>
      <w:numFmt w:val="bullet"/>
      <w:lvlText w:val=""/>
      <w:lvlJc w:val="left"/>
      <w:pPr>
        <w:tabs>
          <w:tab w:val="num" w:pos="0"/>
        </w:tabs>
        <w:ind w:left="5400" w:hanging="360"/>
      </w:pPr>
      <w:rPr>
        <w:rFonts w:ascii="Wingdings" w:hAnsi="Wingdings" w:cs="Wingdings"/>
        <w:color w:val="000000"/>
        <w:sz w:val="20"/>
        <w:szCs w:val="20"/>
        <w:lang w:val="ro-RO"/>
      </w:rPr>
    </w:lvl>
    <w:lvl w:ilvl="6">
      <w:start w:val="1"/>
      <w:numFmt w:val="bullet"/>
      <w:lvlText w:val=""/>
      <w:lvlJc w:val="left"/>
      <w:pPr>
        <w:tabs>
          <w:tab w:val="num" w:pos="0"/>
        </w:tabs>
        <w:ind w:left="6120" w:hanging="360"/>
      </w:pPr>
      <w:rPr>
        <w:rFonts w:ascii="Symbol" w:hAnsi="Symbol" w:cs="Symbol"/>
        <w:lang w:val="es-ES"/>
      </w:rPr>
    </w:lvl>
    <w:lvl w:ilvl="7">
      <w:start w:val="1"/>
      <w:numFmt w:val="bullet"/>
      <w:lvlText w:val="o"/>
      <w:lvlJc w:val="left"/>
      <w:pPr>
        <w:tabs>
          <w:tab w:val="num" w:pos="0"/>
        </w:tabs>
        <w:ind w:left="6840" w:hanging="360"/>
      </w:pPr>
      <w:rPr>
        <w:rFonts w:ascii="Courier New" w:hAnsi="Courier New"/>
      </w:rPr>
    </w:lvl>
    <w:lvl w:ilvl="8">
      <w:start w:val="1"/>
      <w:numFmt w:val="bullet"/>
      <w:lvlText w:val=""/>
      <w:lvlJc w:val="left"/>
      <w:pPr>
        <w:tabs>
          <w:tab w:val="num" w:pos="0"/>
        </w:tabs>
        <w:ind w:left="7560" w:hanging="360"/>
      </w:pPr>
      <w:rPr>
        <w:rFonts w:ascii="Wingdings" w:hAnsi="Wingdings" w:cs="Wingdings"/>
        <w:color w:val="000000"/>
        <w:sz w:val="20"/>
        <w:szCs w:val="20"/>
        <w:lang w:val="ro-RO"/>
      </w:rPr>
    </w:lvl>
  </w:abstractNum>
  <w:abstractNum w:abstractNumId="13" w15:restartNumberingAfterBreak="0">
    <w:nsid w:val="0000000E"/>
    <w:multiLevelType w:val="multilevel"/>
    <w:tmpl w:val="0000000E"/>
    <w:name w:val="WW8Num14"/>
    <w:lvl w:ilvl="0">
      <w:start w:val="1"/>
      <w:numFmt w:val="bullet"/>
      <w:lvlText w:val=""/>
      <w:lvlJc w:val="left"/>
      <w:pPr>
        <w:tabs>
          <w:tab w:val="num" w:pos="1440"/>
        </w:tabs>
        <w:ind w:left="1440" w:hanging="360"/>
      </w:pPr>
      <w:rPr>
        <w:rFonts w:ascii="Symbol" w:hAnsi="Symbol" w:cs="Symbol"/>
        <w:lang w:val="ro-RO"/>
      </w:rPr>
    </w:lvl>
    <w:lvl w:ilvl="1">
      <w:start w:val="1"/>
      <w:numFmt w:val="decimal"/>
      <w:lvlText w:val="%2."/>
      <w:lvlJc w:val="left"/>
      <w:pPr>
        <w:tabs>
          <w:tab w:val="num" w:pos="1800"/>
        </w:tabs>
        <w:ind w:left="1800" w:hanging="360"/>
      </w:pPr>
      <w:rPr>
        <w:rFonts w:ascii="Courier New" w:hAnsi="Courier New" w:cs="Courier New"/>
      </w:rPr>
    </w:lvl>
    <w:lvl w:ilvl="2">
      <w:start w:val="1"/>
      <w:numFmt w:val="bullet"/>
      <w:lvlText w:val=""/>
      <w:lvlJc w:val="left"/>
      <w:pPr>
        <w:tabs>
          <w:tab w:val="num" w:pos="2160"/>
        </w:tabs>
        <w:ind w:left="2160" w:hanging="360"/>
      </w:pPr>
      <w:rPr>
        <w:rFonts w:ascii="Symbol" w:hAnsi="Symbol" w:cs="Wingdings"/>
        <w:lang w:val="ro-RO"/>
      </w:r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rPr>
        <w:rFonts w:ascii="Courier New" w:hAnsi="Courier New" w:cs="Courier New"/>
      </w:rPr>
    </w:lvl>
    <w:lvl w:ilvl="5">
      <w:start w:val="1"/>
      <w:numFmt w:val="decimal"/>
      <w:lvlText w:val="%6."/>
      <w:lvlJc w:val="left"/>
      <w:pPr>
        <w:tabs>
          <w:tab w:val="num" w:pos="3240"/>
        </w:tabs>
        <w:ind w:left="3240" w:hanging="360"/>
      </w:pPr>
      <w:rPr>
        <w:rFonts w:ascii="Wingdings" w:hAnsi="Wingdings" w:cs="Wingdings"/>
      </w:r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4" w15:restartNumberingAfterBreak="0">
    <w:nsid w:val="0000000F"/>
    <w:multiLevelType w:val="multilevel"/>
    <w:tmpl w:val="0000000F"/>
    <w:name w:val="WW8Num15"/>
    <w:lvl w:ilvl="0">
      <w:start w:val="1"/>
      <w:numFmt w:val="bullet"/>
      <w:lvlText w:val=""/>
      <w:lvlJc w:val="left"/>
      <w:pPr>
        <w:tabs>
          <w:tab w:val="num" w:pos="1080"/>
        </w:tabs>
        <w:ind w:left="1080" w:hanging="360"/>
      </w:pPr>
      <w:rPr>
        <w:rFonts w:ascii="Symbol" w:hAnsi="Symbol" w:cs="Symbol"/>
      </w:rPr>
    </w:lvl>
    <w:lvl w:ilvl="1">
      <w:start w:val="6"/>
      <w:numFmt w:val="bullet"/>
      <w:lvlText w:val="-"/>
      <w:lvlJc w:val="left"/>
      <w:pPr>
        <w:tabs>
          <w:tab w:val="num" w:pos="1800"/>
        </w:tabs>
        <w:ind w:left="1800" w:hanging="360"/>
      </w:pPr>
      <w:rPr>
        <w:rFonts w:ascii="Times New Roman" w:hAnsi="Times New Roman" w:cs="Courier New"/>
      </w:rPr>
    </w:lvl>
    <w:lvl w:ilvl="2">
      <w:start w:val="1"/>
      <w:numFmt w:val="bullet"/>
      <w:lvlText w:val=""/>
      <w:lvlJc w:val="left"/>
      <w:pPr>
        <w:tabs>
          <w:tab w:val="num" w:pos="2520"/>
        </w:tabs>
        <w:ind w:left="2520" w:hanging="360"/>
      </w:pPr>
      <w:rPr>
        <w:rFonts w:ascii="Symbol" w:hAnsi="Symbol" w:cs="Symbol"/>
      </w:rPr>
    </w:lvl>
    <w:lvl w:ilvl="3">
      <w:start w:val="1"/>
      <w:numFmt w:val="bullet"/>
      <w:lvlText w:val=""/>
      <w:lvlJc w:val="left"/>
      <w:pPr>
        <w:tabs>
          <w:tab w:val="num" w:pos="3240"/>
        </w:tabs>
        <w:ind w:left="3240" w:hanging="360"/>
      </w:pPr>
      <w:rPr>
        <w:rFonts w:ascii="Symbol" w:hAnsi="Symbol" w:cs="Symbol"/>
      </w:rPr>
    </w:lvl>
    <w:lvl w:ilvl="4">
      <w:start w:val="1"/>
      <w:numFmt w:val="bullet"/>
      <w:lvlText w:val="o"/>
      <w:lvlJc w:val="left"/>
      <w:pPr>
        <w:tabs>
          <w:tab w:val="num" w:pos="3960"/>
        </w:tabs>
        <w:ind w:left="3960" w:hanging="360"/>
      </w:pPr>
      <w:rPr>
        <w:rFonts w:ascii="Courier New" w:hAnsi="Courier New" w:cs="Courier New"/>
      </w:rPr>
    </w:lvl>
    <w:lvl w:ilvl="5">
      <w:start w:val="1"/>
      <w:numFmt w:val="bullet"/>
      <w:lvlText w:val=""/>
      <w:lvlJc w:val="left"/>
      <w:pPr>
        <w:tabs>
          <w:tab w:val="num" w:pos="4680"/>
        </w:tabs>
        <w:ind w:left="4680" w:hanging="360"/>
      </w:pPr>
      <w:rPr>
        <w:rFonts w:ascii="Wingdings" w:hAnsi="Wingdings" w:cs="Wingdings"/>
      </w:rPr>
    </w:lvl>
    <w:lvl w:ilvl="6">
      <w:start w:val="1"/>
      <w:numFmt w:val="bullet"/>
      <w:lvlText w:val=""/>
      <w:lvlJc w:val="left"/>
      <w:pPr>
        <w:tabs>
          <w:tab w:val="num" w:pos="5400"/>
        </w:tabs>
        <w:ind w:left="5400" w:hanging="360"/>
      </w:pPr>
      <w:rPr>
        <w:rFonts w:ascii="Symbol" w:hAnsi="Symbol" w:cs="Symbol"/>
      </w:rPr>
    </w:lvl>
    <w:lvl w:ilvl="7">
      <w:start w:val="1"/>
      <w:numFmt w:val="bullet"/>
      <w:lvlText w:val="o"/>
      <w:lvlJc w:val="left"/>
      <w:pPr>
        <w:tabs>
          <w:tab w:val="num" w:pos="6120"/>
        </w:tabs>
        <w:ind w:left="6120" w:hanging="360"/>
      </w:pPr>
      <w:rPr>
        <w:rFonts w:ascii="Courier New" w:hAnsi="Courier New" w:cs="Courier New"/>
      </w:rPr>
    </w:lvl>
    <w:lvl w:ilvl="8">
      <w:start w:val="1"/>
      <w:numFmt w:val="bullet"/>
      <w:lvlText w:val=""/>
      <w:lvlJc w:val="left"/>
      <w:pPr>
        <w:tabs>
          <w:tab w:val="num" w:pos="6840"/>
        </w:tabs>
        <w:ind w:left="6840" w:hanging="360"/>
      </w:pPr>
      <w:rPr>
        <w:rFonts w:ascii="Wingdings" w:hAnsi="Wingdings" w:cs="Wingdings"/>
      </w:rPr>
    </w:lvl>
  </w:abstractNum>
  <w:abstractNum w:abstractNumId="15" w15:restartNumberingAfterBreak="0">
    <w:nsid w:val="00000010"/>
    <w:multiLevelType w:val="singleLevel"/>
    <w:tmpl w:val="00000010"/>
    <w:name w:val="WW8Num16"/>
    <w:lvl w:ilvl="0">
      <w:start w:val="1"/>
      <w:numFmt w:val="bullet"/>
      <w:lvlText w:val=""/>
      <w:lvlJc w:val="left"/>
      <w:pPr>
        <w:tabs>
          <w:tab w:val="num" w:pos="360"/>
        </w:tabs>
        <w:ind w:left="360" w:hanging="360"/>
      </w:pPr>
      <w:rPr>
        <w:rFonts w:ascii="Symbol" w:hAnsi="Symbol" w:cs="Symbol"/>
        <w:color w:val="000000"/>
        <w:sz w:val="20"/>
        <w:szCs w:val="20"/>
        <w:lang w:val="ro-RO"/>
      </w:rPr>
    </w:lvl>
  </w:abstractNum>
  <w:abstractNum w:abstractNumId="16" w15:restartNumberingAfterBreak="0">
    <w:nsid w:val="00000011"/>
    <w:multiLevelType w:val="singleLevel"/>
    <w:tmpl w:val="00000011"/>
    <w:name w:val="WW8Num17"/>
    <w:lvl w:ilvl="0">
      <w:numFmt w:val="bullet"/>
      <w:lvlText w:val="-"/>
      <w:lvlJc w:val="left"/>
      <w:pPr>
        <w:tabs>
          <w:tab w:val="num" w:pos="1080"/>
        </w:tabs>
        <w:ind w:left="1080" w:hanging="360"/>
      </w:pPr>
      <w:rPr>
        <w:rFonts w:ascii="OpenSymbol" w:hAnsi="OpenSymbol" w:cs="Wingdings"/>
        <w:lang w:val="ro-RO"/>
      </w:rPr>
    </w:lvl>
  </w:abstractNum>
  <w:abstractNum w:abstractNumId="17" w15:restartNumberingAfterBreak="0">
    <w:nsid w:val="00000012"/>
    <w:multiLevelType w:val="singleLevel"/>
    <w:tmpl w:val="00000012"/>
    <w:name w:val="WW8Num18"/>
    <w:lvl w:ilvl="0">
      <w:start w:val="1"/>
      <w:numFmt w:val="bullet"/>
      <w:lvlText w:val=""/>
      <w:lvlJc w:val="left"/>
      <w:pPr>
        <w:tabs>
          <w:tab w:val="num" w:pos="0"/>
        </w:tabs>
        <w:ind w:left="0" w:firstLine="0"/>
      </w:pPr>
      <w:rPr>
        <w:rFonts w:ascii="Symbol" w:hAnsi="Symbol" w:cs="Symbol"/>
        <w:color w:val="009933"/>
        <w:sz w:val="20"/>
        <w:szCs w:val="20"/>
        <w:lang w:val="fr-FR"/>
      </w:rPr>
    </w:lvl>
  </w:abstractNum>
  <w:abstractNum w:abstractNumId="18" w15:restartNumberingAfterBreak="0">
    <w:nsid w:val="00000013"/>
    <w:multiLevelType w:val="singleLevel"/>
    <w:tmpl w:val="00000013"/>
    <w:name w:val="WW8Num19"/>
    <w:lvl w:ilvl="0">
      <w:start w:val="1"/>
      <w:numFmt w:val="bullet"/>
      <w:lvlText w:val=""/>
      <w:lvlJc w:val="left"/>
      <w:pPr>
        <w:tabs>
          <w:tab w:val="num" w:pos="1935"/>
        </w:tabs>
        <w:ind w:left="1935" w:hanging="360"/>
      </w:pPr>
      <w:rPr>
        <w:rFonts w:ascii="Symbol" w:hAnsi="Symbol" w:cs="Symbol"/>
        <w:color w:val="auto"/>
        <w:lang w:val="ro-RO"/>
      </w:rPr>
    </w:lvl>
  </w:abstractNum>
  <w:abstractNum w:abstractNumId="19" w15:restartNumberingAfterBreak="0">
    <w:nsid w:val="00000014"/>
    <w:multiLevelType w:val="multilevel"/>
    <w:tmpl w:val="00000014"/>
    <w:name w:val="WW8Num20"/>
    <w:lvl w:ilvl="0">
      <w:start w:val="1"/>
      <w:numFmt w:val="bullet"/>
      <w:lvlText w:val=""/>
      <w:lvlJc w:val="left"/>
      <w:pPr>
        <w:tabs>
          <w:tab w:val="num" w:pos="1566"/>
        </w:tabs>
        <w:ind w:left="1566" w:hanging="360"/>
      </w:pPr>
      <w:rPr>
        <w:rFonts w:ascii="Symbol" w:hAnsi="Symbol" w:cs="Symbol"/>
        <w:lang w:val="ro-RO"/>
      </w:rPr>
    </w:lvl>
    <w:lvl w:ilvl="1">
      <w:start w:val="1"/>
      <w:numFmt w:val="decimal"/>
      <w:lvlText w:val="%2."/>
      <w:lvlJc w:val="left"/>
      <w:pPr>
        <w:tabs>
          <w:tab w:val="num" w:pos="1080"/>
        </w:tabs>
        <w:ind w:left="1080" w:hanging="360"/>
      </w:pPr>
      <w:rPr>
        <w:rFonts w:ascii="Courier New" w:hAnsi="Courier New" w:cs="Courier New"/>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00000015"/>
    <w:multiLevelType w:val="singleLevel"/>
    <w:tmpl w:val="00000015"/>
    <w:name w:val="WW8Num21"/>
    <w:lvl w:ilvl="0">
      <w:start w:val="1"/>
      <w:numFmt w:val="bullet"/>
      <w:lvlText w:val=""/>
      <w:lvlJc w:val="left"/>
      <w:pPr>
        <w:tabs>
          <w:tab w:val="num" w:pos="720"/>
        </w:tabs>
        <w:ind w:left="720" w:hanging="360"/>
      </w:pPr>
      <w:rPr>
        <w:rFonts w:ascii="Symbol" w:hAnsi="Symbol" w:cs="Symbol"/>
      </w:rPr>
    </w:lvl>
  </w:abstractNum>
  <w:abstractNum w:abstractNumId="21" w15:restartNumberingAfterBreak="0">
    <w:nsid w:val="00000016"/>
    <w:multiLevelType w:val="singleLevel"/>
    <w:tmpl w:val="00000016"/>
    <w:name w:val="WW8Num22"/>
    <w:lvl w:ilvl="0">
      <w:start w:val="1"/>
      <w:numFmt w:val="bullet"/>
      <w:lvlText w:val=""/>
      <w:lvlJc w:val="left"/>
      <w:pPr>
        <w:tabs>
          <w:tab w:val="num" w:pos="768"/>
        </w:tabs>
        <w:ind w:left="768" w:hanging="360"/>
      </w:pPr>
      <w:rPr>
        <w:rFonts w:ascii="Symbol" w:hAnsi="Symbol" w:cs="Symbol"/>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Wingdings" w:hAnsi="Wingdings" w:cs="Times New Roman"/>
        <w:color w:val="auto"/>
        <w:sz w:val="20"/>
        <w:szCs w:val="20"/>
        <w:lang w:val="ro-RO"/>
      </w:rPr>
    </w:lvl>
    <w:lvl w:ilvl="1">
      <w:start w:val="1"/>
      <w:numFmt w:val="bullet"/>
      <w:lvlText w:val=""/>
      <w:lvlJc w:val="left"/>
      <w:pPr>
        <w:tabs>
          <w:tab w:val="num" w:pos="1080"/>
        </w:tabs>
        <w:ind w:left="1080" w:hanging="360"/>
      </w:pPr>
      <w:rPr>
        <w:rFonts w:ascii="Wingdings" w:hAnsi="Wingdings" w:cs="Times New Roman"/>
        <w:color w:val="auto"/>
        <w:sz w:val="20"/>
        <w:szCs w:val="20"/>
        <w:lang w:val="ro-RO"/>
      </w:rPr>
    </w:lvl>
    <w:lvl w:ilvl="2">
      <w:start w:val="1"/>
      <w:numFmt w:val="bullet"/>
      <w:lvlText w:val=""/>
      <w:lvlJc w:val="left"/>
      <w:pPr>
        <w:tabs>
          <w:tab w:val="num" w:pos="1440"/>
        </w:tabs>
        <w:ind w:left="1440" w:hanging="360"/>
      </w:pPr>
      <w:rPr>
        <w:rFonts w:ascii="Wingdings" w:hAnsi="Wingdings" w:cs="Times New Roman"/>
        <w:color w:val="auto"/>
        <w:sz w:val="20"/>
        <w:szCs w:val="20"/>
        <w:lang w:val="ro-RO"/>
      </w:rPr>
    </w:lvl>
    <w:lvl w:ilvl="3">
      <w:start w:val="1"/>
      <w:numFmt w:val="bullet"/>
      <w:lvlText w:val=""/>
      <w:lvlJc w:val="left"/>
      <w:pPr>
        <w:tabs>
          <w:tab w:val="num" w:pos="1800"/>
        </w:tabs>
        <w:ind w:left="1800" w:hanging="360"/>
      </w:pPr>
      <w:rPr>
        <w:rFonts w:ascii="Wingdings" w:hAnsi="Wingdings" w:cs="Times New Roman"/>
        <w:color w:val="auto"/>
        <w:sz w:val="20"/>
        <w:szCs w:val="20"/>
        <w:lang w:val="ro-RO"/>
      </w:rPr>
    </w:lvl>
    <w:lvl w:ilvl="4">
      <w:start w:val="1"/>
      <w:numFmt w:val="bullet"/>
      <w:lvlText w:val=""/>
      <w:lvlJc w:val="left"/>
      <w:pPr>
        <w:tabs>
          <w:tab w:val="num" w:pos="2160"/>
        </w:tabs>
        <w:ind w:left="2160" w:hanging="360"/>
      </w:pPr>
      <w:rPr>
        <w:rFonts w:ascii="Wingdings" w:hAnsi="Wingdings" w:cs="Times New Roman"/>
        <w:color w:val="auto"/>
        <w:sz w:val="20"/>
        <w:szCs w:val="20"/>
        <w:lang w:val="ro-RO"/>
      </w:rPr>
    </w:lvl>
    <w:lvl w:ilvl="5">
      <w:start w:val="1"/>
      <w:numFmt w:val="bullet"/>
      <w:lvlText w:val=""/>
      <w:lvlJc w:val="left"/>
      <w:pPr>
        <w:tabs>
          <w:tab w:val="num" w:pos="2520"/>
        </w:tabs>
        <w:ind w:left="2520" w:hanging="360"/>
      </w:pPr>
      <w:rPr>
        <w:rFonts w:ascii="Wingdings" w:hAnsi="Wingdings" w:cs="Times New Roman"/>
        <w:color w:val="auto"/>
        <w:sz w:val="20"/>
        <w:szCs w:val="20"/>
        <w:lang w:val="ro-RO"/>
      </w:rPr>
    </w:lvl>
    <w:lvl w:ilvl="6">
      <w:start w:val="1"/>
      <w:numFmt w:val="bullet"/>
      <w:lvlText w:val=""/>
      <w:lvlJc w:val="left"/>
      <w:pPr>
        <w:tabs>
          <w:tab w:val="num" w:pos="2880"/>
        </w:tabs>
        <w:ind w:left="2880" w:hanging="360"/>
      </w:pPr>
      <w:rPr>
        <w:rFonts w:ascii="Wingdings" w:hAnsi="Wingdings" w:cs="Times New Roman"/>
        <w:color w:val="auto"/>
        <w:sz w:val="20"/>
        <w:szCs w:val="20"/>
        <w:lang w:val="ro-RO"/>
      </w:rPr>
    </w:lvl>
    <w:lvl w:ilvl="7">
      <w:start w:val="1"/>
      <w:numFmt w:val="bullet"/>
      <w:lvlText w:val=""/>
      <w:lvlJc w:val="left"/>
      <w:pPr>
        <w:tabs>
          <w:tab w:val="num" w:pos="3240"/>
        </w:tabs>
        <w:ind w:left="3240" w:hanging="360"/>
      </w:pPr>
      <w:rPr>
        <w:rFonts w:ascii="Wingdings" w:hAnsi="Wingdings" w:cs="Times New Roman"/>
        <w:color w:val="auto"/>
        <w:sz w:val="20"/>
        <w:szCs w:val="20"/>
        <w:lang w:val="ro-RO"/>
      </w:rPr>
    </w:lvl>
    <w:lvl w:ilvl="8">
      <w:start w:val="1"/>
      <w:numFmt w:val="bullet"/>
      <w:lvlText w:val=""/>
      <w:lvlJc w:val="left"/>
      <w:pPr>
        <w:tabs>
          <w:tab w:val="num" w:pos="3600"/>
        </w:tabs>
        <w:ind w:left="3600" w:hanging="360"/>
      </w:pPr>
      <w:rPr>
        <w:rFonts w:ascii="Wingdings" w:hAnsi="Wingdings" w:cs="Times New Roman"/>
        <w:color w:val="auto"/>
        <w:sz w:val="20"/>
        <w:szCs w:val="20"/>
        <w:lang w:val="ro-RO"/>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Wingdings" w:hAnsi="Wingdings" w:cs="Times New Roman"/>
      </w:rPr>
    </w:lvl>
    <w:lvl w:ilvl="1">
      <w:start w:val="1"/>
      <w:numFmt w:val="bullet"/>
      <w:lvlText w:val=""/>
      <w:lvlJc w:val="left"/>
      <w:pPr>
        <w:tabs>
          <w:tab w:val="num" w:pos="1080"/>
        </w:tabs>
        <w:ind w:left="1080" w:hanging="360"/>
      </w:pPr>
      <w:rPr>
        <w:rFonts w:ascii="Wingdings" w:hAnsi="Wingdings" w:cs="Times New Roman"/>
      </w:rPr>
    </w:lvl>
    <w:lvl w:ilvl="2">
      <w:start w:val="1"/>
      <w:numFmt w:val="bullet"/>
      <w:lvlText w:val=""/>
      <w:lvlJc w:val="left"/>
      <w:pPr>
        <w:tabs>
          <w:tab w:val="num" w:pos="1440"/>
        </w:tabs>
        <w:ind w:left="1440" w:hanging="360"/>
      </w:pPr>
      <w:rPr>
        <w:rFonts w:ascii="Wingdings" w:hAnsi="Wingdings" w:cs="Times New Roman"/>
      </w:rPr>
    </w:lvl>
    <w:lvl w:ilvl="3">
      <w:start w:val="1"/>
      <w:numFmt w:val="bullet"/>
      <w:lvlText w:val=""/>
      <w:lvlJc w:val="left"/>
      <w:pPr>
        <w:tabs>
          <w:tab w:val="num" w:pos="1800"/>
        </w:tabs>
        <w:ind w:left="1800" w:hanging="360"/>
      </w:pPr>
      <w:rPr>
        <w:rFonts w:ascii="Wingdings" w:hAnsi="Wingdings" w:cs="Times New Roman"/>
      </w:rPr>
    </w:lvl>
    <w:lvl w:ilvl="4">
      <w:start w:val="1"/>
      <w:numFmt w:val="bullet"/>
      <w:lvlText w:val=""/>
      <w:lvlJc w:val="left"/>
      <w:pPr>
        <w:tabs>
          <w:tab w:val="num" w:pos="2160"/>
        </w:tabs>
        <w:ind w:left="2160" w:hanging="360"/>
      </w:pPr>
      <w:rPr>
        <w:rFonts w:ascii="Wingdings" w:hAnsi="Wingdings" w:cs="Times New Roman"/>
      </w:rPr>
    </w:lvl>
    <w:lvl w:ilvl="5">
      <w:start w:val="1"/>
      <w:numFmt w:val="bullet"/>
      <w:lvlText w:val=""/>
      <w:lvlJc w:val="left"/>
      <w:pPr>
        <w:tabs>
          <w:tab w:val="num" w:pos="2520"/>
        </w:tabs>
        <w:ind w:left="2520" w:hanging="360"/>
      </w:pPr>
      <w:rPr>
        <w:rFonts w:ascii="Wingdings" w:hAnsi="Wingdings" w:cs="Times New Roman"/>
      </w:rPr>
    </w:lvl>
    <w:lvl w:ilvl="6">
      <w:start w:val="1"/>
      <w:numFmt w:val="bullet"/>
      <w:lvlText w:val=""/>
      <w:lvlJc w:val="left"/>
      <w:pPr>
        <w:tabs>
          <w:tab w:val="num" w:pos="2880"/>
        </w:tabs>
        <w:ind w:left="2880" w:hanging="360"/>
      </w:pPr>
      <w:rPr>
        <w:rFonts w:ascii="Wingdings" w:hAnsi="Wingdings" w:cs="Times New Roman"/>
      </w:rPr>
    </w:lvl>
    <w:lvl w:ilvl="7">
      <w:start w:val="1"/>
      <w:numFmt w:val="bullet"/>
      <w:lvlText w:val=""/>
      <w:lvlJc w:val="left"/>
      <w:pPr>
        <w:tabs>
          <w:tab w:val="num" w:pos="3240"/>
        </w:tabs>
        <w:ind w:left="3240" w:hanging="360"/>
      </w:pPr>
      <w:rPr>
        <w:rFonts w:ascii="Wingdings" w:hAnsi="Wingdings" w:cs="Times New Roman"/>
      </w:rPr>
    </w:lvl>
    <w:lvl w:ilvl="8">
      <w:start w:val="1"/>
      <w:numFmt w:val="bullet"/>
      <w:lvlText w:val=""/>
      <w:lvlJc w:val="left"/>
      <w:pPr>
        <w:tabs>
          <w:tab w:val="num" w:pos="3600"/>
        </w:tabs>
        <w:ind w:left="3600" w:hanging="360"/>
      </w:pPr>
      <w:rPr>
        <w:rFonts w:ascii="Wingdings" w:hAnsi="Wingdings" w:cs="Times New Roman"/>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Wingdings" w:hAnsi="Wingdings" w:cs="Times New Roman"/>
        <w:color w:val="auto"/>
        <w:lang w:val="ro-RO"/>
      </w:rPr>
    </w:lvl>
    <w:lvl w:ilvl="1">
      <w:start w:val="1"/>
      <w:numFmt w:val="bullet"/>
      <w:lvlText w:val=""/>
      <w:lvlJc w:val="left"/>
      <w:pPr>
        <w:tabs>
          <w:tab w:val="num" w:pos="1080"/>
        </w:tabs>
        <w:ind w:left="1080" w:hanging="360"/>
      </w:pPr>
      <w:rPr>
        <w:rFonts w:ascii="Wingdings" w:hAnsi="Wingdings" w:cs="Times New Roman"/>
        <w:color w:val="auto"/>
        <w:lang w:val="ro-RO"/>
      </w:rPr>
    </w:lvl>
    <w:lvl w:ilvl="2">
      <w:start w:val="1"/>
      <w:numFmt w:val="bullet"/>
      <w:lvlText w:val=""/>
      <w:lvlJc w:val="left"/>
      <w:pPr>
        <w:tabs>
          <w:tab w:val="num" w:pos="1440"/>
        </w:tabs>
        <w:ind w:left="1440" w:hanging="360"/>
      </w:pPr>
      <w:rPr>
        <w:rFonts w:ascii="Wingdings" w:hAnsi="Wingdings" w:cs="Times New Roman"/>
        <w:color w:val="auto"/>
        <w:lang w:val="ro-RO"/>
      </w:rPr>
    </w:lvl>
    <w:lvl w:ilvl="3">
      <w:start w:val="1"/>
      <w:numFmt w:val="bullet"/>
      <w:lvlText w:val=""/>
      <w:lvlJc w:val="left"/>
      <w:pPr>
        <w:tabs>
          <w:tab w:val="num" w:pos="1800"/>
        </w:tabs>
        <w:ind w:left="1800" w:hanging="360"/>
      </w:pPr>
      <w:rPr>
        <w:rFonts w:ascii="Wingdings" w:hAnsi="Wingdings" w:cs="Times New Roman"/>
        <w:color w:val="auto"/>
        <w:lang w:val="ro-RO"/>
      </w:rPr>
    </w:lvl>
    <w:lvl w:ilvl="4">
      <w:start w:val="1"/>
      <w:numFmt w:val="bullet"/>
      <w:lvlText w:val=""/>
      <w:lvlJc w:val="left"/>
      <w:pPr>
        <w:tabs>
          <w:tab w:val="num" w:pos="2160"/>
        </w:tabs>
        <w:ind w:left="2160" w:hanging="360"/>
      </w:pPr>
      <w:rPr>
        <w:rFonts w:ascii="Wingdings" w:hAnsi="Wingdings" w:cs="Times New Roman"/>
        <w:color w:val="auto"/>
        <w:lang w:val="ro-RO"/>
      </w:rPr>
    </w:lvl>
    <w:lvl w:ilvl="5">
      <w:start w:val="1"/>
      <w:numFmt w:val="bullet"/>
      <w:lvlText w:val=""/>
      <w:lvlJc w:val="left"/>
      <w:pPr>
        <w:tabs>
          <w:tab w:val="num" w:pos="2520"/>
        </w:tabs>
        <w:ind w:left="2520" w:hanging="360"/>
      </w:pPr>
      <w:rPr>
        <w:rFonts w:ascii="Wingdings" w:hAnsi="Wingdings" w:cs="Times New Roman"/>
        <w:color w:val="auto"/>
        <w:lang w:val="ro-RO"/>
      </w:rPr>
    </w:lvl>
    <w:lvl w:ilvl="6">
      <w:start w:val="1"/>
      <w:numFmt w:val="bullet"/>
      <w:lvlText w:val=""/>
      <w:lvlJc w:val="left"/>
      <w:pPr>
        <w:tabs>
          <w:tab w:val="num" w:pos="2880"/>
        </w:tabs>
        <w:ind w:left="2880" w:hanging="360"/>
      </w:pPr>
      <w:rPr>
        <w:rFonts w:ascii="Wingdings" w:hAnsi="Wingdings" w:cs="Times New Roman"/>
        <w:color w:val="auto"/>
        <w:lang w:val="ro-RO"/>
      </w:rPr>
    </w:lvl>
    <w:lvl w:ilvl="7">
      <w:start w:val="1"/>
      <w:numFmt w:val="bullet"/>
      <w:lvlText w:val=""/>
      <w:lvlJc w:val="left"/>
      <w:pPr>
        <w:tabs>
          <w:tab w:val="num" w:pos="3240"/>
        </w:tabs>
        <w:ind w:left="3240" w:hanging="360"/>
      </w:pPr>
      <w:rPr>
        <w:rFonts w:ascii="Wingdings" w:hAnsi="Wingdings" w:cs="Times New Roman"/>
        <w:color w:val="auto"/>
        <w:lang w:val="ro-RO"/>
      </w:rPr>
    </w:lvl>
    <w:lvl w:ilvl="8">
      <w:start w:val="1"/>
      <w:numFmt w:val="bullet"/>
      <w:lvlText w:val=""/>
      <w:lvlJc w:val="left"/>
      <w:pPr>
        <w:tabs>
          <w:tab w:val="num" w:pos="3600"/>
        </w:tabs>
        <w:ind w:left="3600" w:hanging="360"/>
      </w:pPr>
      <w:rPr>
        <w:rFonts w:ascii="Wingdings" w:hAnsi="Wingdings" w:cs="Times New Roman"/>
        <w:color w:val="auto"/>
        <w:lang w:val="ro-RO"/>
      </w:rPr>
    </w:lvl>
  </w:abstractNum>
  <w:abstractNum w:abstractNumId="25" w15:restartNumberingAfterBreak="0">
    <w:nsid w:val="0000001A"/>
    <w:multiLevelType w:val="multilevel"/>
    <w:tmpl w:val="0000001A"/>
    <w:name w:val="WW8Num26"/>
    <w:lvl w:ilvl="0">
      <w:start w:val="1"/>
      <w:numFmt w:val="bullet"/>
      <w:lvlText w:val=""/>
      <w:lvlJc w:val="left"/>
      <w:pPr>
        <w:tabs>
          <w:tab w:val="num" w:pos="720"/>
        </w:tabs>
        <w:ind w:left="720" w:hanging="360"/>
      </w:pPr>
      <w:rPr>
        <w:rFonts w:ascii="Symbol" w:hAnsi="Symbol"/>
        <w:b w:val="0"/>
      </w:rPr>
    </w:lvl>
    <w:lvl w:ilvl="1">
      <w:start w:val="1"/>
      <w:numFmt w:val="decimal"/>
      <w:lvlText w:val="%2."/>
      <w:lvlJc w:val="left"/>
      <w:pPr>
        <w:tabs>
          <w:tab w:val="num" w:pos="1080"/>
        </w:tabs>
        <w:ind w:left="1080" w:hanging="360"/>
      </w:pPr>
      <w:rPr>
        <w:rFonts w:ascii="Times New Roman" w:hAnsi="Times New Roman" w:cs="Times New Roman"/>
        <w:color w:val="000000"/>
        <w:sz w:val="20"/>
        <w:szCs w:val="20"/>
        <w:lang w:val="ro-R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0000001B"/>
    <w:multiLevelType w:val="multilevel"/>
    <w:tmpl w:val="0000001B"/>
    <w:name w:val="WW8Num27"/>
    <w:lvl w:ilvl="0">
      <w:start w:val="1"/>
      <w:numFmt w:val="decimal"/>
      <w:lvlText w:val="%1."/>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Wingdings" w:hAnsi="Wingdings" w:cs="Wingdings"/>
      </w:rPr>
    </w:lvl>
    <w:lvl w:ilvl="3">
      <w:start w:val="1"/>
      <w:numFmt w:val="decimal"/>
      <w:lvlText w:val="%4."/>
      <w:lvlJc w:val="left"/>
      <w:pPr>
        <w:tabs>
          <w:tab w:val="num" w:pos="1800"/>
        </w:tabs>
        <w:ind w:left="1800" w:hanging="360"/>
      </w:pPr>
      <w:rPr>
        <w:rFonts w:ascii="Symbol" w:hAnsi="Symbol" w:cs="Symbol"/>
      </w:rPr>
    </w:lvl>
    <w:lvl w:ilvl="4">
      <w:start w:val="1"/>
      <w:numFmt w:val="decimal"/>
      <w:lvlText w:val="%5."/>
      <w:lvlJc w:val="left"/>
      <w:pPr>
        <w:tabs>
          <w:tab w:val="num" w:pos="2160"/>
        </w:tabs>
        <w:ind w:left="2160" w:hanging="360"/>
      </w:pPr>
      <w:rPr>
        <w:rFonts w:ascii="Courier New" w:hAnsi="Courier New" w:cs="Courier New"/>
      </w:r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rPr>
        <w:rFonts w:ascii="Symbol" w:hAnsi="Symbol" w:cs="Symbol"/>
      </w:r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0000001C"/>
    <w:multiLevelType w:val="multilevel"/>
    <w:tmpl w:val="0000001C"/>
    <w:name w:val="WW8Num28"/>
    <w:lvl w:ilvl="0">
      <w:start w:val="1"/>
      <w:numFmt w:val="bullet"/>
      <w:lvlText w:val=""/>
      <w:lvlJc w:val="left"/>
      <w:pPr>
        <w:tabs>
          <w:tab w:val="num" w:pos="720"/>
        </w:tabs>
        <w:ind w:left="720" w:hanging="360"/>
      </w:pPr>
      <w:rPr>
        <w:rFonts w:ascii="Wingdings" w:hAnsi="Wingdings"/>
        <w:color w:val="auto"/>
      </w:rPr>
    </w:lvl>
    <w:lvl w:ilvl="1">
      <w:start w:val="1"/>
      <w:numFmt w:val="bullet"/>
      <w:lvlText w:val=""/>
      <w:lvlJc w:val="left"/>
      <w:pPr>
        <w:tabs>
          <w:tab w:val="num" w:pos="1080"/>
        </w:tabs>
        <w:ind w:left="1080" w:hanging="360"/>
      </w:pPr>
      <w:rPr>
        <w:rFonts w:ascii="Wingdings" w:hAnsi="Wingdings"/>
        <w:color w:val="auto"/>
      </w:rPr>
    </w:lvl>
    <w:lvl w:ilvl="2">
      <w:start w:val="1"/>
      <w:numFmt w:val="bullet"/>
      <w:lvlText w:val=""/>
      <w:lvlJc w:val="left"/>
      <w:pPr>
        <w:tabs>
          <w:tab w:val="num" w:pos="1440"/>
        </w:tabs>
        <w:ind w:left="1440" w:hanging="360"/>
      </w:pPr>
      <w:rPr>
        <w:rFonts w:ascii="Wingdings" w:hAnsi="Wingdings"/>
        <w:color w:val="auto"/>
      </w:rPr>
    </w:lvl>
    <w:lvl w:ilvl="3">
      <w:start w:val="1"/>
      <w:numFmt w:val="bullet"/>
      <w:lvlText w:val=""/>
      <w:lvlJc w:val="left"/>
      <w:pPr>
        <w:tabs>
          <w:tab w:val="num" w:pos="1800"/>
        </w:tabs>
        <w:ind w:left="1800" w:hanging="360"/>
      </w:pPr>
      <w:rPr>
        <w:rFonts w:ascii="Wingdings" w:hAnsi="Wingdings"/>
        <w:color w:val="auto"/>
      </w:rPr>
    </w:lvl>
    <w:lvl w:ilvl="4">
      <w:start w:val="1"/>
      <w:numFmt w:val="bullet"/>
      <w:lvlText w:val=""/>
      <w:lvlJc w:val="left"/>
      <w:pPr>
        <w:tabs>
          <w:tab w:val="num" w:pos="2160"/>
        </w:tabs>
        <w:ind w:left="2160" w:hanging="360"/>
      </w:pPr>
      <w:rPr>
        <w:rFonts w:ascii="Wingdings" w:hAnsi="Wingdings"/>
        <w:color w:val="auto"/>
      </w:rPr>
    </w:lvl>
    <w:lvl w:ilvl="5">
      <w:start w:val="1"/>
      <w:numFmt w:val="bullet"/>
      <w:lvlText w:val=""/>
      <w:lvlJc w:val="left"/>
      <w:pPr>
        <w:tabs>
          <w:tab w:val="num" w:pos="2520"/>
        </w:tabs>
        <w:ind w:left="2520" w:hanging="360"/>
      </w:pPr>
      <w:rPr>
        <w:rFonts w:ascii="Wingdings" w:hAnsi="Wingdings"/>
        <w:color w:val="auto"/>
      </w:rPr>
    </w:lvl>
    <w:lvl w:ilvl="6">
      <w:start w:val="1"/>
      <w:numFmt w:val="bullet"/>
      <w:lvlText w:val=""/>
      <w:lvlJc w:val="left"/>
      <w:pPr>
        <w:tabs>
          <w:tab w:val="num" w:pos="2880"/>
        </w:tabs>
        <w:ind w:left="2880" w:hanging="360"/>
      </w:pPr>
      <w:rPr>
        <w:rFonts w:ascii="Wingdings" w:hAnsi="Wingdings"/>
        <w:color w:val="auto"/>
      </w:rPr>
    </w:lvl>
    <w:lvl w:ilvl="7">
      <w:start w:val="1"/>
      <w:numFmt w:val="bullet"/>
      <w:lvlText w:val=""/>
      <w:lvlJc w:val="left"/>
      <w:pPr>
        <w:tabs>
          <w:tab w:val="num" w:pos="3240"/>
        </w:tabs>
        <w:ind w:left="3240" w:hanging="360"/>
      </w:pPr>
      <w:rPr>
        <w:rFonts w:ascii="Wingdings" w:hAnsi="Wingdings"/>
        <w:color w:val="auto"/>
      </w:rPr>
    </w:lvl>
    <w:lvl w:ilvl="8">
      <w:start w:val="1"/>
      <w:numFmt w:val="bullet"/>
      <w:lvlText w:val=""/>
      <w:lvlJc w:val="left"/>
      <w:pPr>
        <w:tabs>
          <w:tab w:val="num" w:pos="3600"/>
        </w:tabs>
        <w:ind w:left="3600" w:hanging="360"/>
      </w:pPr>
      <w:rPr>
        <w:rFonts w:ascii="Wingdings" w:hAnsi="Wingdings"/>
        <w:color w:val="auto"/>
      </w:rPr>
    </w:lvl>
  </w:abstractNum>
  <w:abstractNum w:abstractNumId="28" w15:restartNumberingAfterBreak="0">
    <w:nsid w:val="0000001D"/>
    <w:multiLevelType w:val="multilevel"/>
    <w:tmpl w:val="0000001D"/>
    <w:name w:val="WW8Num29"/>
    <w:lvl w:ilvl="0">
      <w:start w:val="1"/>
      <w:numFmt w:val="bullet"/>
      <w:lvlText w:val=""/>
      <w:lvlJc w:val="left"/>
      <w:pPr>
        <w:tabs>
          <w:tab w:val="num" w:pos="720"/>
        </w:tabs>
        <w:ind w:left="720" w:hanging="360"/>
      </w:pPr>
      <w:rPr>
        <w:rFonts w:ascii="Symbol" w:hAnsi="Symbol" w:cs="Arial"/>
        <w:b w:val="0"/>
        <w:lang w:val="ro-RO"/>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Wingdings" w:hAnsi="Wingdings" w:cs="Courier New"/>
      </w:rPr>
    </w:lvl>
    <w:lvl w:ilvl="4">
      <w:start w:val="1"/>
      <w:numFmt w:val="bullet"/>
      <w:lvlText w:val=""/>
      <w:lvlJc w:val="left"/>
      <w:pPr>
        <w:tabs>
          <w:tab w:val="num" w:pos="2160"/>
        </w:tabs>
        <w:ind w:left="2160" w:hanging="360"/>
      </w:pPr>
      <w:rPr>
        <w:rFonts w:ascii="Wingdings" w:hAnsi="Wingdings" w:cs="Courier New"/>
      </w:rPr>
    </w:lvl>
    <w:lvl w:ilvl="5">
      <w:start w:val="1"/>
      <w:numFmt w:val="bullet"/>
      <w:lvlText w:val=""/>
      <w:lvlJc w:val="left"/>
      <w:pPr>
        <w:tabs>
          <w:tab w:val="num" w:pos="2520"/>
        </w:tabs>
        <w:ind w:left="2520" w:hanging="360"/>
      </w:pPr>
      <w:rPr>
        <w:rFonts w:ascii="Wingdings" w:hAnsi="Wingdings" w:cs="Courier New"/>
      </w:rPr>
    </w:lvl>
    <w:lvl w:ilvl="6">
      <w:start w:val="1"/>
      <w:numFmt w:val="bullet"/>
      <w:lvlText w:val=""/>
      <w:lvlJc w:val="left"/>
      <w:pPr>
        <w:tabs>
          <w:tab w:val="num" w:pos="2880"/>
        </w:tabs>
        <w:ind w:left="2880" w:hanging="360"/>
      </w:pPr>
      <w:rPr>
        <w:rFonts w:ascii="Wingdings" w:hAnsi="Wingdings" w:cs="Courier New"/>
      </w:rPr>
    </w:lvl>
    <w:lvl w:ilvl="7">
      <w:start w:val="1"/>
      <w:numFmt w:val="bullet"/>
      <w:lvlText w:val=""/>
      <w:lvlJc w:val="left"/>
      <w:pPr>
        <w:tabs>
          <w:tab w:val="num" w:pos="3240"/>
        </w:tabs>
        <w:ind w:left="3240" w:hanging="360"/>
      </w:pPr>
      <w:rPr>
        <w:rFonts w:ascii="Wingdings" w:hAnsi="Wingdings" w:cs="Courier New"/>
      </w:rPr>
    </w:lvl>
    <w:lvl w:ilvl="8">
      <w:start w:val="1"/>
      <w:numFmt w:val="bullet"/>
      <w:lvlText w:val=""/>
      <w:lvlJc w:val="left"/>
      <w:pPr>
        <w:tabs>
          <w:tab w:val="num" w:pos="3600"/>
        </w:tabs>
        <w:ind w:left="3600" w:hanging="360"/>
      </w:pPr>
      <w:rPr>
        <w:rFonts w:ascii="Wingdings" w:hAnsi="Wingdings" w:cs="Courier New"/>
      </w:rPr>
    </w:lvl>
  </w:abstractNum>
  <w:abstractNum w:abstractNumId="29" w15:restartNumberingAfterBreak="0">
    <w:nsid w:val="0000001E"/>
    <w:multiLevelType w:val="multilevel"/>
    <w:tmpl w:val="0000001E"/>
    <w:name w:val="WW8Num30"/>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Wingdings" w:hAnsi="Wingdings" w:cs="Courier New"/>
      </w:rPr>
    </w:lvl>
    <w:lvl w:ilvl="4">
      <w:start w:val="1"/>
      <w:numFmt w:val="bullet"/>
      <w:lvlText w:val=""/>
      <w:lvlJc w:val="left"/>
      <w:pPr>
        <w:tabs>
          <w:tab w:val="num" w:pos="2160"/>
        </w:tabs>
        <w:ind w:left="2160" w:hanging="360"/>
      </w:pPr>
      <w:rPr>
        <w:rFonts w:ascii="Wingdings" w:hAnsi="Wingdings" w:cs="Courier New"/>
      </w:rPr>
    </w:lvl>
    <w:lvl w:ilvl="5">
      <w:start w:val="1"/>
      <w:numFmt w:val="bullet"/>
      <w:lvlText w:val=""/>
      <w:lvlJc w:val="left"/>
      <w:pPr>
        <w:tabs>
          <w:tab w:val="num" w:pos="2520"/>
        </w:tabs>
        <w:ind w:left="2520" w:hanging="360"/>
      </w:pPr>
      <w:rPr>
        <w:rFonts w:ascii="Wingdings" w:hAnsi="Wingdings" w:cs="Courier New"/>
      </w:rPr>
    </w:lvl>
    <w:lvl w:ilvl="6">
      <w:start w:val="1"/>
      <w:numFmt w:val="bullet"/>
      <w:lvlText w:val=""/>
      <w:lvlJc w:val="left"/>
      <w:pPr>
        <w:tabs>
          <w:tab w:val="num" w:pos="2880"/>
        </w:tabs>
        <w:ind w:left="2880" w:hanging="360"/>
      </w:pPr>
      <w:rPr>
        <w:rFonts w:ascii="Wingdings" w:hAnsi="Wingdings" w:cs="Courier New"/>
      </w:rPr>
    </w:lvl>
    <w:lvl w:ilvl="7">
      <w:start w:val="1"/>
      <w:numFmt w:val="bullet"/>
      <w:lvlText w:val=""/>
      <w:lvlJc w:val="left"/>
      <w:pPr>
        <w:tabs>
          <w:tab w:val="num" w:pos="3240"/>
        </w:tabs>
        <w:ind w:left="3240" w:hanging="360"/>
      </w:pPr>
      <w:rPr>
        <w:rFonts w:ascii="Wingdings" w:hAnsi="Wingdings" w:cs="Courier New"/>
      </w:rPr>
    </w:lvl>
    <w:lvl w:ilvl="8">
      <w:start w:val="1"/>
      <w:numFmt w:val="bullet"/>
      <w:lvlText w:val=""/>
      <w:lvlJc w:val="left"/>
      <w:pPr>
        <w:tabs>
          <w:tab w:val="num" w:pos="3600"/>
        </w:tabs>
        <w:ind w:left="3600" w:hanging="360"/>
      </w:pPr>
      <w:rPr>
        <w:rFonts w:ascii="Wingdings" w:hAnsi="Wingdings" w:cs="Courier New"/>
      </w:rPr>
    </w:lvl>
  </w:abstractNum>
  <w:abstractNum w:abstractNumId="30" w15:restartNumberingAfterBreak="0">
    <w:nsid w:val="0000001F"/>
    <w:multiLevelType w:val="multilevel"/>
    <w:tmpl w:val="0000001F"/>
    <w:name w:val="WW8Num31"/>
    <w:lvl w:ilvl="0">
      <w:start w:val="1"/>
      <w:numFmt w:val="bullet"/>
      <w:lvlText w:val=""/>
      <w:lvlJc w:val="left"/>
      <w:pPr>
        <w:tabs>
          <w:tab w:val="num" w:pos="720"/>
        </w:tabs>
        <w:ind w:left="720" w:hanging="360"/>
      </w:pPr>
      <w:rPr>
        <w:rFonts w:ascii="Symbol" w:hAnsi="Symbol" w:cs="Symbol"/>
        <w:lang w:val="ro-RO"/>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Wingdings" w:hAnsi="Wingdings" w:cs="Courier New"/>
      </w:rPr>
    </w:lvl>
    <w:lvl w:ilvl="4">
      <w:start w:val="1"/>
      <w:numFmt w:val="bullet"/>
      <w:lvlText w:val=""/>
      <w:lvlJc w:val="left"/>
      <w:pPr>
        <w:tabs>
          <w:tab w:val="num" w:pos="2160"/>
        </w:tabs>
        <w:ind w:left="2160" w:hanging="360"/>
      </w:pPr>
      <w:rPr>
        <w:rFonts w:ascii="Wingdings" w:hAnsi="Wingdings" w:cs="Courier New"/>
      </w:rPr>
    </w:lvl>
    <w:lvl w:ilvl="5">
      <w:start w:val="1"/>
      <w:numFmt w:val="bullet"/>
      <w:lvlText w:val=""/>
      <w:lvlJc w:val="left"/>
      <w:pPr>
        <w:tabs>
          <w:tab w:val="num" w:pos="2520"/>
        </w:tabs>
        <w:ind w:left="2520" w:hanging="360"/>
      </w:pPr>
      <w:rPr>
        <w:rFonts w:ascii="Wingdings" w:hAnsi="Wingdings" w:cs="Courier New"/>
      </w:rPr>
    </w:lvl>
    <w:lvl w:ilvl="6">
      <w:start w:val="1"/>
      <w:numFmt w:val="bullet"/>
      <w:lvlText w:val=""/>
      <w:lvlJc w:val="left"/>
      <w:pPr>
        <w:tabs>
          <w:tab w:val="num" w:pos="2880"/>
        </w:tabs>
        <w:ind w:left="2880" w:hanging="360"/>
      </w:pPr>
      <w:rPr>
        <w:rFonts w:ascii="Wingdings" w:hAnsi="Wingdings" w:cs="Courier New"/>
      </w:rPr>
    </w:lvl>
    <w:lvl w:ilvl="7">
      <w:start w:val="1"/>
      <w:numFmt w:val="bullet"/>
      <w:lvlText w:val=""/>
      <w:lvlJc w:val="left"/>
      <w:pPr>
        <w:tabs>
          <w:tab w:val="num" w:pos="3240"/>
        </w:tabs>
        <w:ind w:left="3240" w:hanging="360"/>
      </w:pPr>
      <w:rPr>
        <w:rFonts w:ascii="Wingdings" w:hAnsi="Wingdings" w:cs="Courier New"/>
      </w:rPr>
    </w:lvl>
    <w:lvl w:ilvl="8">
      <w:start w:val="1"/>
      <w:numFmt w:val="bullet"/>
      <w:lvlText w:val=""/>
      <w:lvlJc w:val="left"/>
      <w:pPr>
        <w:tabs>
          <w:tab w:val="num" w:pos="3600"/>
        </w:tabs>
        <w:ind w:left="3600" w:hanging="360"/>
      </w:pPr>
      <w:rPr>
        <w:rFonts w:ascii="Wingdings" w:hAnsi="Wingdings" w:cs="Courier New"/>
      </w:rPr>
    </w:lvl>
  </w:abstractNum>
  <w:abstractNum w:abstractNumId="31" w15:restartNumberingAfterBreak="0">
    <w:nsid w:val="00000020"/>
    <w:multiLevelType w:val="multilevel"/>
    <w:tmpl w:val="00000020"/>
    <w:name w:val="WW8Num32"/>
    <w:lvl w:ilvl="0">
      <w:start w:val="1"/>
      <w:numFmt w:val="bullet"/>
      <w:lvlText w:val=""/>
      <w:lvlJc w:val="left"/>
      <w:pPr>
        <w:tabs>
          <w:tab w:val="num" w:pos="720"/>
        </w:tabs>
        <w:ind w:left="720" w:hanging="360"/>
      </w:pPr>
      <w:rPr>
        <w:rFonts w:ascii="Symbol" w:hAnsi="Symbol" w:cs="Wingdings"/>
        <w:lang w:val="ro-RO"/>
      </w:rPr>
    </w:lvl>
    <w:lvl w:ilvl="1">
      <w:start w:val="1"/>
      <w:numFmt w:val="bullet"/>
      <w:lvlText w:val=""/>
      <w:lvlJc w:val="left"/>
      <w:pPr>
        <w:tabs>
          <w:tab w:val="num" w:pos="1080"/>
        </w:tabs>
        <w:ind w:left="1080" w:hanging="360"/>
      </w:pPr>
      <w:rPr>
        <w:rFonts w:ascii="Symbol" w:hAnsi="Symbol" w:cs="Wingdings"/>
        <w:lang w:val="ro-RO"/>
      </w:rPr>
    </w:lvl>
    <w:lvl w:ilvl="2">
      <w:start w:val="1"/>
      <w:numFmt w:val="bullet"/>
      <w:lvlText w:val=""/>
      <w:lvlJc w:val="left"/>
      <w:pPr>
        <w:tabs>
          <w:tab w:val="num" w:pos="1440"/>
        </w:tabs>
        <w:ind w:left="1440" w:hanging="360"/>
      </w:pPr>
      <w:rPr>
        <w:rFonts w:ascii="Symbol" w:hAnsi="Symbol" w:cs="Wingdings"/>
        <w:lang w:val="ro-RO"/>
      </w:rPr>
    </w:lvl>
    <w:lvl w:ilvl="3">
      <w:start w:val="1"/>
      <w:numFmt w:val="bullet"/>
      <w:lvlText w:val=""/>
      <w:lvlJc w:val="left"/>
      <w:pPr>
        <w:tabs>
          <w:tab w:val="num" w:pos="1800"/>
        </w:tabs>
        <w:ind w:left="1800" w:hanging="360"/>
      </w:pPr>
      <w:rPr>
        <w:rFonts w:ascii="Symbol" w:hAnsi="Symbol" w:cs="Wingdings"/>
        <w:lang w:val="ro-RO"/>
      </w:rPr>
    </w:lvl>
    <w:lvl w:ilvl="4">
      <w:start w:val="1"/>
      <w:numFmt w:val="bullet"/>
      <w:lvlText w:val=""/>
      <w:lvlJc w:val="left"/>
      <w:pPr>
        <w:tabs>
          <w:tab w:val="num" w:pos="2160"/>
        </w:tabs>
        <w:ind w:left="2160" w:hanging="360"/>
      </w:pPr>
      <w:rPr>
        <w:rFonts w:ascii="Symbol" w:hAnsi="Symbol" w:cs="Wingdings"/>
        <w:lang w:val="ro-RO"/>
      </w:rPr>
    </w:lvl>
    <w:lvl w:ilvl="5">
      <w:start w:val="1"/>
      <w:numFmt w:val="bullet"/>
      <w:lvlText w:val=""/>
      <w:lvlJc w:val="left"/>
      <w:pPr>
        <w:tabs>
          <w:tab w:val="num" w:pos="2520"/>
        </w:tabs>
        <w:ind w:left="2520" w:hanging="360"/>
      </w:pPr>
      <w:rPr>
        <w:rFonts w:ascii="Symbol" w:hAnsi="Symbol" w:cs="Wingdings"/>
        <w:lang w:val="ro-RO"/>
      </w:rPr>
    </w:lvl>
    <w:lvl w:ilvl="6">
      <w:start w:val="1"/>
      <w:numFmt w:val="bullet"/>
      <w:lvlText w:val=""/>
      <w:lvlJc w:val="left"/>
      <w:pPr>
        <w:tabs>
          <w:tab w:val="num" w:pos="2880"/>
        </w:tabs>
        <w:ind w:left="2880" w:hanging="360"/>
      </w:pPr>
      <w:rPr>
        <w:rFonts w:ascii="Symbol" w:hAnsi="Symbol" w:cs="Wingdings"/>
        <w:lang w:val="ro-RO"/>
      </w:rPr>
    </w:lvl>
    <w:lvl w:ilvl="7">
      <w:start w:val="1"/>
      <w:numFmt w:val="bullet"/>
      <w:lvlText w:val=""/>
      <w:lvlJc w:val="left"/>
      <w:pPr>
        <w:tabs>
          <w:tab w:val="num" w:pos="3240"/>
        </w:tabs>
        <w:ind w:left="3240" w:hanging="360"/>
      </w:pPr>
      <w:rPr>
        <w:rFonts w:ascii="Symbol" w:hAnsi="Symbol" w:cs="Wingdings"/>
        <w:lang w:val="ro-RO"/>
      </w:rPr>
    </w:lvl>
    <w:lvl w:ilvl="8">
      <w:start w:val="1"/>
      <w:numFmt w:val="bullet"/>
      <w:lvlText w:val=""/>
      <w:lvlJc w:val="left"/>
      <w:pPr>
        <w:tabs>
          <w:tab w:val="num" w:pos="3600"/>
        </w:tabs>
        <w:ind w:left="3600" w:hanging="360"/>
      </w:pPr>
      <w:rPr>
        <w:rFonts w:ascii="Symbol" w:hAnsi="Symbol" w:cs="Wingdings"/>
        <w:lang w:val="ro-RO"/>
      </w:rPr>
    </w:lvl>
  </w:abstractNum>
  <w:abstractNum w:abstractNumId="32" w15:restartNumberingAfterBreak="0">
    <w:nsid w:val="00000021"/>
    <w:multiLevelType w:val="multilevel"/>
    <w:tmpl w:val="00000021"/>
    <w:name w:val="WW8Num3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33" w15:restartNumberingAfterBreak="0">
    <w:nsid w:val="00000022"/>
    <w:multiLevelType w:val="multilevel"/>
    <w:tmpl w:val="00000022"/>
    <w:name w:val="WW8Num34"/>
    <w:lvl w:ilvl="0">
      <w:start w:val="1"/>
      <w:numFmt w:val="bullet"/>
      <w:lvlText w:val=""/>
      <w:lvlJc w:val="left"/>
      <w:pPr>
        <w:tabs>
          <w:tab w:val="num" w:pos="720"/>
        </w:tabs>
        <w:ind w:left="720" w:hanging="360"/>
      </w:pPr>
      <w:rPr>
        <w:rFonts w:ascii="Symbol" w:hAnsi="Symbol" w:cs="Symbol"/>
        <w:color w:val="auto"/>
        <w:lang w:val="ro-RO"/>
      </w:rPr>
    </w:lvl>
    <w:lvl w:ilvl="1">
      <w:start w:val="1"/>
      <w:numFmt w:val="bullet"/>
      <w:lvlText w:val=""/>
      <w:lvlJc w:val="left"/>
      <w:pPr>
        <w:tabs>
          <w:tab w:val="num" w:pos="1080"/>
        </w:tabs>
        <w:ind w:left="1080" w:hanging="360"/>
      </w:pPr>
      <w:rPr>
        <w:rFonts w:ascii="Wingdings" w:hAnsi="Wingdings" w:cs="Courier New"/>
      </w:rPr>
    </w:lvl>
    <w:lvl w:ilvl="2">
      <w:start w:val="1"/>
      <w:numFmt w:val="bullet"/>
      <w:lvlText w:val=""/>
      <w:lvlJc w:val="left"/>
      <w:pPr>
        <w:tabs>
          <w:tab w:val="num" w:pos="1440"/>
        </w:tabs>
        <w:ind w:left="1440" w:hanging="360"/>
      </w:pPr>
      <w:rPr>
        <w:rFonts w:ascii="Wingdings" w:hAnsi="Wingdings" w:cs="Courier New"/>
      </w:rPr>
    </w:lvl>
    <w:lvl w:ilvl="3">
      <w:start w:val="1"/>
      <w:numFmt w:val="bullet"/>
      <w:lvlText w:val=""/>
      <w:lvlJc w:val="left"/>
      <w:pPr>
        <w:tabs>
          <w:tab w:val="num" w:pos="1800"/>
        </w:tabs>
        <w:ind w:left="1800" w:hanging="360"/>
      </w:pPr>
      <w:rPr>
        <w:rFonts w:ascii="Wingdings" w:hAnsi="Wingdings" w:cs="Courier New"/>
      </w:rPr>
    </w:lvl>
    <w:lvl w:ilvl="4">
      <w:start w:val="1"/>
      <w:numFmt w:val="bullet"/>
      <w:lvlText w:val=""/>
      <w:lvlJc w:val="left"/>
      <w:pPr>
        <w:tabs>
          <w:tab w:val="num" w:pos="2160"/>
        </w:tabs>
        <w:ind w:left="2160" w:hanging="360"/>
      </w:pPr>
      <w:rPr>
        <w:rFonts w:ascii="Wingdings" w:hAnsi="Wingdings" w:cs="Courier New"/>
      </w:rPr>
    </w:lvl>
    <w:lvl w:ilvl="5">
      <w:start w:val="1"/>
      <w:numFmt w:val="bullet"/>
      <w:lvlText w:val=""/>
      <w:lvlJc w:val="left"/>
      <w:pPr>
        <w:tabs>
          <w:tab w:val="num" w:pos="2520"/>
        </w:tabs>
        <w:ind w:left="2520" w:hanging="360"/>
      </w:pPr>
      <w:rPr>
        <w:rFonts w:ascii="Wingdings" w:hAnsi="Wingdings" w:cs="Courier New"/>
      </w:rPr>
    </w:lvl>
    <w:lvl w:ilvl="6">
      <w:start w:val="1"/>
      <w:numFmt w:val="bullet"/>
      <w:lvlText w:val=""/>
      <w:lvlJc w:val="left"/>
      <w:pPr>
        <w:tabs>
          <w:tab w:val="num" w:pos="2880"/>
        </w:tabs>
        <w:ind w:left="2880" w:hanging="360"/>
      </w:pPr>
      <w:rPr>
        <w:rFonts w:ascii="Wingdings" w:hAnsi="Wingdings" w:cs="Courier New"/>
      </w:rPr>
    </w:lvl>
    <w:lvl w:ilvl="7">
      <w:start w:val="1"/>
      <w:numFmt w:val="bullet"/>
      <w:lvlText w:val=""/>
      <w:lvlJc w:val="left"/>
      <w:pPr>
        <w:tabs>
          <w:tab w:val="num" w:pos="3240"/>
        </w:tabs>
        <w:ind w:left="3240" w:hanging="360"/>
      </w:pPr>
      <w:rPr>
        <w:rFonts w:ascii="Wingdings" w:hAnsi="Wingdings" w:cs="Courier New"/>
      </w:rPr>
    </w:lvl>
    <w:lvl w:ilvl="8">
      <w:start w:val="1"/>
      <w:numFmt w:val="bullet"/>
      <w:lvlText w:val=""/>
      <w:lvlJc w:val="left"/>
      <w:pPr>
        <w:tabs>
          <w:tab w:val="num" w:pos="3600"/>
        </w:tabs>
        <w:ind w:left="3600" w:hanging="360"/>
      </w:pPr>
      <w:rPr>
        <w:rFonts w:ascii="Wingdings" w:hAnsi="Wingdings" w:cs="Courier New"/>
      </w:rPr>
    </w:lvl>
  </w:abstractNum>
  <w:abstractNum w:abstractNumId="34" w15:restartNumberingAfterBreak="0">
    <w:nsid w:val="00000023"/>
    <w:multiLevelType w:val="multilevel"/>
    <w:tmpl w:val="00000023"/>
    <w:name w:val="WW8Num35"/>
    <w:lvl w:ilvl="0">
      <w:start w:val="1"/>
      <w:numFmt w:val="bullet"/>
      <w:lvlText w:val=""/>
      <w:lvlJc w:val="left"/>
      <w:pPr>
        <w:tabs>
          <w:tab w:val="num" w:pos="720"/>
        </w:tabs>
        <w:ind w:left="720" w:hanging="360"/>
      </w:pPr>
      <w:rPr>
        <w:rFonts w:ascii="Symbol" w:hAnsi="Symbol" w:cs="Wingdings"/>
        <w:lang w:val="ro-RO"/>
      </w:rPr>
    </w:lvl>
    <w:lvl w:ilvl="1">
      <w:start w:val="1"/>
      <w:numFmt w:val="bullet"/>
      <w:lvlText w:val=""/>
      <w:lvlJc w:val="left"/>
      <w:pPr>
        <w:tabs>
          <w:tab w:val="num" w:pos="1080"/>
        </w:tabs>
        <w:ind w:left="1080" w:hanging="360"/>
      </w:pPr>
      <w:rPr>
        <w:rFonts w:ascii="Symbol" w:hAnsi="Symbol" w:cs="Wingdings"/>
        <w:lang w:val="ro-RO"/>
      </w:rPr>
    </w:lvl>
    <w:lvl w:ilvl="2">
      <w:start w:val="1"/>
      <w:numFmt w:val="bullet"/>
      <w:lvlText w:val=""/>
      <w:lvlJc w:val="left"/>
      <w:pPr>
        <w:tabs>
          <w:tab w:val="num" w:pos="1440"/>
        </w:tabs>
        <w:ind w:left="1440" w:hanging="360"/>
      </w:pPr>
      <w:rPr>
        <w:rFonts w:ascii="Symbol" w:hAnsi="Symbol" w:cs="Wingdings"/>
        <w:lang w:val="ro-RO"/>
      </w:rPr>
    </w:lvl>
    <w:lvl w:ilvl="3">
      <w:start w:val="1"/>
      <w:numFmt w:val="bullet"/>
      <w:lvlText w:val=""/>
      <w:lvlJc w:val="left"/>
      <w:pPr>
        <w:tabs>
          <w:tab w:val="num" w:pos="1800"/>
        </w:tabs>
        <w:ind w:left="1800" w:hanging="360"/>
      </w:pPr>
      <w:rPr>
        <w:rFonts w:ascii="Symbol" w:hAnsi="Symbol" w:cs="Wingdings"/>
        <w:lang w:val="ro-RO"/>
      </w:rPr>
    </w:lvl>
    <w:lvl w:ilvl="4">
      <w:start w:val="1"/>
      <w:numFmt w:val="bullet"/>
      <w:lvlText w:val=""/>
      <w:lvlJc w:val="left"/>
      <w:pPr>
        <w:tabs>
          <w:tab w:val="num" w:pos="2160"/>
        </w:tabs>
        <w:ind w:left="2160" w:hanging="360"/>
      </w:pPr>
      <w:rPr>
        <w:rFonts w:ascii="Symbol" w:hAnsi="Symbol" w:cs="Wingdings"/>
        <w:lang w:val="ro-RO"/>
      </w:rPr>
    </w:lvl>
    <w:lvl w:ilvl="5">
      <w:start w:val="1"/>
      <w:numFmt w:val="bullet"/>
      <w:lvlText w:val=""/>
      <w:lvlJc w:val="left"/>
      <w:pPr>
        <w:tabs>
          <w:tab w:val="num" w:pos="2520"/>
        </w:tabs>
        <w:ind w:left="2520" w:hanging="360"/>
      </w:pPr>
      <w:rPr>
        <w:rFonts w:ascii="Symbol" w:hAnsi="Symbol" w:cs="Wingdings"/>
        <w:lang w:val="ro-RO"/>
      </w:rPr>
    </w:lvl>
    <w:lvl w:ilvl="6">
      <w:start w:val="1"/>
      <w:numFmt w:val="bullet"/>
      <w:lvlText w:val=""/>
      <w:lvlJc w:val="left"/>
      <w:pPr>
        <w:tabs>
          <w:tab w:val="num" w:pos="2880"/>
        </w:tabs>
        <w:ind w:left="2880" w:hanging="360"/>
      </w:pPr>
      <w:rPr>
        <w:rFonts w:ascii="Symbol" w:hAnsi="Symbol" w:cs="Wingdings"/>
        <w:lang w:val="ro-RO"/>
      </w:rPr>
    </w:lvl>
    <w:lvl w:ilvl="7">
      <w:start w:val="1"/>
      <w:numFmt w:val="bullet"/>
      <w:lvlText w:val=""/>
      <w:lvlJc w:val="left"/>
      <w:pPr>
        <w:tabs>
          <w:tab w:val="num" w:pos="3240"/>
        </w:tabs>
        <w:ind w:left="3240" w:hanging="360"/>
      </w:pPr>
      <w:rPr>
        <w:rFonts w:ascii="Symbol" w:hAnsi="Symbol" w:cs="Wingdings"/>
        <w:lang w:val="ro-RO"/>
      </w:rPr>
    </w:lvl>
    <w:lvl w:ilvl="8">
      <w:start w:val="1"/>
      <w:numFmt w:val="bullet"/>
      <w:lvlText w:val=""/>
      <w:lvlJc w:val="left"/>
      <w:pPr>
        <w:tabs>
          <w:tab w:val="num" w:pos="3600"/>
        </w:tabs>
        <w:ind w:left="3600" w:hanging="360"/>
      </w:pPr>
      <w:rPr>
        <w:rFonts w:ascii="Symbol" w:hAnsi="Symbol" w:cs="Wingdings"/>
        <w:lang w:val="ro-RO"/>
      </w:rPr>
    </w:lvl>
  </w:abstractNum>
  <w:abstractNum w:abstractNumId="35" w15:restartNumberingAfterBreak="0">
    <w:nsid w:val="00000024"/>
    <w:multiLevelType w:val="multilevel"/>
    <w:tmpl w:val="00000024"/>
    <w:name w:val="WW8Num36"/>
    <w:lvl w:ilvl="0">
      <w:start w:val="1"/>
      <w:numFmt w:val="bullet"/>
      <w:lvlText w:val=""/>
      <w:lvlJc w:val="left"/>
      <w:pPr>
        <w:tabs>
          <w:tab w:val="num" w:pos="720"/>
        </w:tabs>
        <w:ind w:left="720" w:hanging="360"/>
      </w:pPr>
      <w:rPr>
        <w:rFonts w:ascii="Symbol" w:hAnsi="Symbol" w:cs="Times New Roman"/>
        <w:color w:val="000000"/>
        <w:sz w:val="20"/>
        <w:szCs w:val="20"/>
        <w:lang w:val="ro-RO"/>
      </w:rPr>
    </w:lvl>
    <w:lvl w:ilvl="1">
      <w:start w:val="1"/>
      <w:numFmt w:val="bullet"/>
      <w:lvlText w:val=""/>
      <w:lvlJc w:val="left"/>
      <w:pPr>
        <w:tabs>
          <w:tab w:val="num" w:pos="1080"/>
        </w:tabs>
        <w:ind w:left="1080" w:hanging="360"/>
      </w:pPr>
      <w:rPr>
        <w:rFonts w:ascii="Symbol" w:hAnsi="Symbol" w:cs="Times New Roman"/>
        <w:color w:val="000000"/>
        <w:sz w:val="20"/>
        <w:szCs w:val="20"/>
        <w:lang w:val="ro-RO"/>
      </w:rPr>
    </w:lvl>
    <w:lvl w:ilvl="2">
      <w:start w:val="1"/>
      <w:numFmt w:val="bullet"/>
      <w:lvlText w:val=""/>
      <w:lvlJc w:val="left"/>
      <w:pPr>
        <w:tabs>
          <w:tab w:val="num" w:pos="1440"/>
        </w:tabs>
        <w:ind w:left="1440" w:hanging="360"/>
      </w:pPr>
      <w:rPr>
        <w:rFonts w:ascii="Symbol" w:hAnsi="Symbol" w:cs="Times New Roman"/>
        <w:color w:val="000000"/>
        <w:sz w:val="20"/>
        <w:szCs w:val="20"/>
        <w:lang w:val="ro-RO"/>
      </w:rPr>
    </w:lvl>
    <w:lvl w:ilvl="3">
      <w:start w:val="1"/>
      <w:numFmt w:val="bullet"/>
      <w:lvlText w:val=""/>
      <w:lvlJc w:val="left"/>
      <w:pPr>
        <w:tabs>
          <w:tab w:val="num" w:pos="1800"/>
        </w:tabs>
        <w:ind w:left="1800" w:hanging="360"/>
      </w:pPr>
      <w:rPr>
        <w:rFonts w:ascii="Symbol" w:hAnsi="Symbol" w:cs="Times New Roman"/>
        <w:color w:val="000000"/>
        <w:sz w:val="20"/>
        <w:szCs w:val="20"/>
        <w:lang w:val="ro-RO"/>
      </w:rPr>
    </w:lvl>
    <w:lvl w:ilvl="4">
      <w:start w:val="1"/>
      <w:numFmt w:val="bullet"/>
      <w:lvlText w:val=""/>
      <w:lvlJc w:val="left"/>
      <w:pPr>
        <w:tabs>
          <w:tab w:val="num" w:pos="2160"/>
        </w:tabs>
        <w:ind w:left="2160" w:hanging="360"/>
      </w:pPr>
      <w:rPr>
        <w:rFonts w:ascii="Symbol" w:hAnsi="Symbol" w:cs="Times New Roman"/>
        <w:color w:val="000000"/>
        <w:sz w:val="20"/>
        <w:szCs w:val="20"/>
        <w:lang w:val="ro-RO"/>
      </w:rPr>
    </w:lvl>
    <w:lvl w:ilvl="5">
      <w:start w:val="1"/>
      <w:numFmt w:val="bullet"/>
      <w:lvlText w:val=""/>
      <w:lvlJc w:val="left"/>
      <w:pPr>
        <w:tabs>
          <w:tab w:val="num" w:pos="2520"/>
        </w:tabs>
        <w:ind w:left="2520" w:hanging="360"/>
      </w:pPr>
      <w:rPr>
        <w:rFonts w:ascii="Symbol" w:hAnsi="Symbol" w:cs="Times New Roman"/>
        <w:color w:val="000000"/>
        <w:sz w:val="20"/>
        <w:szCs w:val="20"/>
        <w:lang w:val="ro-RO"/>
      </w:rPr>
    </w:lvl>
    <w:lvl w:ilvl="6">
      <w:start w:val="1"/>
      <w:numFmt w:val="bullet"/>
      <w:lvlText w:val=""/>
      <w:lvlJc w:val="left"/>
      <w:pPr>
        <w:tabs>
          <w:tab w:val="num" w:pos="2880"/>
        </w:tabs>
        <w:ind w:left="2880" w:hanging="360"/>
      </w:pPr>
      <w:rPr>
        <w:rFonts w:ascii="Symbol" w:hAnsi="Symbol" w:cs="Times New Roman"/>
        <w:color w:val="000000"/>
        <w:sz w:val="20"/>
        <w:szCs w:val="20"/>
        <w:lang w:val="ro-RO"/>
      </w:rPr>
    </w:lvl>
    <w:lvl w:ilvl="7">
      <w:start w:val="1"/>
      <w:numFmt w:val="bullet"/>
      <w:lvlText w:val=""/>
      <w:lvlJc w:val="left"/>
      <w:pPr>
        <w:tabs>
          <w:tab w:val="num" w:pos="3240"/>
        </w:tabs>
        <w:ind w:left="3240" w:hanging="360"/>
      </w:pPr>
      <w:rPr>
        <w:rFonts w:ascii="Symbol" w:hAnsi="Symbol" w:cs="Times New Roman"/>
        <w:color w:val="000000"/>
        <w:sz w:val="20"/>
        <w:szCs w:val="20"/>
        <w:lang w:val="ro-RO"/>
      </w:rPr>
    </w:lvl>
    <w:lvl w:ilvl="8">
      <w:start w:val="1"/>
      <w:numFmt w:val="bullet"/>
      <w:lvlText w:val=""/>
      <w:lvlJc w:val="left"/>
      <w:pPr>
        <w:tabs>
          <w:tab w:val="num" w:pos="3600"/>
        </w:tabs>
        <w:ind w:left="3600" w:hanging="360"/>
      </w:pPr>
      <w:rPr>
        <w:rFonts w:ascii="Symbol" w:hAnsi="Symbol" w:cs="Times New Roman"/>
        <w:color w:val="000000"/>
        <w:sz w:val="20"/>
        <w:szCs w:val="20"/>
        <w:lang w:val="ro-RO"/>
      </w:rPr>
    </w:lvl>
  </w:abstractNum>
  <w:abstractNum w:abstractNumId="36" w15:restartNumberingAfterBreak="0">
    <w:nsid w:val="00000025"/>
    <w:multiLevelType w:val="multilevel"/>
    <w:tmpl w:val="00000025"/>
    <w:name w:val="WW8Num37"/>
    <w:lvl w:ilvl="0">
      <w:start w:val="1"/>
      <w:numFmt w:val="decimal"/>
      <w:lvlText w:val="%1."/>
      <w:lvlJc w:val="left"/>
      <w:pPr>
        <w:tabs>
          <w:tab w:val="num" w:pos="720"/>
        </w:tabs>
        <w:ind w:left="720" w:hanging="360"/>
      </w:pPr>
      <w:rPr>
        <w:rFonts w:ascii="Symbol" w:hAnsi="Symbol" w:cs="Symbol"/>
        <w:lang w:val="ro-RO"/>
      </w:rPr>
    </w:lvl>
    <w:lvl w:ilvl="1">
      <w:start w:val="1"/>
      <w:numFmt w:val="bullet"/>
      <w:lvlText w:val="-"/>
      <w:lvlJc w:val="left"/>
      <w:pPr>
        <w:tabs>
          <w:tab w:val="num" w:pos="1440"/>
        </w:tabs>
        <w:ind w:left="1440" w:hanging="360"/>
      </w:pPr>
      <w:rPr>
        <w:rFonts w:ascii="Times New Roman" w:hAnsi="Times New Roman" w:cs="Courier New"/>
        <w:lang w:val="ro-RO"/>
      </w:rPr>
    </w:lvl>
    <w:lvl w:ilvl="2">
      <w:start w:val="1"/>
      <w:numFmt w:val="lowerRoman"/>
      <w:lvlText w:val="%3."/>
      <w:lvlJc w:val="lef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7" w15:restartNumberingAfterBreak="0">
    <w:nsid w:val="00000029"/>
    <w:multiLevelType w:val="singleLevel"/>
    <w:tmpl w:val="00000029"/>
    <w:name w:val="WW8Num41"/>
    <w:lvl w:ilvl="0">
      <w:start w:val="1"/>
      <w:numFmt w:val="bullet"/>
      <w:lvlText w:val=""/>
      <w:lvlJc w:val="left"/>
      <w:pPr>
        <w:tabs>
          <w:tab w:val="num" w:pos="768"/>
        </w:tabs>
        <w:ind w:left="768" w:hanging="360"/>
      </w:pPr>
      <w:rPr>
        <w:rFonts w:ascii="Symbol" w:hAnsi="Symbol"/>
      </w:rPr>
    </w:lvl>
  </w:abstractNum>
  <w:abstractNum w:abstractNumId="38" w15:restartNumberingAfterBreak="0">
    <w:nsid w:val="06F512A7"/>
    <w:multiLevelType w:val="multilevel"/>
    <w:tmpl w:val="A4F6E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0A9407F4"/>
    <w:multiLevelType w:val="hybridMultilevel"/>
    <w:tmpl w:val="FFFFFFFF"/>
    <w:lvl w:ilvl="0" w:tplc="548ACB60">
      <w:numFmt w:val="bullet"/>
      <w:lvlText w:val="-"/>
      <w:lvlJc w:val="left"/>
      <w:pPr>
        <w:ind w:left="945" w:hanging="360"/>
      </w:pPr>
      <w:rPr>
        <w:rFonts w:ascii="Times New Roman" w:eastAsiaTheme="minorEastAsia" w:hAnsi="Times New Roman" w:hint="default"/>
      </w:rPr>
    </w:lvl>
    <w:lvl w:ilvl="1" w:tplc="04090003" w:tentative="1">
      <w:start w:val="1"/>
      <w:numFmt w:val="bullet"/>
      <w:lvlText w:val="o"/>
      <w:lvlJc w:val="left"/>
      <w:pPr>
        <w:ind w:left="1665" w:hanging="360"/>
      </w:pPr>
      <w:rPr>
        <w:rFonts w:ascii="Courier New" w:hAnsi="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40" w15:restartNumberingAfterBreak="0">
    <w:nsid w:val="0B572A8D"/>
    <w:multiLevelType w:val="hybridMultilevel"/>
    <w:tmpl w:val="FFFFFFFF"/>
    <w:lvl w:ilvl="0" w:tplc="D556BB2C">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41" w15:restartNumberingAfterBreak="0">
    <w:nsid w:val="0E5E6A4D"/>
    <w:multiLevelType w:val="multilevel"/>
    <w:tmpl w:val="B2667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0541E53"/>
    <w:multiLevelType w:val="multilevel"/>
    <w:tmpl w:val="11AC5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F6335A"/>
    <w:multiLevelType w:val="multilevel"/>
    <w:tmpl w:val="91222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B0B1BD4"/>
    <w:multiLevelType w:val="hybridMultilevel"/>
    <w:tmpl w:val="2D9AB89C"/>
    <w:lvl w:ilvl="0" w:tplc="A4BAF430">
      <w:start w:val="1"/>
      <w:numFmt w:val="decimal"/>
      <w:lvlText w:val="%1."/>
      <w:lvlJc w:val="left"/>
      <w:pPr>
        <w:ind w:left="720" w:hanging="360"/>
      </w:pPr>
      <w:rPr>
        <w:rFonts w:hint="default"/>
        <w:b/>
        <w:i w:val="0"/>
        <w:caps w:val="0"/>
        <w:strike w:val="0"/>
        <w:dstrike w:val="0"/>
        <w:outline w:val="0"/>
        <w:shadow w:val="0"/>
        <w:emboss w:val="0"/>
        <w:imprint w:val="0"/>
        <w:vanish w:val="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25B37EDA"/>
    <w:multiLevelType w:val="multilevel"/>
    <w:tmpl w:val="99BC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67F1630"/>
    <w:multiLevelType w:val="hybridMultilevel"/>
    <w:tmpl w:val="3596446E"/>
    <w:lvl w:ilvl="0" w:tplc="8B4A3914">
      <w:start w:val="1"/>
      <w:numFmt w:val="decimal"/>
      <w:lvlText w:val="%1."/>
      <w:lvlJc w:val="left"/>
      <w:pPr>
        <w:ind w:left="1080" w:hanging="360"/>
      </w:pPr>
      <w:rPr>
        <w:rFonts w:hint="default"/>
        <w:b/>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7" w15:restartNumberingAfterBreak="0">
    <w:nsid w:val="2D26408F"/>
    <w:multiLevelType w:val="hybridMultilevel"/>
    <w:tmpl w:val="3112EEA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8" w15:restartNumberingAfterBreak="0">
    <w:nsid w:val="32B86802"/>
    <w:multiLevelType w:val="multilevel"/>
    <w:tmpl w:val="B43CF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D23E95"/>
    <w:multiLevelType w:val="multilevel"/>
    <w:tmpl w:val="5BCC1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5343D9B"/>
    <w:multiLevelType w:val="multilevel"/>
    <w:tmpl w:val="3D22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84165C9"/>
    <w:multiLevelType w:val="hybridMultilevel"/>
    <w:tmpl w:val="95C4F8F0"/>
    <w:lvl w:ilvl="0" w:tplc="BEB82930">
      <w:start w:val="5"/>
      <w:numFmt w:val="bullet"/>
      <w:lvlText w:val="-"/>
      <w:lvlJc w:val="left"/>
      <w:pPr>
        <w:ind w:left="1069" w:hanging="360"/>
      </w:pPr>
      <w:rPr>
        <w:rFonts w:ascii="Times New Roman" w:eastAsia="Times New Roman" w:hAnsi="Times New Roman" w:cs="Times New Roman" w:hint="default"/>
      </w:rPr>
    </w:lvl>
    <w:lvl w:ilvl="1" w:tplc="04180003" w:tentative="1">
      <w:start w:val="1"/>
      <w:numFmt w:val="bullet"/>
      <w:lvlText w:val="o"/>
      <w:lvlJc w:val="left"/>
      <w:pPr>
        <w:ind w:left="1789" w:hanging="360"/>
      </w:pPr>
      <w:rPr>
        <w:rFonts w:ascii="Courier New" w:hAnsi="Courier New" w:cs="Courier New" w:hint="default"/>
      </w:rPr>
    </w:lvl>
    <w:lvl w:ilvl="2" w:tplc="04180005" w:tentative="1">
      <w:start w:val="1"/>
      <w:numFmt w:val="bullet"/>
      <w:lvlText w:val=""/>
      <w:lvlJc w:val="left"/>
      <w:pPr>
        <w:ind w:left="2509" w:hanging="360"/>
      </w:pPr>
      <w:rPr>
        <w:rFonts w:ascii="Wingdings" w:hAnsi="Wingdings" w:hint="default"/>
      </w:rPr>
    </w:lvl>
    <w:lvl w:ilvl="3" w:tplc="04180001" w:tentative="1">
      <w:start w:val="1"/>
      <w:numFmt w:val="bullet"/>
      <w:lvlText w:val=""/>
      <w:lvlJc w:val="left"/>
      <w:pPr>
        <w:ind w:left="3229" w:hanging="360"/>
      </w:pPr>
      <w:rPr>
        <w:rFonts w:ascii="Symbol" w:hAnsi="Symbol" w:hint="default"/>
      </w:rPr>
    </w:lvl>
    <w:lvl w:ilvl="4" w:tplc="04180003" w:tentative="1">
      <w:start w:val="1"/>
      <w:numFmt w:val="bullet"/>
      <w:lvlText w:val="o"/>
      <w:lvlJc w:val="left"/>
      <w:pPr>
        <w:ind w:left="3949" w:hanging="360"/>
      </w:pPr>
      <w:rPr>
        <w:rFonts w:ascii="Courier New" w:hAnsi="Courier New" w:cs="Courier New" w:hint="default"/>
      </w:rPr>
    </w:lvl>
    <w:lvl w:ilvl="5" w:tplc="04180005" w:tentative="1">
      <w:start w:val="1"/>
      <w:numFmt w:val="bullet"/>
      <w:lvlText w:val=""/>
      <w:lvlJc w:val="left"/>
      <w:pPr>
        <w:ind w:left="4669" w:hanging="360"/>
      </w:pPr>
      <w:rPr>
        <w:rFonts w:ascii="Wingdings" w:hAnsi="Wingdings" w:hint="default"/>
      </w:rPr>
    </w:lvl>
    <w:lvl w:ilvl="6" w:tplc="04180001" w:tentative="1">
      <w:start w:val="1"/>
      <w:numFmt w:val="bullet"/>
      <w:lvlText w:val=""/>
      <w:lvlJc w:val="left"/>
      <w:pPr>
        <w:ind w:left="5389" w:hanging="360"/>
      </w:pPr>
      <w:rPr>
        <w:rFonts w:ascii="Symbol" w:hAnsi="Symbol" w:hint="default"/>
      </w:rPr>
    </w:lvl>
    <w:lvl w:ilvl="7" w:tplc="04180003" w:tentative="1">
      <w:start w:val="1"/>
      <w:numFmt w:val="bullet"/>
      <w:lvlText w:val="o"/>
      <w:lvlJc w:val="left"/>
      <w:pPr>
        <w:ind w:left="6109" w:hanging="360"/>
      </w:pPr>
      <w:rPr>
        <w:rFonts w:ascii="Courier New" w:hAnsi="Courier New" w:cs="Courier New" w:hint="default"/>
      </w:rPr>
    </w:lvl>
    <w:lvl w:ilvl="8" w:tplc="04180005" w:tentative="1">
      <w:start w:val="1"/>
      <w:numFmt w:val="bullet"/>
      <w:lvlText w:val=""/>
      <w:lvlJc w:val="left"/>
      <w:pPr>
        <w:ind w:left="6829" w:hanging="360"/>
      </w:pPr>
      <w:rPr>
        <w:rFonts w:ascii="Wingdings" w:hAnsi="Wingdings" w:hint="default"/>
      </w:rPr>
    </w:lvl>
  </w:abstractNum>
  <w:abstractNum w:abstractNumId="52" w15:restartNumberingAfterBreak="0">
    <w:nsid w:val="3B9A51A5"/>
    <w:multiLevelType w:val="multilevel"/>
    <w:tmpl w:val="C0FC3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FBF3954"/>
    <w:multiLevelType w:val="multilevel"/>
    <w:tmpl w:val="F93C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66724D6"/>
    <w:multiLevelType w:val="multilevel"/>
    <w:tmpl w:val="D6C03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8360D6B"/>
    <w:multiLevelType w:val="multilevel"/>
    <w:tmpl w:val="0B285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405DFC"/>
    <w:multiLevelType w:val="hybridMultilevel"/>
    <w:tmpl w:val="11DA30A0"/>
    <w:lvl w:ilvl="0" w:tplc="6FDCC4EC">
      <w:start w:val="1"/>
      <w:numFmt w:val="upperRoman"/>
      <w:lvlText w:val="%1."/>
      <w:lvlJc w:val="left"/>
      <w:pPr>
        <w:ind w:left="763" w:hanging="720"/>
      </w:pPr>
      <w:rPr>
        <w:rFonts w:cs="Times New Roman" w:hint="default"/>
      </w:rPr>
    </w:lvl>
    <w:lvl w:ilvl="1" w:tplc="04180019" w:tentative="1">
      <w:start w:val="1"/>
      <w:numFmt w:val="lowerLetter"/>
      <w:lvlText w:val="%2."/>
      <w:lvlJc w:val="left"/>
      <w:pPr>
        <w:ind w:left="1123" w:hanging="360"/>
      </w:pPr>
      <w:rPr>
        <w:rFonts w:cs="Times New Roman"/>
      </w:rPr>
    </w:lvl>
    <w:lvl w:ilvl="2" w:tplc="0418001B" w:tentative="1">
      <w:start w:val="1"/>
      <w:numFmt w:val="lowerRoman"/>
      <w:lvlText w:val="%3."/>
      <w:lvlJc w:val="right"/>
      <w:pPr>
        <w:ind w:left="1843" w:hanging="180"/>
      </w:pPr>
      <w:rPr>
        <w:rFonts w:cs="Times New Roman"/>
      </w:rPr>
    </w:lvl>
    <w:lvl w:ilvl="3" w:tplc="0418000F" w:tentative="1">
      <w:start w:val="1"/>
      <w:numFmt w:val="decimal"/>
      <w:lvlText w:val="%4."/>
      <w:lvlJc w:val="left"/>
      <w:pPr>
        <w:ind w:left="2563" w:hanging="360"/>
      </w:pPr>
      <w:rPr>
        <w:rFonts w:cs="Times New Roman"/>
      </w:rPr>
    </w:lvl>
    <w:lvl w:ilvl="4" w:tplc="04180019" w:tentative="1">
      <w:start w:val="1"/>
      <w:numFmt w:val="lowerLetter"/>
      <w:lvlText w:val="%5."/>
      <w:lvlJc w:val="left"/>
      <w:pPr>
        <w:ind w:left="3283" w:hanging="360"/>
      </w:pPr>
      <w:rPr>
        <w:rFonts w:cs="Times New Roman"/>
      </w:rPr>
    </w:lvl>
    <w:lvl w:ilvl="5" w:tplc="0418001B" w:tentative="1">
      <w:start w:val="1"/>
      <w:numFmt w:val="lowerRoman"/>
      <w:lvlText w:val="%6."/>
      <w:lvlJc w:val="right"/>
      <w:pPr>
        <w:ind w:left="4003" w:hanging="180"/>
      </w:pPr>
      <w:rPr>
        <w:rFonts w:cs="Times New Roman"/>
      </w:rPr>
    </w:lvl>
    <w:lvl w:ilvl="6" w:tplc="0418000F" w:tentative="1">
      <w:start w:val="1"/>
      <w:numFmt w:val="decimal"/>
      <w:lvlText w:val="%7."/>
      <w:lvlJc w:val="left"/>
      <w:pPr>
        <w:ind w:left="4723" w:hanging="360"/>
      </w:pPr>
      <w:rPr>
        <w:rFonts w:cs="Times New Roman"/>
      </w:rPr>
    </w:lvl>
    <w:lvl w:ilvl="7" w:tplc="04180019" w:tentative="1">
      <w:start w:val="1"/>
      <w:numFmt w:val="lowerLetter"/>
      <w:lvlText w:val="%8."/>
      <w:lvlJc w:val="left"/>
      <w:pPr>
        <w:ind w:left="5443" w:hanging="360"/>
      </w:pPr>
      <w:rPr>
        <w:rFonts w:cs="Times New Roman"/>
      </w:rPr>
    </w:lvl>
    <w:lvl w:ilvl="8" w:tplc="0418001B" w:tentative="1">
      <w:start w:val="1"/>
      <w:numFmt w:val="lowerRoman"/>
      <w:lvlText w:val="%9."/>
      <w:lvlJc w:val="right"/>
      <w:pPr>
        <w:ind w:left="6163" w:hanging="180"/>
      </w:pPr>
      <w:rPr>
        <w:rFonts w:cs="Times New Roman"/>
      </w:rPr>
    </w:lvl>
  </w:abstractNum>
  <w:abstractNum w:abstractNumId="57" w15:restartNumberingAfterBreak="0">
    <w:nsid w:val="4CDD0A65"/>
    <w:multiLevelType w:val="hybridMultilevel"/>
    <w:tmpl w:val="967CC19E"/>
    <w:lvl w:ilvl="0" w:tplc="E3AE432E">
      <w:start w:val="1"/>
      <w:numFmt w:val="decimal"/>
      <w:lvlText w:val="%1."/>
      <w:lvlJc w:val="left"/>
      <w:pPr>
        <w:ind w:left="720" w:hanging="360"/>
      </w:pPr>
      <w:rPr>
        <w:rFonts w:hint="default"/>
        <w:b/>
        <w:i w:val="0"/>
        <w:caps w:val="0"/>
        <w:strike w:val="0"/>
        <w:dstrike w:val="0"/>
        <w:outline w:val="0"/>
        <w:shadow w:val="0"/>
        <w:emboss w:val="0"/>
        <w:imprint w:val="0"/>
        <w:vanish w:val="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F88694C"/>
    <w:multiLevelType w:val="multilevel"/>
    <w:tmpl w:val="A4446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3BE6627"/>
    <w:multiLevelType w:val="multilevel"/>
    <w:tmpl w:val="8716C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3C752C2"/>
    <w:multiLevelType w:val="hybridMultilevel"/>
    <w:tmpl w:val="FFFFFFFF"/>
    <w:lvl w:ilvl="0" w:tplc="6D90BB5E">
      <w:numFmt w:val="bullet"/>
      <w:lvlText w:val="-"/>
      <w:lvlJc w:val="left"/>
      <w:pPr>
        <w:ind w:left="1062" w:hanging="360"/>
      </w:pPr>
      <w:rPr>
        <w:rFonts w:ascii="Times New Roman" w:eastAsiaTheme="minorEastAsia" w:hAnsi="Times New Roman" w:hint="default"/>
      </w:rPr>
    </w:lvl>
    <w:lvl w:ilvl="1" w:tplc="04090003" w:tentative="1">
      <w:start w:val="1"/>
      <w:numFmt w:val="bullet"/>
      <w:lvlText w:val="o"/>
      <w:lvlJc w:val="left"/>
      <w:pPr>
        <w:ind w:left="1782" w:hanging="360"/>
      </w:pPr>
      <w:rPr>
        <w:rFonts w:ascii="Courier New" w:hAnsi="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1" w15:restartNumberingAfterBreak="0">
    <w:nsid w:val="54AA3FF9"/>
    <w:multiLevelType w:val="multilevel"/>
    <w:tmpl w:val="D40A1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9A550CB"/>
    <w:multiLevelType w:val="hybridMultilevel"/>
    <w:tmpl w:val="8772A588"/>
    <w:lvl w:ilvl="0" w:tplc="E3AE432E">
      <w:start w:val="1"/>
      <w:numFmt w:val="decimal"/>
      <w:lvlText w:val="%1."/>
      <w:lvlJc w:val="left"/>
      <w:pPr>
        <w:ind w:left="720" w:hanging="360"/>
      </w:pPr>
      <w:rPr>
        <w:rFonts w:hint="default"/>
        <w:b/>
        <w:i w:val="0"/>
        <w:caps w:val="0"/>
        <w:strike w:val="0"/>
        <w:dstrike w:val="0"/>
        <w:outline w:val="0"/>
        <w:shadow w:val="0"/>
        <w:emboss w:val="0"/>
        <w:imprint w:val="0"/>
        <w:vanish w:val="0"/>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59D05A93"/>
    <w:multiLevelType w:val="hybridMultilevel"/>
    <w:tmpl w:val="FFFFFFFF"/>
    <w:lvl w:ilvl="0" w:tplc="BD62FE88">
      <w:numFmt w:val="bullet"/>
      <w:lvlText w:val="-"/>
      <w:lvlJc w:val="left"/>
      <w:pPr>
        <w:ind w:left="958" w:hanging="360"/>
      </w:pPr>
      <w:rPr>
        <w:rFonts w:ascii="Times New Roman" w:eastAsiaTheme="minorEastAsia" w:hAnsi="Times New Roman" w:hint="default"/>
      </w:rPr>
    </w:lvl>
    <w:lvl w:ilvl="1" w:tplc="04090003" w:tentative="1">
      <w:start w:val="1"/>
      <w:numFmt w:val="bullet"/>
      <w:lvlText w:val="o"/>
      <w:lvlJc w:val="left"/>
      <w:pPr>
        <w:ind w:left="1678" w:hanging="360"/>
      </w:pPr>
      <w:rPr>
        <w:rFonts w:ascii="Courier New" w:hAnsi="Courier New" w:hint="default"/>
      </w:rPr>
    </w:lvl>
    <w:lvl w:ilvl="2" w:tplc="04090005" w:tentative="1">
      <w:start w:val="1"/>
      <w:numFmt w:val="bullet"/>
      <w:lvlText w:val=""/>
      <w:lvlJc w:val="left"/>
      <w:pPr>
        <w:ind w:left="2398" w:hanging="360"/>
      </w:pPr>
      <w:rPr>
        <w:rFonts w:ascii="Wingdings" w:hAnsi="Wingdings" w:hint="default"/>
      </w:rPr>
    </w:lvl>
    <w:lvl w:ilvl="3" w:tplc="04090001" w:tentative="1">
      <w:start w:val="1"/>
      <w:numFmt w:val="bullet"/>
      <w:lvlText w:val=""/>
      <w:lvlJc w:val="left"/>
      <w:pPr>
        <w:ind w:left="3118" w:hanging="360"/>
      </w:pPr>
      <w:rPr>
        <w:rFonts w:ascii="Symbol" w:hAnsi="Symbol" w:hint="default"/>
      </w:rPr>
    </w:lvl>
    <w:lvl w:ilvl="4" w:tplc="04090003" w:tentative="1">
      <w:start w:val="1"/>
      <w:numFmt w:val="bullet"/>
      <w:lvlText w:val="o"/>
      <w:lvlJc w:val="left"/>
      <w:pPr>
        <w:ind w:left="3838" w:hanging="360"/>
      </w:pPr>
      <w:rPr>
        <w:rFonts w:ascii="Courier New" w:hAnsi="Courier New" w:hint="default"/>
      </w:rPr>
    </w:lvl>
    <w:lvl w:ilvl="5" w:tplc="04090005" w:tentative="1">
      <w:start w:val="1"/>
      <w:numFmt w:val="bullet"/>
      <w:lvlText w:val=""/>
      <w:lvlJc w:val="left"/>
      <w:pPr>
        <w:ind w:left="4558" w:hanging="360"/>
      </w:pPr>
      <w:rPr>
        <w:rFonts w:ascii="Wingdings" w:hAnsi="Wingdings" w:hint="default"/>
      </w:rPr>
    </w:lvl>
    <w:lvl w:ilvl="6" w:tplc="04090001" w:tentative="1">
      <w:start w:val="1"/>
      <w:numFmt w:val="bullet"/>
      <w:lvlText w:val=""/>
      <w:lvlJc w:val="left"/>
      <w:pPr>
        <w:ind w:left="5278" w:hanging="360"/>
      </w:pPr>
      <w:rPr>
        <w:rFonts w:ascii="Symbol" w:hAnsi="Symbol" w:hint="default"/>
      </w:rPr>
    </w:lvl>
    <w:lvl w:ilvl="7" w:tplc="04090003" w:tentative="1">
      <w:start w:val="1"/>
      <w:numFmt w:val="bullet"/>
      <w:lvlText w:val="o"/>
      <w:lvlJc w:val="left"/>
      <w:pPr>
        <w:ind w:left="5998" w:hanging="360"/>
      </w:pPr>
      <w:rPr>
        <w:rFonts w:ascii="Courier New" w:hAnsi="Courier New" w:hint="default"/>
      </w:rPr>
    </w:lvl>
    <w:lvl w:ilvl="8" w:tplc="04090005" w:tentative="1">
      <w:start w:val="1"/>
      <w:numFmt w:val="bullet"/>
      <w:lvlText w:val=""/>
      <w:lvlJc w:val="left"/>
      <w:pPr>
        <w:ind w:left="6718" w:hanging="360"/>
      </w:pPr>
      <w:rPr>
        <w:rFonts w:ascii="Wingdings" w:hAnsi="Wingdings" w:hint="default"/>
      </w:rPr>
    </w:lvl>
  </w:abstractNum>
  <w:abstractNum w:abstractNumId="64" w15:restartNumberingAfterBreak="0">
    <w:nsid w:val="626868C9"/>
    <w:multiLevelType w:val="multilevel"/>
    <w:tmpl w:val="50C4B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9B10AD9"/>
    <w:multiLevelType w:val="multilevel"/>
    <w:tmpl w:val="D4B49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6750352">
    <w:abstractNumId w:val="0"/>
  </w:num>
  <w:num w:numId="2" w16cid:durableId="970086947">
    <w:abstractNumId w:val="46"/>
  </w:num>
  <w:num w:numId="3" w16cid:durableId="1430272256">
    <w:abstractNumId w:val="56"/>
  </w:num>
  <w:num w:numId="4" w16cid:durableId="1523664160">
    <w:abstractNumId w:val="47"/>
  </w:num>
  <w:num w:numId="5" w16cid:durableId="1670710444">
    <w:abstractNumId w:val="51"/>
  </w:num>
  <w:num w:numId="6" w16cid:durableId="612714954">
    <w:abstractNumId w:val="44"/>
  </w:num>
  <w:num w:numId="7" w16cid:durableId="133571677">
    <w:abstractNumId w:val="57"/>
  </w:num>
  <w:num w:numId="8" w16cid:durableId="189077881">
    <w:abstractNumId w:val="62"/>
  </w:num>
  <w:num w:numId="9" w16cid:durableId="792359881">
    <w:abstractNumId w:val="39"/>
  </w:num>
  <w:num w:numId="10" w16cid:durableId="1434591375">
    <w:abstractNumId w:val="40"/>
  </w:num>
  <w:num w:numId="11" w16cid:durableId="1343968206">
    <w:abstractNumId w:val="53"/>
  </w:num>
  <w:num w:numId="12" w16cid:durableId="1894384990">
    <w:abstractNumId w:val="58"/>
  </w:num>
  <w:num w:numId="13" w16cid:durableId="618797568">
    <w:abstractNumId w:val="41"/>
  </w:num>
  <w:num w:numId="14" w16cid:durableId="1237278872">
    <w:abstractNumId w:val="49"/>
  </w:num>
  <w:num w:numId="15" w16cid:durableId="85422454">
    <w:abstractNumId w:val="61"/>
  </w:num>
  <w:num w:numId="16" w16cid:durableId="339738633">
    <w:abstractNumId w:val="42"/>
  </w:num>
  <w:num w:numId="17" w16cid:durableId="1375228125">
    <w:abstractNumId w:val="43"/>
  </w:num>
  <w:num w:numId="18" w16cid:durableId="728843608">
    <w:abstractNumId w:val="48"/>
  </w:num>
  <w:num w:numId="19" w16cid:durableId="106002194">
    <w:abstractNumId w:val="38"/>
  </w:num>
  <w:num w:numId="20" w16cid:durableId="230234734">
    <w:abstractNumId w:val="52"/>
  </w:num>
  <w:num w:numId="21" w16cid:durableId="428232819">
    <w:abstractNumId w:val="64"/>
  </w:num>
  <w:num w:numId="22" w16cid:durableId="1764297769">
    <w:abstractNumId w:val="55"/>
  </w:num>
  <w:num w:numId="23" w16cid:durableId="311566483">
    <w:abstractNumId w:val="65"/>
  </w:num>
  <w:num w:numId="24" w16cid:durableId="873227442">
    <w:abstractNumId w:val="45"/>
  </w:num>
  <w:num w:numId="25" w16cid:durableId="134027345">
    <w:abstractNumId w:val="50"/>
  </w:num>
  <w:num w:numId="26" w16cid:durableId="47535141">
    <w:abstractNumId w:val="54"/>
  </w:num>
  <w:num w:numId="27" w16cid:durableId="506752746">
    <w:abstractNumId w:val="59"/>
  </w:num>
  <w:num w:numId="28" w16cid:durableId="1576432526">
    <w:abstractNumId w:val="63"/>
  </w:num>
  <w:num w:numId="29" w16cid:durableId="526256220">
    <w:abstractNumId w:val="6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567"/>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E49"/>
    <w:rsid w:val="0002253F"/>
    <w:rsid w:val="00025400"/>
    <w:rsid w:val="00026CDE"/>
    <w:rsid w:val="00031BFF"/>
    <w:rsid w:val="0003213E"/>
    <w:rsid w:val="00041F59"/>
    <w:rsid w:val="00043F5A"/>
    <w:rsid w:val="00054E96"/>
    <w:rsid w:val="0005794C"/>
    <w:rsid w:val="000579B5"/>
    <w:rsid w:val="0006076C"/>
    <w:rsid w:val="00060FB5"/>
    <w:rsid w:val="000615F2"/>
    <w:rsid w:val="00072C3C"/>
    <w:rsid w:val="00082B0F"/>
    <w:rsid w:val="00096F97"/>
    <w:rsid w:val="000A7E36"/>
    <w:rsid w:val="000C5F59"/>
    <w:rsid w:val="000C72E3"/>
    <w:rsid w:val="000C7704"/>
    <w:rsid w:val="000D09FA"/>
    <w:rsid w:val="000D6AAC"/>
    <w:rsid w:val="000D7AE5"/>
    <w:rsid w:val="001263FC"/>
    <w:rsid w:val="0013033B"/>
    <w:rsid w:val="00131A94"/>
    <w:rsid w:val="001326D3"/>
    <w:rsid w:val="0013693F"/>
    <w:rsid w:val="00137460"/>
    <w:rsid w:val="001460C1"/>
    <w:rsid w:val="00147165"/>
    <w:rsid w:val="00156CCD"/>
    <w:rsid w:val="00164CF2"/>
    <w:rsid w:val="0017181A"/>
    <w:rsid w:val="00171CA5"/>
    <w:rsid w:val="00172064"/>
    <w:rsid w:val="00187F7E"/>
    <w:rsid w:val="001917E5"/>
    <w:rsid w:val="001926DC"/>
    <w:rsid w:val="00195DFB"/>
    <w:rsid w:val="00197665"/>
    <w:rsid w:val="0019783E"/>
    <w:rsid w:val="001A0AF7"/>
    <w:rsid w:val="001B1EDA"/>
    <w:rsid w:val="001B25B4"/>
    <w:rsid w:val="001B5424"/>
    <w:rsid w:val="001C0B17"/>
    <w:rsid w:val="001C3253"/>
    <w:rsid w:val="001C7CF1"/>
    <w:rsid w:val="001D75F8"/>
    <w:rsid w:val="001D7682"/>
    <w:rsid w:val="001E363B"/>
    <w:rsid w:val="001F49BB"/>
    <w:rsid w:val="001F4CB4"/>
    <w:rsid w:val="00211528"/>
    <w:rsid w:val="0021296E"/>
    <w:rsid w:val="00212CB1"/>
    <w:rsid w:val="00216CE9"/>
    <w:rsid w:val="00230F14"/>
    <w:rsid w:val="0023763B"/>
    <w:rsid w:val="0024636C"/>
    <w:rsid w:val="002571D6"/>
    <w:rsid w:val="00257679"/>
    <w:rsid w:val="00277E22"/>
    <w:rsid w:val="00284D34"/>
    <w:rsid w:val="0028639F"/>
    <w:rsid w:val="002954AF"/>
    <w:rsid w:val="00297954"/>
    <w:rsid w:val="002B5ECD"/>
    <w:rsid w:val="002C3466"/>
    <w:rsid w:val="002D2773"/>
    <w:rsid w:val="002D32D7"/>
    <w:rsid w:val="002D4239"/>
    <w:rsid w:val="002F56CB"/>
    <w:rsid w:val="0030542C"/>
    <w:rsid w:val="00306538"/>
    <w:rsid w:val="00306EB4"/>
    <w:rsid w:val="00317C8F"/>
    <w:rsid w:val="00331CBC"/>
    <w:rsid w:val="003370AA"/>
    <w:rsid w:val="003450EA"/>
    <w:rsid w:val="00346761"/>
    <w:rsid w:val="0035072A"/>
    <w:rsid w:val="0035645D"/>
    <w:rsid w:val="003623B6"/>
    <w:rsid w:val="00367BC7"/>
    <w:rsid w:val="00380033"/>
    <w:rsid w:val="00384AC4"/>
    <w:rsid w:val="00396618"/>
    <w:rsid w:val="003A08C6"/>
    <w:rsid w:val="003A2442"/>
    <w:rsid w:val="003A48D3"/>
    <w:rsid w:val="003A64D8"/>
    <w:rsid w:val="003B0FD6"/>
    <w:rsid w:val="003B1E80"/>
    <w:rsid w:val="003C3E4C"/>
    <w:rsid w:val="003C41DA"/>
    <w:rsid w:val="003C44BD"/>
    <w:rsid w:val="003C6F2B"/>
    <w:rsid w:val="003D17B5"/>
    <w:rsid w:val="003D3337"/>
    <w:rsid w:val="003D6B35"/>
    <w:rsid w:val="003D7E74"/>
    <w:rsid w:val="003E6678"/>
    <w:rsid w:val="003F0815"/>
    <w:rsid w:val="0040224F"/>
    <w:rsid w:val="00404413"/>
    <w:rsid w:val="004144C6"/>
    <w:rsid w:val="00426024"/>
    <w:rsid w:val="004468FF"/>
    <w:rsid w:val="0044756E"/>
    <w:rsid w:val="00447C0F"/>
    <w:rsid w:val="004559BB"/>
    <w:rsid w:val="00455FE7"/>
    <w:rsid w:val="004618E9"/>
    <w:rsid w:val="00467780"/>
    <w:rsid w:val="00467C22"/>
    <w:rsid w:val="0048124E"/>
    <w:rsid w:val="00485811"/>
    <w:rsid w:val="00486FBD"/>
    <w:rsid w:val="00490BA7"/>
    <w:rsid w:val="00497E4A"/>
    <w:rsid w:val="004A3BE0"/>
    <w:rsid w:val="004B4D3C"/>
    <w:rsid w:val="004C1FEF"/>
    <w:rsid w:val="004C3C4F"/>
    <w:rsid w:val="004E1376"/>
    <w:rsid w:val="004E28EE"/>
    <w:rsid w:val="004E5835"/>
    <w:rsid w:val="004F04F6"/>
    <w:rsid w:val="004F593B"/>
    <w:rsid w:val="004F711B"/>
    <w:rsid w:val="00500C2C"/>
    <w:rsid w:val="00501EA0"/>
    <w:rsid w:val="0051023B"/>
    <w:rsid w:val="00515E54"/>
    <w:rsid w:val="00516E59"/>
    <w:rsid w:val="00523558"/>
    <w:rsid w:val="00524F58"/>
    <w:rsid w:val="00527D5B"/>
    <w:rsid w:val="005632E3"/>
    <w:rsid w:val="00570A38"/>
    <w:rsid w:val="00571C53"/>
    <w:rsid w:val="00573E92"/>
    <w:rsid w:val="005763DD"/>
    <w:rsid w:val="00582DDB"/>
    <w:rsid w:val="005848CD"/>
    <w:rsid w:val="005935EB"/>
    <w:rsid w:val="00597735"/>
    <w:rsid w:val="005A1FBB"/>
    <w:rsid w:val="005B4713"/>
    <w:rsid w:val="005C1245"/>
    <w:rsid w:val="005C652B"/>
    <w:rsid w:val="005C790A"/>
    <w:rsid w:val="00601050"/>
    <w:rsid w:val="00605F78"/>
    <w:rsid w:val="00610D15"/>
    <w:rsid w:val="00610E09"/>
    <w:rsid w:val="00630906"/>
    <w:rsid w:val="0063233F"/>
    <w:rsid w:val="00632993"/>
    <w:rsid w:val="0063425C"/>
    <w:rsid w:val="00637298"/>
    <w:rsid w:val="006446BC"/>
    <w:rsid w:val="00652AEF"/>
    <w:rsid w:val="0065491E"/>
    <w:rsid w:val="00676298"/>
    <w:rsid w:val="0067638F"/>
    <w:rsid w:val="00676E08"/>
    <w:rsid w:val="00680A67"/>
    <w:rsid w:val="00687F49"/>
    <w:rsid w:val="006A4206"/>
    <w:rsid w:val="006A54D3"/>
    <w:rsid w:val="006B3B97"/>
    <w:rsid w:val="006B5877"/>
    <w:rsid w:val="006B6DA4"/>
    <w:rsid w:val="006C58E5"/>
    <w:rsid w:val="006C5993"/>
    <w:rsid w:val="006D1C4E"/>
    <w:rsid w:val="006D6117"/>
    <w:rsid w:val="006D70FC"/>
    <w:rsid w:val="006F23F4"/>
    <w:rsid w:val="00701662"/>
    <w:rsid w:val="00701C1D"/>
    <w:rsid w:val="00704C0B"/>
    <w:rsid w:val="00705D56"/>
    <w:rsid w:val="00710C59"/>
    <w:rsid w:val="0071159A"/>
    <w:rsid w:val="007364CF"/>
    <w:rsid w:val="00751CD1"/>
    <w:rsid w:val="00760AB2"/>
    <w:rsid w:val="00766003"/>
    <w:rsid w:val="0078216D"/>
    <w:rsid w:val="007869A6"/>
    <w:rsid w:val="007871AD"/>
    <w:rsid w:val="00787C1B"/>
    <w:rsid w:val="0079270B"/>
    <w:rsid w:val="007943A4"/>
    <w:rsid w:val="007950B9"/>
    <w:rsid w:val="007B07A3"/>
    <w:rsid w:val="007B11B2"/>
    <w:rsid w:val="007B1585"/>
    <w:rsid w:val="007C5354"/>
    <w:rsid w:val="007D4E91"/>
    <w:rsid w:val="007D6006"/>
    <w:rsid w:val="007E2FA7"/>
    <w:rsid w:val="007E374E"/>
    <w:rsid w:val="007E4E3C"/>
    <w:rsid w:val="007E528D"/>
    <w:rsid w:val="007E5412"/>
    <w:rsid w:val="007F38CC"/>
    <w:rsid w:val="00804D00"/>
    <w:rsid w:val="00806844"/>
    <w:rsid w:val="008141A9"/>
    <w:rsid w:val="008155D9"/>
    <w:rsid w:val="00815BAA"/>
    <w:rsid w:val="00820073"/>
    <w:rsid w:val="0083107B"/>
    <w:rsid w:val="00836380"/>
    <w:rsid w:val="008366D8"/>
    <w:rsid w:val="00846EF2"/>
    <w:rsid w:val="00847819"/>
    <w:rsid w:val="00850152"/>
    <w:rsid w:val="0085177C"/>
    <w:rsid w:val="008558AC"/>
    <w:rsid w:val="0086004B"/>
    <w:rsid w:val="00865542"/>
    <w:rsid w:val="00867B49"/>
    <w:rsid w:val="00872EDA"/>
    <w:rsid w:val="00890348"/>
    <w:rsid w:val="008A24C5"/>
    <w:rsid w:val="008B2352"/>
    <w:rsid w:val="008C6A92"/>
    <w:rsid w:val="008D3834"/>
    <w:rsid w:val="008D4095"/>
    <w:rsid w:val="008F3AAE"/>
    <w:rsid w:val="008F45C8"/>
    <w:rsid w:val="008F74C0"/>
    <w:rsid w:val="00901273"/>
    <w:rsid w:val="0090345A"/>
    <w:rsid w:val="00903CDF"/>
    <w:rsid w:val="009057ED"/>
    <w:rsid w:val="0091171E"/>
    <w:rsid w:val="00913D92"/>
    <w:rsid w:val="00924BCA"/>
    <w:rsid w:val="009251F4"/>
    <w:rsid w:val="00925240"/>
    <w:rsid w:val="009254A6"/>
    <w:rsid w:val="0094551A"/>
    <w:rsid w:val="009468FB"/>
    <w:rsid w:val="00952B28"/>
    <w:rsid w:val="0096228B"/>
    <w:rsid w:val="0096485F"/>
    <w:rsid w:val="009679F7"/>
    <w:rsid w:val="0098511F"/>
    <w:rsid w:val="009870AE"/>
    <w:rsid w:val="009902B0"/>
    <w:rsid w:val="009A06E1"/>
    <w:rsid w:val="009A1444"/>
    <w:rsid w:val="009E449D"/>
    <w:rsid w:val="009E5651"/>
    <w:rsid w:val="009E56BE"/>
    <w:rsid w:val="009F6460"/>
    <w:rsid w:val="00A03A80"/>
    <w:rsid w:val="00A136EB"/>
    <w:rsid w:val="00A2381B"/>
    <w:rsid w:val="00A24973"/>
    <w:rsid w:val="00A37705"/>
    <w:rsid w:val="00A61F84"/>
    <w:rsid w:val="00A62FE3"/>
    <w:rsid w:val="00A641C0"/>
    <w:rsid w:val="00A70039"/>
    <w:rsid w:val="00A7391A"/>
    <w:rsid w:val="00A74A9B"/>
    <w:rsid w:val="00A843D4"/>
    <w:rsid w:val="00A84803"/>
    <w:rsid w:val="00A947C1"/>
    <w:rsid w:val="00AA0279"/>
    <w:rsid w:val="00AB001C"/>
    <w:rsid w:val="00AB5E49"/>
    <w:rsid w:val="00AB6EE7"/>
    <w:rsid w:val="00AC046C"/>
    <w:rsid w:val="00AC1B63"/>
    <w:rsid w:val="00AC363F"/>
    <w:rsid w:val="00AC3BD7"/>
    <w:rsid w:val="00AE6EB9"/>
    <w:rsid w:val="00AF7598"/>
    <w:rsid w:val="00B0463D"/>
    <w:rsid w:val="00B10956"/>
    <w:rsid w:val="00B14113"/>
    <w:rsid w:val="00B25656"/>
    <w:rsid w:val="00B25987"/>
    <w:rsid w:val="00B37FBE"/>
    <w:rsid w:val="00B41B28"/>
    <w:rsid w:val="00B452DA"/>
    <w:rsid w:val="00B52098"/>
    <w:rsid w:val="00B615C3"/>
    <w:rsid w:val="00B9273A"/>
    <w:rsid w:val="00B94EB1"/>
    <w:rsid w:val="00BA0513"/>
    <w:rsid w:val="00BA32E3"/>
    <w:rsid w:val="00BA5DBE"/>
    <w:rsid w:val="00BC284B"/>
    <w:rsid w:val="00BD41B8"/>
    <w:rsid w:val="00BD719C"/>
    <w:rsid w:val="00BF0488"/>
    <w:rsid w:val="00BF2D28"/>
    <w:rsid w:val="00BF56D2"/>
    <w:rsid w:val="00BF7866"/>
    <w:rsid w:val="00C00BC6"/>
    <w:rsid w:val="00C026A5"/>
    <w:rsid w:val="00C03466"/>
    <w:rsid w:val="00C05E19"/>
    <w:rsid w:val="00C13EA5"/>
    <w:rsid w:val="00C14B67"/>
    <w:rsid w:val="00C15DDD"/>
    <w:rsid w:val="00C1611F"/>
    <w:rsid w:val="00C24C02"/>
    <w:rsid w:val="00C2645A"/>
    <w:rsid w:val="00C465D8"/>
    <w:rsid w:val="00C60BAA"/>
    <w:rsid w:val="00C60ED6"/>
    <w:rsid w:val="00C7443C"/>
    <w:rsid w:val="00CA217B"/>
    <w:rsid w:val="00CA57B1"/>
    <w:rsid w:val="00CB0D5D"/>
    <w:rsid w:val="00CB3D6D"/>
    <w:rsid w:val="00CC20C7"/>
    <w:rsid w:val="00CC3912"/>
    <w:rsid w:val="00CD103D"/>
    <w:rsid w:val="00CD5D51"/>
    <w:rsid w:val="00CD6F71"/>
    <w:rsid w:val="00CE6D9F"/>
    <w:rsid w:val="00D01016"/>
    <w:rsid w:val="00D25E95"/>
    <w:rsid w:val="00D3147F"/>
    <w:rsid w:val="00D33FFA"/>
    <w:rsid w:val="00D359C6"/>
    <w:rsid w:val="00D40B26"/>
    <w:rsid w:val="00D4305A"/>
    <w:rsid w:val="00D543F1"/>
    <w:rsid w:val="00D6143D"/>
    <w:rsid w:val="00D63E06"/>
    <w:rsid w:val="00D677C9"/>
    <w:rsid w:val="00D768FD"/>
    <w:rsid w:val="00D81844"/>
    <w:rsid w:val="00D87962"/>
    <w:rsid w:val="00D87B32"/>
    <w:rsid w:val="00D950E7"/>
    <w:rsid w:val="00DA410B"/>
    <w:rsid w:val="00DA4645"/>
    <w:rsid w:val="00DA4969"/>
    <w:rsid w:val="00DA65F0"/>
    <w:rsid w:val="00DA6EBD"/>
    <w:rsid w:val="00DB6348"/>
    <w:rsid w:val="00DB793B"/>
    <w:rsid w:val="00DC0334"/>
    <w:rsid w:val="00DD3B5C"/>
    <w:rsid w:val="00DE1B3E"/>
    <w:rsid w:val="00DE331C"/>
    <w:rsid w:val="00E000BF"/>
    <w:rsid w:val="00E13BC7"/>
    <w:rsid w:val="00E16C68"/>
    <w:rsid w:val="00E21B9E"/>
    <w:rsid w:val="00E26492"/>
    <w:rsid w:val="00E307AF"/>
    <w:rsid w:val="00E37048"/>
    <w:rsid w:val="00E407E5"/>
    <w:rsid w:val="00E516BD"/>
    <w:rsid w:val="00E62880"/>
    <w:rsid w:val="00E66801"/>
    <w:rsid w:val="00E741F3"/>
    <w:rsid w:val="00E77782"/>
    <w:rsid w:val="00E84594"/>
    <w:rsid w:val="00E90AD5"/>
    <w:rsid w:val="00E91871"/>
    <w:rsid w:val="00E93E3E"/>
    <w:rsid w:val="00E93FBF"/>
    <w:rsid w:val="00E94B12"/>
    <w:rsid w:val="00E97CC0"/>
    <w:rsid w:val="00EA0CDC"/>
    <w:rsid w:val="00EA7F70"/>
    <w:rsid w:val="00EB411E"/>
    <w:rsid w:val="00EB6432"/>
    <w:rsid w:val="00EC3570"/>
    <w:rsid w:val="00EC6938"/>
    <w:rsid w:val="00ED3D1F"/>
    <w:rsid w:val="00EE2022"/>
    <w:rsid w:val="00EE54AA"/>
    <w:rsid w:val="00EF76FF"/>
    <w:rsid w:val="00F264F5"/>
    <w:rsid w:val="00F30243"/>
    <w:rsid w:val="00F305FC"/>
    <w:rsid w:val="00F33987"/>
    <w:rsid w:val="00F362D5"/>
    <w:rsid w:val="00F37137"/>
    <w:rsid w:val="00F975B5"/>
    <w:rsid w:val="00FA0B87"/>
    <w:rsid w:val="00FA2597"/>
    <w:rsid w:val="00FC3CB1"/>
    <w:rsid w:val="00FD1B2F"/>
    <w:rsid w:val="00FD428B"/>
    <w:rsid w:val="00FE24E7"/>
    <w:rsid w:val="00FF3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819DD40"/>
  <w15:chartTrackingRefBased/>
  <w15:docId w15:val="{F4B12719-4C33-4332-95FB-D702BF96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ar-SA"/>
    </w:rPr>
  </w:style>
  <w:style w:type="paragraph" w:styleId="Titlu1">
    <w:name w:val="heading 1"/>
    <w:basedOn w:val="Normal"/>
    <w:next w:val="Normal"/>
    <w:link w:val="Titlu1Caracter"/>
    <w:qFormat/>
    <w:pPr>
      <w:keepNext/>
      <w:numPr>
        <w:numId w:val="1"/>
      </w:numPr>
      <w:jc w:val="center"/>
      <w:outlineLvl w:val="0"/>
    </w:pPr>
    <w:rPr>
      <w:rFonts w:ascii="Arial" w:hAnsi="Arial" w:cs="Arial"/>
      <w:b/>
      <w:bCs/>
      <w:caps/>
      <w:sz w:val="28"/>
      <w:lang w:val="ro-RO"/>
    </w:rPr>
  </w:style>
  <w:style w:type="paragraph" w:styleId="Titlu2">
    <w:name w:val="heading 2"/>
    <w:basedOn w:val="Normal"/>
    <w:next w:val="Normal"/>
    <w:link w:val="Titlu2Caracter"/>
    <w:qFormat/>
    <w:pPr>
      <w:keepNext/>
      <w:numPr>
        <w:ilvl w:val="1"/>
        <w:numId w:val="1"/>
      </w:numPr>
      <w:autoSpaceDE w:val="0"/>
      <w:outlineLvl w:val="1"/>
    </w:pPr>
    <w:rPr>
      <w:rFonts w:ascii="Arial" w:hAnsi="Arial" w:cs="Arial"/>
      <w:b/>
      <w:bCs/>
    </w:rPr>
  </w:style>
  <w:style w:type="paragraph" w:styleId="Titlu3">
    <w:name w:val="heading 3"/>
    <w:basedOn w:val="Normal"/>
    <w:next w:val="Normal"/>
    <w:qFormat/>
    <w:pPr>
      <w:keepNext/>
      <w:numPr>
        <w:ilvl w:val="2"/>
        <w:numId w:val="1"/>
      </w:numPr>
      <w:autoSpaceDE w:val="0"/>
      <w:ind w:left="0" w:firstLine="720"/>
      <w:outlineLvl w:val="2"/>
    </w:pPr>
    <w:rPr>
      <w:rFonts w:ascii="Arial" w:hAnsi="Arial" w:cs="Arial"/>
      <w:b/>
      <w:bCs/>
      <w:szCs w:val="26"/>
      <w:lang w:val="ro-RO"/>
    </w:rPr>
  </w:style>
  <w:style w:type="paragraph" w:styleId="Titlu4">
    <w:name w:val="heading 4"/>
    <w:basedOn w:val="Normal"/>
    <w:next w:val="Normal"/>
    <w:qFormat/>
    <w:pPr>
      <w:keepNext/>
      <w:numPr>
        <w:ilvl w:val="3"/>
        <w:numId w:val="1"/>
      </w:numPr>
      <w:autoSpaceDE w:val="0"/>
      <w:ind w:left="0" w:firstLine="720"/>
      <w:jc w:val="both"/>
      <w:outlineLvl w:val="3"/>
    </w:pPr>
    <w:rPr>
      <w:rFonts w:ascii="Arial" w:hAnsi="Arial" w:cs="Arial"/>
      <w:b/>
      <w:bCs/>
      <w:szCs w:val="20"/>
    </w:rPr>
  </w:style>
  <w:style w:type="paragraph" w:styleId="Titlu5">
    <w:name w:val="heading 5"/>
    <w:basedOn w:val="Normal"/>
    <w:next w:val="Normal"/>
    <w:qFormat/>
    <w:pPr>
      <w:keepNext/>
      <w:numPr>
        <w:ilvl w:val="4"/>
        <w:numId w:val="1"/>
      </w:numPr>
      <w:autoSpaceDE w:val="0"/>
      <w:ind w:left="0" w:firstLine="720"/>
      <w:jc w:val="both"/>
      <w:outlineLvl w:val="4"/>
    </w:pPr>
    <w:rPr>
      <w:rFonts w:ascii="Arial" w:hAnsi="Arial" w:cs="Arial"/>
      <w:b/>
      <w:bCs/>
      <w:color w:val="0000FF"/>
      <w:szCs w:val="36"/>
    </w:rPr>
  </w:style>
  <w:style w:type="paragraph" w:styleId="Titlu6">
    <w:name w:val="heading 6"/>
    <w:basedOn w:val="Normal"/>
    <w:next w:val="Normal"/>
    <w:qFormat/>
    <w:pPr>
      <w:keepNext/>
      <w:numPr>
        <w:ilvl w:val="5"/>
        <w:numId w:val="1"/>
      </w:numPr>
      <w:autoSpaceDE w:val="0"/>
      <w:jc w:val="both"/>
      <w:outlineLvl w:val="5"/>
    </w:pPr>
    <w:rPr>
      <w:rFonts w:ascii="Arial" w:hAnsi="Arial" w:cs="Arial"/>
      <w:b/>
      <w:bCs/>
      <w:color w:val="000000"/>
      <w:szCs w:val="16"/>
    </w:rPr>
  </w:style>
  <w:style w:type="paragraph" w:styleId="Titlu7">
    <w:name w:val="heading 7"/>
    <w:basedOn w:val="Normal"/>
    <w:next w:val="Normal"/>
    <w:qFormat/>
    <w:pPr>
      <w:keepNext/>
      <w:numPr>
        <w:ilvl w:val="6"/>
        <w:numId w:val="1"/>
      </w:numPr>
      <w:autoSpaceDE w:val="0"/>
      <w:ind w:left="0" w:firstLine="22"/>
      <w:jc w:val="both"/>
      <w:outlineLvl w:val="6"/>
    </w:pPr>
    <w:rPr>
      <w:rFonts w:ascii="Arial" w:hAnsi="Arial" w:cs="Arial"/>
      <w:b/>
      <w:bCs/>
      <w:color w:val="000000"/>
      <w:szCs w:val="16"/>
    </w:rPr>
  </w:style>
  <w:style w:type="paragraph" w:styleId="Titlu8">
    <w:name w:val="heading 8"/>
    <w:basedOn w:val="Normal"/>
    <w:next w:val="Normal"/>
    <w:qFormat/>
    <w:pPr>
      <w:keepNext/>
      <w:numPr>
        <w:ilvl w:val="7"/>
        <w:numId w:val="1"/>
      </w:numPr>
      <w:autoSpaceDE w:val="0"/>
      <w:ind w:left="0" w:firstLine="720"/>
      <w:jc w:val="center"/>
      <w:outlineLvl w:val="7"/>
    </w:pPr>
    <w:rPr>
      <w:rFonts w:ascii="Arial" w:hAnsi="Arial" w:cs="Arial"/>
      <w:b/>
      <w:bCs/>
      <w:szCs w:val="36"/>
    </w:rPr>
  </w:style>
  <w:style w:type="paragraph" w:styleId="Titlu9">
    <w:name w:val="heading 9"/>
    <w:basedOn w:val="Normal"/>
    <w:next w:val="Normal"/>
    <w:qFormat/>
    <w:pPr>
      <w:keepNext/>
      <w:numPr>
        <w:ilvl w:val="8"/>
        <w:numId w:val="1"/>
      </w:numPr>
      <w:autoSpaceDE w:val="0"/>
      <w:jc w:val="both"/>
      <w:outlineLvl w:val="8"/>
    </w:pPr>
    <w:rPr>
      <w:rFonts w:ascii="Arial" w:hAnsi="Arial" w:cs="Arial"/>
      <w:b/>
      <w:bCs/>
      <w:szCs w:val="16"/>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eastAsia="Times New Roman" w:hAnsi="Symbol" w:cs="Symbol"/>
      <w:color w:val="000000"/>
      <w:sz w:val="20"/>
      <w:szCs w:val="20"/>
      <w:lang w:val="ro-RO"/>
    </w:rPr>
  </w:style>
  <w:style w:type="character" w:customStyle="1" w:styleId="WW8Num2z1">
    <w:name w:val="WW8Num2z1"/>
    <w:rPr>
      <w:rFonts w:ascii="Courier New" w:eastAsia="Times New Roman" w:hAnsi="Courier New" w:cs="Courier New"/>
      <w:lang w:val="ro-RO"/>
    </w:rPr>
  </w:style>
  <w:style w:type="character" w:customStyle="1" w:styleId="WW8Num2z2">
    <w:name w:val="WW8Num2z2"/>
    <w:rPr>
      <w:rFonts w:ascii="Wingdings" w:eastAsia="Times New Roman"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eastAsia="Times New Roman" w:hAnsi="Symbol" w:cs="Symbol"/>
      <w:color w:val="000000"/>
      <w:sz w:val="20"/>
      <w:szCs w:val="20"/>
      <w:lang w:val="ro-RO"/>
    </w:rPr>
  </w:style>
  <w:style w:type="character" w:customStyle="1" w:styleId="WW8Num3z1">
    <w:name w:val="WW8Num3z1"/>
    <w:rPr>
      <w:rFonts w:ascii="Courier New" w:eastAsia="Times New Roman" w:hAnsi="Courier New" w:cs="Courier New"/>
      <w:lang w:val="ro-RO"/>
    </w:rPr>
  </w:style>
  <w:style w:type="character" w:customStyle="1" w:styleId="WW8Num3z2">
    <w:name w:val="WW8Num3z2"/>
    <w:rPr>
      <w:rFonts w:ascii="Wingdings" w:eastAsia="Times New Roman"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Symbol" w:eastAsia="Times New Roman" w:hAnsi="Symbol" w:cs="Symbol"/>
      <w:color w:val="auto"/>
      <w:sz w:val="20"/>
      <w:szCs w:val="20"/>
      <w:lang w:val="ro-RO"/>
    </w:rPr>
  </w:style>
  <w:style w:type="character" w:customStyle="1" w:styleId="WW8Num4z1">
    <w:name w:val="WW8Num4z1"/>
    <w:rPr>
      <w:rFonts w:ascii="Times New Roman" w:eastAsia="Times New Roman" w:hAnsi="Times New Roman" w:cs="Times New Roman"/>
      <w:lang w:val="ro-RO"/>
    </w:rPr>
  </w:style>
  <w:style w:type="character" w:customStyle="1" w:styleId="WW8Num4z2">
    <w:name w:val="WW8Num4z2"/>
    <w:rPr>
      <w:rFonts w:ascii="Wingdings" w:eastAsia="Times New Roman" w:hAnsi="Wingdings" w:cs="Wingdings"/>
    </w:rPr>
  </w:style>
  <w:style w:type="character" w:customStyle="1" w:styleId="WW8Num4z3">
    <w:name w:val="WW8Num4z3"/>
    <w:rPr>
      <w:rFonts w:ascii="Symbol" w:eastAsia="Times New Roman" w:hAnsi="Symbol" w:cs="Symbol"/>
    </w:rPr>
  </w:style>
  <w:style w:type="character" w:customStyle="1" w:styleId="WW8Num4z4">
    <w:name w:val="WW8Num4z4"/>
    <w:rPr>
      <w:rFonts w:ascii="Courier New" w:eastAsia="Times New Roman" w:hAnsi="Courier New" w:cs="Courier New"/>
    </w:rPr>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imes New Roman" w:hAnsi="Times New Roman" w:cs="Symbol"/>
      <w:color w:val="000000"/>
      <w:lang w:val="ro-RO"/>
    </w:rPr>
  </w:style>
  <w:style w:type="character" w:customStyle="1" w:styleId="WW8Num5z1">
    <w:name w:val="WW8Num5z1"/>
    <w:rPr>
      <w:rFonts w:ascii="Times New Roman" w:hAnsi="Times New Roman" w:cs="Times New Roman"/>
      <w:lang w:val="ro-RO"/>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eastAsia="Times New Roman" w:hAnsi="Times New Roman" w:cs="Times New Roman"/>
      <w:color w:val="000000"/>
      <w:sz w:val="20"/>
      <w:szCs w:val="20"/>
      <w:lang w:val="ro-RO"/>
    </w:rPr>
  </w:style>
  <w:style w:type="character" w:customStyle="1" w:styleId="WW8Num6z1">
    <w:name w:val="WW8Num6z1"/>
    <w:rPr>
      <w:rFonts w:ascii="Courier New" w:eastAsia="Times New Roman" w:hAnsi="Courier New" w:cs="Courier New"/>
      <w:lang w:val="ro-RO"/>
    </w:rPr>
  </w:style>
  <w:style w:type="character" w:customStyle="1" w:styleId="WW8Num6z2">
    <w:name w:val="WW8Num6z2"/>
    <w:rPr>
      <w:rFonts w:ascii="Wingdings" w:eastAsia="Times New Roman" w:hAnsi="Wingdings" w:cs="Wingdings"/>
    </w:rPr>
  </w:style>
  <w:style w:type="character" w:customStyle="1" w:styleId="WW8Num7z0">
    <w:name w:val="WW8Num7z0"/>
    <w:rPr>
      <w:rFonts w:ascii="Symbol" w:eastAsia="Times New Roman" w:hAnsi="Symbol" w:cs="Symbol"/>
      <w:lang w:val="ro-RO"/>
    </w:rPr>
  </w:style>
  <w:style w:type="character" w:customStyle="1" w:styleId="WW8Num7z1">
    <w:name w:val="WW8Num7z1"/>
    <w:rPr>
      <w:rFonts w:ascii="Courier New" w:eastAsia="Times New Roman" w:hAnsi="Courier New" w:cs="Courier New"/>
    </w:rPr>
  </w:style>
  <w:style w:type="character" w:customStyle="1" w:styleId="WW8Num7z2">
    <w:name w:val="WW8Num7z2"/>
    <w:rPr>
      <w:rFonts w:ascii="Wingdings" w:eastAsia="Times New Roman" w:hAnsi="Wingdings" w:cs="Wingdings"/>
    </w:rPr>
  </w:style>
  <w:style w:type="character" w:customStyle="1" w:styleId="WW8Num7z4">
    <w:name w:val="WW8Num7z4"/>
    <w:rPr>
      <w:rFonts w:ascii="Courier New" w:hAnsi="Courier New" w:cs="Courier New"/>
    </w:rPr>
  </w:style>
  <w:style w:type="character" w:customStyle="1" w:styleId="WW8Num8z0">
    <w:name w:val="WW8Num8z0"/>
    <w:rPr>
      <w:rFonts w:ascii="Symbol" w:eastAsia="Times New Roman" w:hAnsi="Symbol" w:cs="Symbol"/>
      <w:color w:val="000000"/>
      <w:sz w:val="20"/>
      <w:szCs w:val="20"/>
      <w:lang w:val="ro-RO"/>
    </w:rPr>
  </w:style>
  <w:style w:type="character" w:customStyle="1" w:styleId="WW8Num8z1">
    <w:name w:val="WW8Num8z1"/>
    <w:rPr>
      <w:rFonts w:ascii="Courier New" w:eastAsia="Times New Roman" w:hAnsi="Courier New" w:cs="Courier New"/>
    </w:rPr>
  </w:style>
  <w:style w:type="character" w:customStyle="1" w:styleId="WW8Num8z2">
    <w:name w:val="WW8Num8z2"/>
    <w:rPr>
      <w:rFonts w:ascii="Wingdings" w:eastAsia="Times New Roman" w:hAnsi="Wingdings" w:cs="Wingdings"/>
    </w:rPr>
  </w:style>
  <w:style w:type="character" w:customStyle="1" w:styleId="WW8Num8z3">
    <w:name w:val="WW8Num8z3"/>
    <w:rPr>
      <w:rFonts w:ascii="Symbol" w:hAnsi="Symbol" w:cs="Symbol"/>
    </w:rPr>
  </w:style>
  <w:style w:type="character" w:customStyle="1" w:styleId="WW8Num8z4">
    <w:name w:val="WW8Num8z4"/>
    <w:rPr>
      <w:rFonts w:ascii="Courier New" w:hAnsi="Courier New" w:cs="Courier New"/>
    </w:rPr>
  </w:style>
  <w:style w:type="character" w:customStyle="1" w:styleId="WW8Num9z0">
    <w:name w:val="WW8Num9z0"/>
    <w:rPr>
      <w:rFonts w:ascii="Symbol" w:hAnsi="Symbol" w:cs="Symbol"/>
      <w:color w:val="000000"/>
      <w:sz w:val="20"/>
      <w:szCs w:val="20"/>
      <w:lang w:val="ro-RO"/>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Symbol" w:hAnsi="Symbol" w:cs="Symbol"/>
      <w:color w:val="000000"/>
      <w:sz w:val="20"/>
      <w:szCs w:val="20"/>
      <w:lang w:val="ro-RO"/>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Arial"/>
      <w:color w:val="000000"/>
      <w:sz w:val="20"/>
      <w:szCs w:val="20"/>
      <w:lang w:val="ro-RO"/>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2z0">
    <w:name w:val="WW8Num12z0"/>
    <w:rPr>
      <w:rFonts w:ascii="Symbol" w:hAnsi="Symbol" w:cs="Symbol"/>
      <w:color w:val="000000"/>
      <w:sz w:val="20"/>
      <w:szCs w:val="20"/>
      <w:lang w:val="ro-RO"/>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color w:val="009933"/>
      <w:sz w:val="20"/>
      <w:szCs w:val="20"/>
      <w:lang w:val="ro-RO"/>
    </w:rPr>
  </w:style>
  <w:style w:type="character" w:customStyle="1" w:styleId="WW8Num13z0">
    <w:name w:val="WW8Num13z0"/>
    <w:rPr>
      <w:rFonts w:ascii="Symbol" w:hAnsi="Symbol" w:cs="Symbol"/>
      <w:lang w:val="es-ES"/>
    </w:rPr>
  </w:style>
  <w:style w:type="character" w:customStyle="1" w:styleId="WW8Num13z1">
    <w:name w:val="WW8Num13z1"/>
  </w:style>
  <w:style w:type="character" w:customStyle="1" w:styleId="WW8Num13z2">
    <w:name w:val="WW8Num13z2"/>
    <w:rPr>
      <w:rFonts w:ascii="Wingdings" w:hAnsi="Wingdings" w:cs="Wingdings"/>
      <w:color w:val="000000"/>
      <w:sz w:val="20"/>
      <w:szCs w:val="20"/>
      <w:lang w:val="ro-RO"/>
    </w:rPr>
  </w:style>
  <w:style w:type="character" w:customStyle="1" w:styleId="WW8Num14z0">
    <w:name w:val="WW8Num14z0"/>
    <w:rPr>
      <w:rFonts w:ascii="Symbol" w:hAnsi="Symbol" w:cs="Symbol"/>
      <w:lang w:val="ro-RO"/>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lang w:val="ro-RO"/>
    </w:rPr>
  </w:style>
  <w:style w:type="character" w:customStyle="1" w:styleId="WW8Num14z3">
    <w:name w:val="WW8Num14z3"/>
  </w:style>
  <w:style w:type="character" w:customStyle="1" w:styleId="WW8Num14z5">
    <w:name w:val="WW8Num14z5"/>
    <w:rPr>
      <w:rFonts w:ascii="Wingdings" w:hAnsi="Wingdings" w:cs="Wingdings"/>
    </w:rPr>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rPr>
  </w:style>
  <w:style w:type="character" w:customStyle="1" w:styleId="WW8Num15z1">
    <w:name w:val="WW8Num15z1"/>
    <w:rPr>
      <w:rFonts w:ascii="Times New Roman" w:hAnsi="Times New Roman" w:cs="Courier New"/>
    </w:rPr>
  </w:style>
  <w:style w:type="character" w:customStyle="1" w:styleId="WW8Num15z2">
    <w:name w:val="WW8Num15z2"/>
    <w:rPr>
      <w:rFonts w:ascii="Symbol" w:hAnsi="Symbol" w:cs="Symbol"/>
    </w:rPr>
  </w:style>
  <w:style w:type="character" w:customStyle="1" w:styleId="WW8Num15z4">
    <w:name w:val="WW8Num15z4"/>
    <w:rPr>
      <w:rFonts w:ascii="Courier New" w:hAnsi="Courier New" w:cs="Courier New"/>
    </w:rPr>
  </w:style>
  <w:style w:type="character" w:customStyle="1" w:styleId="WW8Num15z5">
    <w:name w:val="WW8Num15z5"/>
    <w:rPr>
      <w:rFonts w:ascii="Wingdings" w:hAnsi="Wingdings" w:cs="Wingdings"/>
    </w:rPr>
  </w:style>
  <w:style w:type="character" w:customStyle="1" w:styleId="WW8Num16z0">
    <w:name w:val="WW8Num16z0"/>
    <w:rPr>
      <w:rFonts w:ascii="Symbol" w:hAnsi="Symbol" w:cs="Symbol"/>
      <w:color w:val="000000"/>
      <w:sz w:val="20"/>
      <w:szCs w:val="20"/>
      <w:lang w:val="ro-RO"/>
    </w:rPr>
  </w:style>
  <w:style w:type="character" w:customStyle="1" w:styleId="WW8Num17z0">
    <w:name w:val="WW8Num17z0"/>
    <w:rPr>
      <w:rFonts w:ascii="Wingdings" w:hAnsi="Wingdings" w:cs="Wingdings"/>
      <w:lang w:val="ro-RO"/>
    </w:rPr>
  </w:style>
  <w:style w:type="character" w:customStyle="1" w:styleId="WW8Num18z0">
    <w:name w:val="WW8Num18z0"/>
    <w:rPr>
      <w:rFonts w:ascii="Symbol" w:hAnsi="Symbol" w:cs="Symbol"/>
      <w:color w:val="009933"/>
      <w:sz w:val="20"/>
      <w:szCs w:val="20"/>
      <w:lang w:val="fr-FR"/>
    </w:rPr>
  </w:style>
  <w:style w:type="character" w:customStyle="1" w:styleId="WW8Num19z0">
    <w:name w:val="WW8Num19z0"/>
    <w:rPr>
      <w:rFonts w:ascii="Symbol" w:hAnsi="Symbol" w:cs="Symbol"/>
      <w:color w:val="auto"/>
      <w:lang w:val="ro-RO"/>
    </w:rPr>
  </w:style>
  <w:style w:type="character" w:customStyle="1" w:styleId="WW8Num20z0">
    <w:name w:val="WW8Num20z0"/>
    <w:rPr>
      <w:rFonts w:ascii="Symbol" w:hAnsi="Symbol" w:cs="Symbol"/>
      <w:lang w:val="ro-RO"/>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rPr>
  </w:style>
  <w:style w:type="character" w:customStyle="1" w:styleId="WW8Num22z0">
    <w:name w:val="WW8Num22z0"/>
    <w:rPr>
      <w:rFonts w:ascii="Symbol" w:hAnsi="Symbol" w:cs="Symbol"/>
    </w:rPr>
  </w:style>
  <w:style w:type="character" w:customStyle="1" w:styleId="WW8Num23z0">
    <w:name w:val="WW8Num23z0"/>
    <w:rPr>
      <w:rFonts w:ascii="Times New Roman" w:hAnsi="Times New Roman" w:cs="Times New Roman"/>
      <w:color w:val="auto"/>
      <w:sz w:val="20"/>
      <w:szCs w:val="20"/>
      <w:lang w:val="ro-RO"/>
    </w:rPr>
  </w:style>
  <w:style w:type="character" w:customStyle="1" w:styleId="WW8Num24z0">
    <w:name w:val="WW8Num24z0"/>
    <w:rPr>
      <w:rFonts w:ascii="Symbol" w:eastAsia="Times New Roman" w:hAnsi="Symbol" w:cs="Times New Roman"/>
    </w:rPr>
  </w:style>
  <w:style w:type="character" w:customStyle="1" w:styleId="WW8Num25z0">
    <w:name w:val="WW8Num25z0"/>
    <w:rPr>
      <w:rFonts w:ascii="Times New Roman" w:hAnsi="Times New Roman" w:cs="Times New Roman"/>
      <w:color w:val="auto"/>
      <w:lang w:val="ro-RO"/>
    </w:rPr>
  </w:style>
  <w:style w:type="character" w:customStyle="1" w:styleId="WW8Num26z0">
    <w:name w:val="WW8Num26z0"/>
    <w:rPr>
      <w:b w:val="0"/>
    </w:rPr>
  </w:style>
  <w:style w:type="character" w:customStyle="1" w:styleId="WW8Num26z1">
    <w:name w:val="WW8Num26z1"/>
    <w:rPr>
      <w:rFonts w:ascii="Times New Roman" w:hAnsi="Times New Roman" w:cs="Times New Roman"/>
      <w:color w:val="000000"/>
      <w:sz w:val="20"/>
      <w:szCs w:val="20"/>
      <w:lang w:val="ro-RO"/>
    </w:rPr>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WW8Num27z2">
    <w:name w:val="WW8Num27z2"/>
    <w:rPr>
      <w:rFonts w:ascii="Wingdings" w:hAnsi="Wingdings" w:cs="Wingdings"/>
    </w:rPr>
  </w:style>
  <w:style w:type="character" w:customStyle="1" w:styleId="WW8Num27z3">
    <w:name w:val="WW8Num27z3"/>
    <w:rPr>
      <w:rFonts w:ascii="Symbol" w:hAnsi="Symbol" w:cs="Symbol"/>
    </w:rPr>
  </w:style>
  <w:style w:type="character" w:customStyle="1" w:styleId="WW8Num27z4">
    <w:name w:val="WW8Num27z4"/>
    <w:rPr>
      <w:rFonts w:ascii="Courier New" w:hAnsi="Courier New" w:cs="Courier New"/>
    </w:rPr>
  </w:style>
  <w:style w:type="character" w:customStyle="1" w:styleId="WW8Num27z5">
    <w:name w:val="WW8Num27z5"/>
  </w:style>
  <w:style w:type="character" w:customStyle="1" w:styleId="WW8Num27z7">
    <w:name w:val="WW8Num27z7"/>
  </w:style>
  <w:style w:type="character" w:customStyle="1" w:styleId="WW8Num27z8">
    <w:name w:val="WW8Num27z8"/>
  </w:style>
  <w:style w:type="character" w:customStyle="1" w:styleId="WW8Num28z0">
    <w:name w:val="WW8Num28z0"/>
    <w:rPr>
      <w:color w:val="auto"/>
    </w:rPr>
  </w:style>
  <w:style w:type="character" w:customStyle="1" w:styleId="WW8Num29z0">
    <w:name w:val="WW8Num29z0"/>
    <w:rPr>
      <w:rFonts w:cs="Arial"/>
      <w:b w:val="0"/>
      <w:lang w:val="ro-RO"/>
    </w:rPr>
  </w:style>
  <w:style w:type="character" w:customStyle="1" w:styleId="WW8Num29z1">
    <w:name w:val="WW8Num29z1"/>
    <w:rPr>
      <w:rFonts w:ascii="Courier New" w:hAnsi="Courier New" w:cs="Courier New"/>
    </w:rPr>
  </w:style>
  <w:style w:type="character" w:customStyle="1" w:styleId="WW8Num30z0">
    <w:name w:val="WW8Num30z0"/>
    <w:rPr>
      <w:rFonts w:ascii="Symbol" w:hAnsi="Symbol" w:cs="Symbol"/>
    </w:rPr>
  </w:style>
  <w:style w:type="character" w:customStyle="1" w:styleId="WW8Num30z1">
    <w:name w:val="WW8Num30z1"/>
    <w:rPr>
      <w:rFonts w:ascii="Courier New" w:hAnsi="Courier New" w:cs="Courier New"/>
    </w:rPr>
  </w:style>
  <w:style w:type="character" w:customStyle="1" w:styleId="WW8Num31z0">
    <w:name w:val="WW8Num31z0"/>
    <w:rPr>
      <w:rFonts w:ascii="Symbol" w:hAnsi="Symbol" w:cs="Symbol"/>
      <w:lang w:val="ro-RO"/>
    </w:rPr>
  </w:style>
  <w:style w:type="character" w:customStyle="1" w:styleId="WW8Num31z1">
    <w:name w:val="WW8Num31z1"/>
    <w:rPr>
      <w:rFonts w:ascii="Courier New" w:hAnsi="Courier New" w:cs="Courier New"/>
    </w:rPr>
  </w:style>
  <w:style w:type="character" w:customStyle="1" w:styleId="WW8Num32z0">
    <w:name w:val="WW8Num32z0"/>
    <w:rPr>
      <w:rFonts w:ascii="Wingdings" w:hAnsi="Wingdings" w:cs="Wingdings"/>
      <w:lang w:val="ro-RO"/>
    </w:rPr>
  </w:style>
  <w:style w:type="character" w:customStyle="1" w:styleId="WW8Num33z0">
    <w:name w:val="WW8Num33z0"/>
    <w:rPr>
      <w:rFonts w:ascii="Symbol" w:hAnsi="Symbol" w:cs="Symbol"/>
    </w:rPr>
  </w:style>
  <w:style w:type="character" w:customStyle="1" w:styleId="WW8Num34z0">
    <w:name w:val="WW8Num34z0"/>
    <w:rPr>
      <w:rFonts w:ascii="Symbol" w:hAnsi="Symbol" w:cs="Symbol"/>
      <w:color w:val="auto"/>
      <w:lang w:val="ro-RO"/>
    </w:rPr>
  </w:style>
  <w:style w:type="character" w:customStyle="1" w:styleId="WW8Num34z1">
    <w:name w:val="WW8Num34z1"/>
    <w:rPr>
      <w:rFonts w:ascii="Courier New" w:hAnsi="Courier New" w:cs="Courier New"/>
    </w:rPr>
  </w:style>
  <w:style w:type="character" w:customStyle="1" w:styleId="WW8Num35z0">
    <w:name w:val="WW8Num35z0"/>
    <w:rPr>
      <w:rFonts w:ascii="Wingdings" w:hAnsi="Wingdings" w:cs="Wingdings"/>
      <w:lang w:val="ro-RO"/>
    </w:rPr>
  </w:style>
  <w:style w:type="character" w:customStyle="1" w:styleId="WW8Num36z0">
    <w:name w:val="WW8Num36z0"/>
    <w:rPr>
      <w:rFonts w:ascii="Times New Roman" w:eastAsia="Times New Roman" w:hAnsi="Times New Roman" w:cs="Times New Roman"/>
      <w:color w:val="000000"/>
      <w:sz w:val="20"/>
      <w:szCs w:val="20"/>
      <w:lang w:val="ro-RO"/>
    </w:rPr>
  </w:style>
  <w:style w:type="character" w:customStyle="1" w:styleId="WW8Num37z0">
    <w:name w:val="WW8Num37z0"/>
    <w:rPr>
      <w:rFonts w:ascii="Symbol" w:hAnsi="Symbol" w:cs="Symbol"/>
      <w:lang w:val="ro-RO"/>
    </w:rPr>
  </w:style>
  <w:style w:type="character" w:customStyle="1" w:styleId="WW8Num37z1">
    <w:name w:val="WW8Num37z1"/>
    <w:rPr>
      <w:rFonts w:ascii="Courier New" w:hAnsi="Courier New" w:cs="Courier New"/>
      <w:lang w:val="ro-RO"/>
    </w:rPr>
  </w:style>
  <w:style w:type="character" w:customStyle="1" w:styleId="WW8Num37z2">
    <w:name w:val="WW8Num37z2"/>
    <w:rPr>
      <w:rFonts w:ascii="Wingdings" w:hAnsi="Wingdings" w:cs="Wingdings"/>
    </w:rPr>
  </w:style>
  <w:style w:type="character" w:customStyle="1" w:styleId="WW8Num37z3">
    <w:name w:val="WW8Num37z3"/>
    <w:rPr>
      <w:rFonts w:ascii="Symbol" w:hAnsi="Symbol" w:cs="Symbol"/>
    </w:rPr>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19z1">
    <w:name w:val="WW8Num19z1"/>
    <w:rPr>
      <w:rFonts w:ascii="Times New Roman" w:eastAsia="Times New Roman" w:hAnsi="Times New Roman" w:cs="Times New Roman"/>
    </w:rPr>
  </w:style>
  <w:style w:type="character" w:customStyle="1" w:styleId="WW8Num19z2">
    <w:name w:val="WW8Num19z2"/>
    <w:rPr>
      <w:rFonts w:ascii="Wingdings" w:hAnsi="Wingdings" w:cs="Wingdings"/>
    </w:rPr>
  </w:style>
  <w:style w:type="character" w:customStyle="1" w:styleId="WW8Num19z3">
    <w:name w:val="WW8Num19z3"/>
    <w:rPr>
      <w:rFonts w:ascii="Symbol" w:hAnsi="Symbol" w:cs="Symbol"/>
    </w:rPr>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1z1">
    <w:name w:val="WW8Num21z1"/>
    <w:rPr>
      <w:rFonts w:ascii="Times New Roman" w:hAnsi="Times New Roman" w:cs="Times New Roman"/>
      <w:color w:val="000000"/>
      <w:sz w:val="20"/>
      <w:szCs w:val="20"/>
      <w:lang w:val="ro-RO"/>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7z6">
    <w:name w:val="WW8Num27z6"/>
  </w:style>
  <w:style w:type="character" w:customStyle="1" w:styleId="WW8Num28z1">
    <w:name w:val="WW8Num28z1"/>
    <w:rPr>
      <w:rFonts w:ascii="Courier New" w:hAnsi="Courier New" w:cs="Courier New"/>
    </w:rPr>
  </w:style>
  <w:style w:type="character" w:customStyle="1" w:styleId="WW8Num28z2">
    <w:name w:val="WW8Num28z2"/>
    <w:rPr>
      <w:rFonts w:ascii="Wingdings" w:hAnsi="Wingdings" w:cs="Wingdings"/>
    </w:rPr>
  </w:style>
  <w:style w:type="character" w:customStyle="1" w:styleId="WW8Num28z3">
    <w:name w:val="WW8Num28z3"/>
    <w:rPr>
      <w:rFonts w:ascii="Symbol" w:hAnsi="Symbol" w:cs="Symbol"/>
    </w:rPr>
  </w:style>
  <w:style w:type="character" w:customStyle="1" w:styleId="WW8Num28z4">
    <w:name w:val="WW8Num28z4"/>
  </w:style>
  <w:style w:type="character" w:customStyle="1" w:styleId="WW8Num28z5">
    <w:name w:val="WW8Num28z5"/>
  </w:style>
  <w:style w:type="character" w:customStyle="1" w:styleId="WW8Num28z6">
    <w:name w:val="WW8Num28z6"/>
    <w:rPr>
      <w:rFonts w:ascii="Symbol" w:hAnsi="Symbol" w:cs="Symbol"/>
    </w:rPr>
  </w:style>
  <w:style w:type="character" w:customStyle="1" w:styleId="WW8Num28z7">
    <w:name w:val="WW8Num28z7"/>
  </w:style>
  <w:style w:type="character" w:customStyle="1" w:styleId="WW8Num28z8">
    <w:name w:val="WW8Num28z8"/>
  </w:style>
  <w:style w:type="character" w:customStyle="1" w:styleId="WW8Num32z1">
    <w:name w:val="WW8Num32z1"/>
    <w:rPr>
      <w:rFonts w:ascii="Courier New" w:hAnsi="Courier New" w:cs="Courier New"/>
    </w:rPr>
  </w:style>
  <w:style w:type="character" w:customStyle="1" w:styleId="WW8Num36z1">
    <w:name w:val="WW8Num36z1"/>
    <w:rPr>
      <w:rFonts w:ascii="Courier New" w:hAnsi="Courier New" w:cs="Courier New"/>
    </w:rPr>
  </w:style>
  <w:style w:type="character" w:customStyle="1" w:styleId="WW8Num38z0">
    <w:name w:val="WW8Num38z0"/>
    <w:rPr>
      <w:rFonts w:ascii="Symbol" w:hAnsi="Symbol" w:cs="Symbol"/>
      <w:lang w:val="ro-RO"/>
    </w:rPr>
  </w:style>
  <w:style w:type="character" w:customStyle="1" w:styleId="WW8Num39z0">
    <w:name w:val="WW8Num39z0"/>
    <w:rPr>
      <w:rFonts w:ascii="Symbol" w:hAnsi="Symbol" w:cs="Symbol"/>
      <w:lang w:val="ro-RO"/>
    </w:rPr>
  </w:style>
  <w:style w:type="character" w:customStyle="1" w:styleId="WW8Num39z1">
    <w:name w:val="WW8Num39z1"/>
    <w:rPr>
      <w:rFonts w:ascii="Courier New" w:hAnsi="Courier New" w:cs="Courier New"/>
    </w:rPr>
  </w:style>
  <w:style w:type="character" w:customStyle="1" w:styleId="WW8Num39z2">
    <w:name w:val="WW8Num39z2"/>
    <w:rPr>
      <w:rFonts w:ascii="Wingdings" w:hAnsi="Wingdings" w:cs="Wingdings"/>
    </w:rPr>
  </w:style>
  <w:style w:type="character" w:customStyle="1" w:styleId="WW8Num39z3">
    <w:name w:val="WW8Num39z3"/>
    <w:rPr>
      <w:rFonts w:ascii="Symbol" w:hAnsi="Symbol" w:cs="Symbol"/>
    </w:rPr>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15z3">
    <w:name w:val="WW8Num15z3"/>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rPr>
      <w:rFonts w:ascii="Times New Roman" w:eastAsia="Times New Roman" w:hAnsi="Times New Roman" w:cs="Times New Roman"/>
    </w:rPr>
  </w:style>
  <w:style w:type="character" w:customStyle="1" w:styleId="WW8Num16z2">
    <w:name w:val="WW8Num16z2"/>
    <w:rPr>
      <w:rFonts w:ascii="Symbol" w:hAnsi="Symbol" w:cs="Symbol"/>
    </w:rPr>
  </w:style>
  <w:style w:type="character" w:customStyle="1" w:styleId="WW8Num16z4">
    <w:name w:val="WW8Num16z4"/>
    <w:rPr>
      <w:rFonts w:ascii="Courier New" w:hAnsi="Courier New" w:cs="Courier New"/>
    </w:rPr>
  </w:style>
  <w:style w:type="character" w:customStyle="1" w:styleId="WW8Num16z5">
    <w:name w:val="WW8Num16z5"/>
    <w:rPr>
      <w:rFonts w:ascii="Wingdings" w:hAnsi="Wingdings" w:cs="Wingdings"/>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5z3">
    <w:name w:val="WW8Num25z3"/>
    <w:rPr>
      <w:rFonts w:ascii="Symbol" w:hAnsi="Symbol" w:cs="Symbol"/>
    </w:rPr>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9z2">
    <w:name w:val="WW8Num29z2"/>
    <w:rPr>
      <w:rFonts w:ascii="Wingdings" w:hAnsi="Wingdings" w:cs="Wingdings"/>
    </w:rPr>
  </w:style>
  <w:style w:type="character" w:customStyle="1" w:styleId="WW8Num29z3">
    <w:name w:val="WW8Num29z3"/>
    <w:rPr>
      <w:rFonts w:ascii="Symbol" w:hAnsi="Symbol" w:cs="Symbol"/>
    </w:rPr>
  </w:style>
  <w:style w:type="character" w:customStyle="1" w:styleId="WW8Num33z1">
    <w:name w:val="WW8Num33z1"/>
    <w:rPr>
      <w:rFonts w:ascii="Courier New" w:hAnsi="Courier New" w:cs="Courier New"/>
    </w:rPr>
  </w:style>
  <w:style w:type="character" w:customStyle="1" w:styleId="WW8Num33z2">
    <w:name w:val="WW8Num33z2"/>
  </w:style>
  <w:style w:type="character" w:customStyle="1" w:styleId="WW8Num33z3">
    <w:name w:val="WW8Num33z3"/>
    <w:rPr>
      <w:rFonts w:ascii="Symbol" w:hAnsi="Symbol" w:cs="Symbol"/>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2">
    <w:name w:val="WW8Num34z2"/>
    <w:rPr>
      <w:rFonts w:ascii="Wingdings" w:hAnsi="Wingdings" w:cs="Wingdings"/>
    </w:rPr>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rPr>
      <w:rFonts w:ascii="Symbol" w:hAnsi="Symbol" w:cs="Symbol"/>
    </w:rPr>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Wingdings" w:hAnsi="Wingdings" w:cs="Wingdings"/>
    </w:rPr>
  </w:style>
  <w:style w:type="character" w:customStyle="1" w:styleId="WW8Num35z3">
    <w:name w:val="WW8Num35z3"/>
    <w:rPr>
      <w:rFonts w:ascii="Symbol" w:hAnsi="Symbol" w:cs="Symbol"/>
    </w:rPr>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8z1">
    <w:name w:val="WW8Num38z1"/>
    <w:rPr>
      <w:rFonts w:ascii="Courier New" w:hAnsi="Courier New" w:cs="Courier New"/>
    </w:rPr>
  </w:style>
  <w:style w:type="character" w:customStyle="1" w:styleId="WW8Num40z0">
    <w:name w:val="WW8Num40z0"/>
    <w:rPr>
      <w:rFonts w:ascii="Wingdings" w:hAnsi="Wingdings" w:cs="Wingdings"/>
      <w:lang w:val="ro-RO"/>
    </w:rPr>
  </w:style>
  <w:style w:type="character" w:customStyle="1" w:styleId="WW8Num41z0">
    <w:name w:val="WW8Num41z0"/>
    <w:rPr>
      <w:rFonts w:ascii="Times New Roman" w:eastAsia="Times New Roman" w:hAnsi="Times New Roman" w:cs="Times New Roman"/>
      <w:lang w:val="ro-RO"/>
    </w:rPr>
  </w:style>
  <w:style w:type="character" w:customStyle="1" w:styleId="WW8Num42z0">
    <w:name w:val="WW8Num42z0"/>
    <w:rPr>
      <w:rFonts w:ascii="Wingdings" w:hAnsi="Wingdings" w:cs="Wingdings"/>
      <w:color w:val="000000"/>
      <w:sz w:val="20"/>
      <w:szCs w:val="20"/>
      <w:lang w:val="ro-RO"/>
    </w:rPr>
  </w:style>
  <w:style w:type="character" w:customStyle="1" w:styleId="WW8Num43z0">
    <w:name w:val="WW8Num43z0"/>
    <w:rPr>
      <w:rFonts w:ascii="Symbol" w:hAnsi="Symbol" w:cs="Symbol"/>
      <w:lang w:val="ro-RO"/>
    </w:rPr>
  </w:style>
  <w:style w:type="character" w:customStyle="1" w:styleId="WW8Num43z1">
    <w:name w:val="WW8Num43z1"/>
    <w:rPr>
      <w:rFonts w:ascii="Courier New" w:hAnsi="Courier New" w:cs="Courier New"/>
    </w:rPr>
  </w:style>
  <w:style w:type="character" w:customStyle="1" w:styleId="WW8Num14z4">
    <w:name w:val="WW8Num14z4"/>
    <w:rPr>
      <w:rFonts w:ascii="Courier New" w:hAnsi="Courier New" w:cs="Courier New"/>
    </w:rPr>
  </w:style>
  <w:style w:type="character" w:customStyle="1" w:styleId="WW8Num44z0">
    <w:name w:val="WW8Num44z0"/>
    <w:rPr>
      <w:rFonts w:ascii="Times New Roman" w:eastAsia="Times New Roman" w:hAnsi="Times New Roman" w:cs="Times New Roman"/>
      <w:color w:val="000000"/>
      <w:sz w:val="20"/>
      <w:szCs w:val="20"/>
      <w:lang w:val="ro-RO"/>
    </w:rPr>
  </w:style>
  <w:style w:type="character" w:customStyle="1" w:styleId="WW8Num45z0">
    <w:name w:val="WW8Num45z0"/>
    <w:rPr>
      <w:rFonts w:ascii="Symbol" w:hAnsi="Symbol" w:cs="Symbol"/>
    </w:rPr>
  </w:style>
  <w:style w:type="character" w:customStyle="1" w:styleId="WW8Num45z1">
    <w:name w:val="WW8Num45z1"/>
    <w:rPr>
      <w:rFonts w:ascii="Courier New" w:hAnsi="Courier New" w:cs="Courier New"/>
    </w:rPr>
  </w:style>
  <w:style w:type="character" w:customStyle="1" w:styleId="WW8Num45z2">
    <w:name w:val="WW8Num45z2"/>
    <w:rPr>
      <w:rFonts w:ascii="Wingdings" w:hAnsi="Wingdings" w:cs="Wingdings"/>
    </w:rPr>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rPr>
      <w:rFonts w:ascii="Symbol" w:hAnsi="Symbol" w:cs="Symbol"/>
      <w:lang w:val="ro-RO"/>
    </w:rPr>
  </w:style>
  <w:style w:type="character" w:customStyle="1" w:styleId="WW8Num47z0">
    <w:name w:val="WW8Num47z0"/>
    <w:rPr>
      <w:rFonts w:ascii="Times New Roman" w:eastAsia="Times New Roman" w:hAnsi="Times New Roman" w:cs="Times New Roman"/>
      <w:color w:val="000000"/>
      <w:sz w:val="20"/>
      <w:szCs w:val="20"/>
      <w:lang w:val="ro-RO"/>
    </w:rPr>
  </w:style>
  <w:style w:type="character" w:customStyle="1" w:styleId="WW8Num6z4">
    <w:name w:val="WW8Num6z4"/>
    <w:rPr>
      <w:rFonts w:ascii="Courier New" w:hAnsi="Courier New" w:cs="Courier New"/>
    </w:rPr>
  </w:style>
  <w:style w:type="character" w:customStyle="1" w:styleId="WW8Num7z3">
    <w:name w:val="WW8Num7z3"/>
    <w:rPr>
      <w:rFonts w:ascii="Symbol" w:hAnsi="Symbol" w:cs="Symbol"/>
    </w:rPr>
  </w:style>
  <w:style w:type="character" w:customStyle="1" w:styleId="WW8Num13z3">
    <w:name w:val="WW8Num13z3"/>
  </w:style>
  <w:style w:type="character" w:customStyle="1" w:styleId="WW8Num13z4">
    <w:name w:val="WW8Num13z4"/>
    <w:rPr>
      <w:rFonts w:ascii="Courier New" w:hAnsi="Courier New" w:cs="Courier New"/>
    </w:rPr>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40z1">
    <w:name w:val="WW8Num40z1"/>
    <w:rPr>
      <w:rFonts w:ascii="Courier New" w:hAnsi="Courier New" w:cs="Courier New"/>
    </w:rPr>
  </w:style>
  <w:style w:type="character" w:customStyle="1" w:styleId="WW8Num40z2">
    <w:name w:val="WW8Num40z2"/>
    <w:rPr>
      <w:rFonts w:ascii="Wingdings" w:hAnsi="Wingdings" w:cs="Wingdings"/>
    </w:rPr>
  </w:style>
  <w:style w:type="character" w:customStyle="1" w:styleId="WW8Num40z3">
    <w:name w:val="WW8Num40z3"/>
    <w:rPr>
      <w:rFonts w:ascii="Symbol" w:hAnsi="Symbol" w:cs="Symbol"/>
    </w:rPr>
  </w:style>
  <w:style w:type="character" w:customStyle="1" w:styleId="WW8Num41z1">
    <w:name w:val="WW8Num41z1"/>
    <w:rPr>
      <w:rFonts w:ascii="Courier New" w:hAnsi="Courier New" w:cs="Courier New"/>
    </w:rPr>
  </w:style>
  <w:style w:type="character" w:customStyle="1" w:styleId="WW8Num41z2">
    <w:name w:val="WW8Num41z2"/>
    <w:rPr>
      <w:rFonts w:ascii="Wingdings" w:hAnsi="Wingdings" w:cs="Wingdings"/>
    </w:rPr>
  </w:style>
  <w:style w:type="character" w:customStyle="1" w:styleId="WW8Num48z0">
    <w:name w:val="WW8Num48z0"/>
    <w:rPr>
      <w:rFonts w:ascii="Symbol" w:hAnsi="Symbol" w:cs="Symbol"/>
      <w:color w:val="000000"/>
      <w:sz w:val="20"/>
      <w:szCs w:val="20"/>
      <w:lang w:val="ro-RO"/>
    </w:rPr>
  </w:style>
  <w:style w:type="character" w:customStyle="1" w:styleId="WW8Num49z0">
    <w:name w:val="WW8Num49z0"/>
    <w:rPr>
      <w:rFonts w:ascii="Wingdings" w:hAnsi="Wingdings" w:cs="Wingdings"/>
    </w:rPr>
  </w:style>
  <w:style w:type="character" w:customStyle="1" w:styleId="WW8Num49z1">
    <w:name w:val="WW8Num49z1"/>
    <w:rPr>
      <w:rFonts w:ascii="Courier New" w:hAnsi="Courier New" w:cs="Courier New"/>
    </w:rPr>
  </w:style>
  <w:style w:type="character" w:customStyle="1" w:styleId="WW8Num49z2">
    <w:name w:val="WW8Num49z2"/>
  </w:style>
  <w:style w:type="character" w:customStyle="1" w:styleId="WW8Num49z3">
    <w:name w:val="WW8Num49z3"/>
    <w:rPr>
      <w:rFonts w:ascii="Symbol" w:hAnsi="Symbol" w:cs="Symbol"/>
    </w:rPr>
  </w:style>
  <w:style w:type="character" w:customStyle="1" w:styleId="WW8Num49z4">
    <w:name w:val="WW8Num49z4"/>
  </w:style>
  <w:style w:type="character" w:customStyle="1" w:styleId="WW8Num49z5">
    <w:name w:val="WW8Num49z5"/>
  </w:style>
  <w:style w:type="character" w:customStyle="1" w:styleId="WW8Num49z6">
    <w:name w:val="WW8Num49z6"/>
  </w:style>
  <w:style w:type="character" w:customStyle="1" w:styleId="WW8Num49z7">
    <w:name w:val="WW8Num49z7"/>
  </w:style>
  <w:style w:type="character" w:customStyle="1" w:styleId="WW8Num49z8">
    <w:name w:val="WW8Num49z8"/>
  </w:style>
  <w:style w:type="character" w:customStyle="1" w:styleId="WW8Num50z0">
    <w:name w:val="WW8Num50z0"/>
    <w:rPr>
      <w:rFonts w:ascii="Arial" w:hAnsi="Arial" w:cs="Symbol"/>
      <w:sz w:val="20"/>
      <w:szCs w:val="20"/>
      <w:lang w:val="fr-FR"/>
    </w:rPr>
  </w:style>
  <w:style w:type="character" w:customStyle="1" w:styleId="WW8Num50z1">
    <w:name w:val="WW8Num50z1"/>
    <w:rPr>
      <w:rFonts w:ascii="Times New Roman" w:eastAsia="Times New Roman" w:hAnsi="Times New Roman" w:cs="Times New Roman"/>
    </w:rPr>
  </w:style>
  <w:style w:type="character" w:customStyle="1" w:styleId="WW8Num50z2">
    <w:name w:val="WW8Num50z2"/>
    <w:rPr>
      <w:rFonts w:ascii="Wingdings" w:hAnsi="Wingdings" w:cs="Wingdings"/>
    </w:rPr>
  </w:style>
  <w:style w:type="character" w:customStyle="1" w:styleId="WW8Num50z3">
    <w:name w:val="WW8Num50z3"/>
  </w:style>
  <w:style w:type="character" w:customStyle="1" w:styleId="WW8Num50z4">
    <w:name w:val="WW8Num50z4"/>
  </w:style>
  <w:style w:type="character" w:customStyle="1" w:styleId="WW8Num50z5">
    <w:name w:val="WW8Num50z5"/>
  </w:style>
  <w:style w:type="character" w:customStyle="1" w:styleId="WW8Num50z6">
    <w:name w:val="WW8Num50z6"/>
  </w:style>
  <w:style w:type="character" w:customStyle="1" w:styleId="WW8Num50z7">
    <w:name w:val="WW8Num50z7"/>
  </w:style>
  <w:style w:type="character" w:customStyle="1" w:styleId="WW8Num50z8">
    <w:name w:val="WW8Num50z8"/>
  </w:style>
  <w:style w:type="character" w:customStyle="1" w:styleId="WW8Num51z0">
    <w:name w:val="WW8Num51z0"/>
    <w:rPr>
      <w:rFonts w:ascii="Arial" w:hAnsi="Arial" w:cs="Symbol"/>
      <w:sz w:val="20"/>
      <w:szCs w:val="20"/>
      <w:lang w:val="ro-RO"/>
    </w:rPr>
  </w:style>
  <w:style w:type="character" w:customStyle="1" w:styleId="WW8Num51z1">
    <w:name w:val="WW8Num51z1"/>
    <w:rPr>
      <w:rFonts w:ascii="Courier New" w:hAnsi="Courier New" w:cs="Courier New"/>
    </w:rPr>
  </w:style>
  <w:style w:type="character" w:customStyle="1" w:styleId="WW8Num51z2">
    <w:name w:val="WW8Num51z2"/>
    <w:rPr>
      <w:rFonts w:ascii="Wingdings" w:hAnsi="Wingdings" w:cs="Wingdings"/>
    </w:rPr>
  </w:style>
  <w:style w:type="character" w:customStyle="1" w:styleId="WW8Num51z3">
    <w:name w:val="WW8Num51z3"/>
    <w:rPr>
      <w:rFonts w:ascii="Symbol" w:hAnsi="Symbol" w:cs="Symbol"/>
    </w:rPr>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52z0">
    <w:name w:val="WW8Num52z0"/>
    <w:rPr>
      <w:rFonts w:ascii="Symbol" w:hAnsi="Symbol" w:cs="Symbol"/>
      <w:color w:val="auto"/>
    </w:rPr>
  </w:style>
  <w:style w:type="character" w:customStyle="1" w:styleId="WW8Num53z0">
    <w:name w:val="WW8Num53z0"/>
    <w:rPr>
      <w:rFonts w:ascii="Symbol" w:hAnsi="Symbol" w:cs="Symbol"/>
      <w:lang w:val="ro-RO"/>
    </w:rPr>
  </w:style>
  <w:style w:type="character" w:customStyle="1" w:styleId="WW8Num53z1">
    <w:name w:val="WW8Num53z1"/>
    <w:rPr>
      <w:rFonts w:ascii="Courier New" w:hAnsi="Courier New" w:cs="Courier New"/>
      <w:lang w:val="ro-RO"/>
    </w:rPr>
  </w:style>
  <w:style w:type="character" w:customStyle="1" w:styleId="WW8Num53z2">
    <w:name w:val="WW8Num53z2"/>
    <w:rPr>
      <w:rFonts w:ascii="Wingdings" w:hAnsi="Wingdings" w:cs="Wingdings"/>
    </w:rPr>
  </w:style>
  <w:style w:type="character" w:customStyle="1" w:styleId="WW8Num53z4">
    <w:name w:val="WW8Num53z4"/>
  </w:style>
  <w:style w:type="character" w:customStyle="1" w:styleId="WW8Num53z5">
    <w:name w:val="WW8Num53z5"/>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54z0">
    <w:name w:val="WW8Num54z0"/>
    <w:rPr>
      <w:b w:val="0"/>
      <w:i w:val="0"/>
    </w:rPr>
  </w:style>
  <w:style w:type="character" w:customStyle="1" w:styleId="WW8Num55z0">
    <w:name w:val="WW8Num55z0"/>
    <w:rPr>
      <w:rFonts w:ascii="Symbol" w:hAnsi="Symbol" w:cs="Symbol"/>
      <w:lang w:val="ro-RO"/>
    </w:rPr>
  </w:style>
  <w:style w:type="character" w:customStyle="1" w:styleId="WW8Num56z0">
    <w:name w:val="WW8Num56z0"/>
    <w:rPr>
      <w:rFonts w:ascii="Symbol" w:hAnsi="Symbol" w:cs="Symbol"/>
      <w:lang w:val="ro-RO"/>
    </w:rPr>
  </w:style>
  <w:style w:type="character" w:customStyle="1" w:styleId="WW8Num57z0">
    <w:name w:val="WW8Num57z0"/>
    <w:rPr>
      <w:rFonts w:ascii="Symbol" w:hAnsi="Symbol" w:cs="Symbol"/>
      <w:color w:val="000000"/>
      <w:sz w:val="20"/>
      <w:szCs w:val="20"/>
      <w:lang w:val="ro-RO"/>
    </w:rPr>
  </w:style>
  <w:style w:type="character" w:customStyle="1" w:styleId="WW8Num58z0">
    <w:name w:val="WW8Num58z0"/>
    <w:rPr>
      <w:rFonts w:ascii="Times New Roman" w:hAnsi="Times New Roman" w:cs="Times New Roman"/>
      <w:lang w:val="ro-RO"/>
    </w:rPr>
  </w:style>
  <w:style w:type="character" w:customStyle="1" w:styleId="WW8Num59z0">
    <w:name w:val="WW8Num59z0"/>
    <w:rPr>
      <w:rFonts w:ascii="Times New Roman" w:hAnsi="Times New Roman" w:cs="Times New Roman"/>
      <w:color w:val="auto"/>
      <w:lang w:val="ro-RO"/>
    </w:rPr>
  </w:style>
  <w:style w:type="character" w:customStyle="1" w:styleId="WW8Num6z3">
    <w:name w:val="WW8Num6z3"/>
    <w:rPr>
      <w:rFonts w:ascii="Symbol" w:eastAsia="Times New Roman" w:hAnsi="Symbol" w:cs="Symbol"/>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47z1">
    <w:name w:val="WW8Num47z1"/>
    <w:rPr>
      <w:rFonts w:ascii="Courier New" w:hAnsi="Courier New" w:cs="Courier New"/>
    </w:rPr>
  </w:style>
  <w:style w:type="character" w:customStyle="1" w:styleId="WW8Num47z2">
    <w:name w:val="WW8Num47z2"/>
    <w:rPr>
      <w:rFonts w:ascii="Wingdings" w:hAnsi="Wingdings" w:cs="Wingdings"/>
    </w:rPr>
  </w:style>
  <w:style w:type="character" w:customStyle="1" w:styleId="WW8Num47z3">
    <w:name w:val="WW8Num47z3"/>
    <w:rPr>
      <w:rFonts w:ascii="Symbol" w:hAnsi="Symbol" w:cs="Symbol"/>
    </w:rPr>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1">
    <w:name w:val="WW8Num48z1"/>
    <w:rPr>
      <w:rFonts w:ascii="Wingdings" w:hAnsi="Wingdings" w:cs="Courier New"/>
    </w:rPr>
  </w:style>
  <w:style w:type="character" w:customStyle="1" w:styleId="WW8Num48z2">
    <w:name w:val="WW8Num48z2"/>
    <w:rPr>
      <w:rFonts w:ascii="Wingdings" w:hAnsi="Wingdings" w:cs="Wingdings"/>
    </w:rPr>
  </w:style>
  <w:style w:type="character" w:customStyle="1" w:styleId="WW8Num48z3">
    <w:name w:val="WW8Num48z3"/>
  </w:style>
  <w:style w:type="character" w:customStyle="1" w:styleId="WW8Num48z4">
    <w:name w:val="WW8Num48z4"/>
  </w:style>
  <w:style w:type="character" w:customStyle="1" w:styleId="WW8Num48z5">
    <w:name w:val="WW8Num48z5"/>
  </w:style>
  <w:style w:type="character" w:customStyle="1" w:styleId="WW8Num48z6">
    <w:name w:val="WW8Num48z6"/>
  </w:style>
  <w:style w:type="character" w:customStyle="1" w:styleId="WW8Num48z7">
    <w:name w:val="WW8Num48z7"/>
  </w:style>
  <w:style w:type="character" w:customStyle="1" w:styleId="WW8Num48z8">
    <w:name w:val="WW8Num48z8"/>
  </w:style>
  <w:style w:type="character" w:customStyle="1" w:styleId="WW8Num54z1">
    <w:name w:val="WW8Num54z1"/>
    <w:rPr>
      <w:rFonts w:ascii="Times New Roman" w:eastAsia="Times New Roman" w:hAnsi="Times New Roman" w:cs="Times New Roman"/>
    </w:rPr>
  </w:style>
  <w:style w:type="character" w:customStyle="1" w:styleId="WW8Num54z2">
    <w:name w:val="WW8Num54z2"/>
    <w:rPr>
      <w:rFonts w:ascii="Wingdings" w:hAnsi="Wingdings" w:cs="Wingdings"/>
    </w:rPr>
  </w:style>
  <w:style w:type="character" w:customStyle="1" w:styleId="WW8Num54z3">
    <w:name w:val="WW8Num54z3"/>
    <w:rPr>
      <w:rFonts w:ascii="Symbol" w:hAnsi="Symbol" w:cs="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5z3">
    <w:name w:val="WW8Num55z3"/>
    <w:rPr>
      <w:rFonts w:ascii="Symbol" w:hAnsi="Symbol" w:cs="Symbol"/>
    </w:rPr>
  </w:style>
  <w:style w:type="character" w:customStyle="1" w:styleId="WW8Num56z1">
    <w:name w:val="WW8Num56z1"/>
    <w:rPr>
      <w:rFonts w:ascii="Courier New" w:hAnsi="Courier New" w:cs="Courier New"/>
    </w:rPr>
  </w:style>
  <w:style w:type="character" w:customStyle="1" w:styleId="WW8Num56z2">
    <w:name w:val="WW8Num56z2"/>
    <w:rPr>
      <w:rFonts w:ascii="Wingdings" w:hAnsi="Wingdings" w:cs="Wingdings"/>
    </w:rPr>
  </w:style>
  <w:style w:type="character" w:customStyle="1" w:styleId="WW8Num60z0">
    <w:name w:val="WW8Num60z0"/>
    <w:rPr>
      <w:rFonts w:ascii="Symbol" w:hAnsi="Symbol" w:cs="Symbol"/>
    </w:rPr>
  </w:style>
  <w:style w:type="character" w:customStyle="1" w:styleId="WW8Num61z0">
    <w:name w:val="WW8Num61z0"/>
    <w:rPr>
      <w:rFonts w:ascii="Symbol" w:hAnsi="Symbol" w:cs="Symbol"/>
    </w:rPr>
  </w:style>
  <w:style w:type="character" w:customStyle="1" w:styleId="WW8Num62z0">
    <w:name w:val="WW8Num62z0"/>
    <w:rPr>
      <w:rFonts w:ascii="Symbol" w:hAnsi="Symbol" w:cs="Symbol"/>
    </w:rPr>
  </w:style>
  <w:style w:type="character" w:customStyle="1" w:styleId="WW8Num63z0">
    <w:name w:val="WW8Num63z0"/>
    <w:rPr>
      <w:rFonts w:ascii="Symbol" w:hAnsi="Symbol" w:cs="Symbol"/>
      <w:color w:val="000000"/>
      <w:sz w:val="20"/>
      <w:szCs w:val="20"/>
      <w:lang w:val="ro-RO"/>
    </w:rPr>
  </w:style>
  <w:style w:type="character" w:customStyle="1" w:styleId="WW8Num64z0">
    <w:name w:val="WW8Num64z0"/>
    <w:rPr>
      <w:rFonts w:ascii="Arial" w:hAnsi="Arial" w:cs="Arial"/>
      <w:b/>
      <w:color w:val="000000"/>
      <w:sz w:val="20"/>
      <w:szCs w:val="20"/>
      <w:lang w:val="ro-RO"/>
    </w:rPr>
  </w:style>
  <w:style w:type="character" w:customStyle="1" w:styleId="WW8Num65z0">
    <w:name w:val="WW8Num65z0"/>
    <w:rPr>
      <w:rFonts w:ascii="Times New Roman" w:eastAsia="Times New Roman" w:hAnsi="Times New Roman" w:cs="Times New Roman"/>
    </w:rPr>
  </w:style>
  <w:style w:type="character" w:customStyle="1" w:styleId="WW8Num66z0">
    <w:name w:val="WW8Num66z0"/>
    <w:rPr>
      <w:rFonts w:ascii="Symbol" w:hAnsi="Symbol" w:cs="Symbol"/>
      <w:color w:val="000000"/>
      <w:sz w:val="20"/>
      <w:szCs w:val="20"/>
      <w:lang w:val="ro-RO"/>
    </w:rPr>
  </w:style>
  <w:style w:type="character" w:customStyle="1" w:styleId="WW8Num66z1">
    <w:name w:val="WW8Num66z1"/>
    <w:rPr>
      <w:rFonts w:ascii="Symbol" w:hAnsi="Symbol" w:cs="Symbol"/>
      <w:color w:val="auto"/>
    </w:rPr>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67z0">
    <w:name w:val="WW8Num67z0"/>
    <w:rPr>
      <w:rFonts w:ascii="Symbol" w:hAnsi="Symbol" w:cs="Symbol"/>
      <w:color w:val="000000"/>
      <w:sz w:val="20"/>
      <w:szCs w:val="20"/>
      <w:lang w:val="ro-RO"/>
    </w:rPr>
  </w:style>
  <w:style w:type="character" w:customStyle="1" w:styleId="WW8Num67z1">
    <w:name w:val="WW8Num67z1"/>
    <w:rPr>
      <w:rFonts w:ascii="Courier New" w:hAnsi="Courier New" w:cs="Courier New"/>
    </w:rPr>
  </w:style>
  <w:style w:type="character" w:customStyle="1" w:styleId="WW8Num67z2">
    <w:name w:val="WW8Num67z2"/>
    <w:rPr>
      <w:rFonts w:ascii="Wingdings" w:hAnsi="Wingdings" w:cs="Wingdings"/>
    </w:rPr>
  </w:style>
  <w:style w:type="character" w:customStyle="1" w:styleId="WW8Num67z3">
    <w:name w:val="WW8Num67z3"/>
  </w:style>
  <w:style w:type="character" w:customStyle="1" w:styleId="WW8Num67z4">
    <w:name w:val="WW8Num67z4"/>
  </w:style>
  <w:style w:type="character" w:customStyle="1" w:styleId="WW8Num67z5">
    <w:name w:val="WW8Num67z5"/>
  </w:style>
  <w:style w:type="character" w:customStyle="1" w:styleId="WW8Num67z6">
    <w:name w:val="WW8Num67z6"/>
  </w:style>
  <w:style w:type="character" w:customStyle="1" w:styleId="WW8Num67z7">
    <w:name w:val="WW8Num67z7"/>
  </w:style>
  <w:style w:type="character" w:customStyle="1" w:styleId="WW8Num67z8">
    <w:name w:val="WW8Num67z8"/>
  </w:style>
  <w:style w:type="character" w:customStyle="1" w:styleId="WW8Num68z0">
    <w:name w:val="WW8Num68z0"/>
    <w:rPr>
      <w:b/>
      <w:lang w:val="fr-FR"/>
    </w:rPr>
  </w:style>
  <w:style w:type="character" w:customStyle="1" w:styleId="WW8Num68z1">
    <w:name w:val="WW8Num68z1"/>
    <w:rPr>
      <w:rFonts w:ascii="Courier New" w:hAnsi="Courier New" w:cs="Courier New"/>
    </w:rPr>
  </w:style>
  <w:style w:type="character" w:customStyle="1" w:styleId="WW8Num68z2">
    <w:name w:val="WW8Num68z2"/>
    <w:rPr>
      <w:rFonts w:ascii="Wingdings" w:hAnsi="Wingdings" w:cs="Wingdings"/>
    </w:rPr>
  </w:style>
  <w:style w:type="character" w:customStyle="1" w:styleId="WW8Num68z3">
    <w:name w:val="WW8Num68z3"/>
    <w:rPr>
      <w:rFonts w:ascii="Symbol" w:hAnsi="Symbol" w:cs="Symbol"/>
    </w:rPr>
  </w:style>
  <w:style w:type="character" w:customStyle="1" w:styleId="WW8Num68z4">
    <w:name w:val="WW8Num68z4"/>
  </w:style>
  <w:style w:type="character" w:customStyle="1" w:styleId="WW8Num68z5">
    <w:name w:val="WW8Num68z5"/>
  </w:style>
  <w:style w:type="character" w:customStyle="1" w:styleId="WW8Num68z6">
    <w:name w:val="WW8Num68z6"/>
  </w:style>
  <w:style w:type="character" w:customStyle="1" w:styleId="WW8Num68z7">
    <w:name w:val="WW8Num68z7"/>
  </w:style>
  <w:style w:type="character" w:customStyle="1" w:styleId="WW8Num68z8">
    <w:name w:val="WW8Num68z8"/>
  </w:style>
  <w:style w:type="character" w:customStyle="1" w:styleId="WW8Num69z0">
    <w:name w:val="WW8Num69z0"/>
    <w:rPr>
      <w:rFonts w:ascii="Symbol" w:hAnsi="Symbol" w:cs="Symbol"/>
      <w:color w:val="000000"/>
      <w:sz w:val="20"/>
      <w:szCs w:val="20"/>
      <w:lang w:val="ro-RO"/>
    </w:rPr>
  </w:style>
  <w:style w:type="character" w:customStyle="1" w:styleId="WW8Num70z0">
    <w:name w:val="WW8Num70z0"/>
    <w:rPr>
      <w:rFonts w:ascii="Symbol" w:hAnsi="Symbol" w:cs="Symbol"/>
    </w:rPr>
  </w:style>
  <w:style w:type="character" w:customStyle="1" w:styleId="WW8Num70z1">
    <w:name w:val="WW8Num70z1"/>
    <w:rPr>
      <w:rFonts w:ascii="Courier New" w:hAnsi="Courier New" w:cs="Courier New"/>
      <w:color w:val="009933"/>
      <w:sz w:val="20"/>
      <w:szCs w:val="20"/>
    </w:rPr>
  </w:style>
  <w:style w:type="character" w:customStyle="1" w:styleId="WW8Num70z2">
    <w:name w:val="WW8Num70z2"/>
    <w:rPr>
      <w:rFonts w:ascii="Wingdings" w:hAnsi="Wingdings" w:cs="Wingdings"/>
    </w:rPr>
  </w:style>
  <w:style w:type="character" w:customStyle="1" w:styleId="WW8Num70z3">
    <w:name w:val="WW8Num70z3"/>
    <w:rPr>
      <w:rFonts w:ascii="Symbol" w:hAnsi="Symbol" w:cs="Symbol"/>
    </w:rPr>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46z1">
    <w:name w:val="WW8Num46z1"/>
    <w:rPr>
      <w:rFonts w:ascii="Courier New" w:hAnsi="Courier New" w:cs="Courier New"/>
    </w:rPr>
  </w:style>
  <w:style w:type="character" w:customStyle="1" w:styleId="WW8Num46z2">
    <w:name w:val="WW8Num46z2"/>
    <w:rPr>
      <w:rFonts w:ascii="Wingdings" w:hAnsi="Wingdings" w:cs="Wingdings"/>
    </w:rPr>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58z1">
    <w:name w:val="WW8Num58z1"/>
  </w:style>
  <w:style w:type="character" w:customStyle="1" w:styleId="WW8Num58z2">
    <w:name w:val="WW8Num58z2"/>
  </w:style>
  <w:style w:type="character" w:customStyle="1" w:styleId="WW8Num58z3">
    <w:name w:val="WW8Num58z3"/>
  </w:style>
  <w:style w:type="character" w:customStyle="1" w:styleId="WW8Num58z4">
    <w:name w:val="WW8Num58z4"/>
  </w:style>
  <w:style w:type="character" w:customStyle="1" w:styleId="WW8Num58z5">
    <w:name w:val="WW8Num58z5"/>
  </w:style>
  <w:style w:type="character" w:customStyle="1" w:styleId="WW8Num58z6">
    <w:name w:val="WW8Num58z6"/>
  </w:style>
  <w:style w:type="character" w:customStyle="1" w:styleId="WW8Num58z7">
    <w:name w:val="WW8Num58z7"/>
  </w:style>
  <w:style w:type="character" w:customStyle="1" w:styleId="WW8Num58z8">
    <w:name w:val="WW8Num58z8"/>
  </w:style>
  <w:style w:type="character" w:customStyle="1" w:styleId="WW8Num60z1">
    <w:name w:val="WW8Num60z1"/>
    <w:rPr>
      <w:rFonts w:ascii="Courier New" w:hAnsi="Courier New" w:cs="Courier New"/>
    </w:rPr>
  </w:style>
  <w:style w:type="character" w:customStyle="1" w:styleId="WW8Num60z2">
    <w:name w:val="WW8Num60z2"/>
    <w:rPr>
      <w:rFonts w:ascii="Wingdings" w:hAnsi="Wingdings" w:cs="Wingdings"/>
    </w:rPr>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69z1">
    <w:name w:val="WW8Num69z1"/>
    <w:rPr>
      <w:rFonts w:ascii="Courier New" w:hAnsi="Courier New" w:cs="Courier New"/>
    </w:rPr>
  </w:style>
  <w:style w:type="character" w:customStyle="1" w:styleId="WW8Num69z2">
    <w:name w:val="WW8Num69z2"/>
    <w:rPr>
      <w:rFonts w:ascii="Wingdings" w:hAnsi="Wingdings" w:cs="Wingdings"/>
    </w:rPr>
  </w:style>
  <w:style w:type="character" w:customStyle="1" w:styleId="WW8Num69z3">
    <w:name w:val="WW8Num69z3"/>
    <w:rPr>
      <w:rFonts w:ascii="Symbol" w:hAnsi="Symbol" w:cs="Symbol"/>
    </w:rPr>
  </w:style>
  <w:style w:type="character" w:customStyle="1" w:styleId="WW8Num71z0">
    <w:name w:val="WW8Num71z0"/>
    <w:rPr>
      <w:rFonts w:ascii="Symbol" w:hAnsi="Symbol" w:cs="Symbol"/>
      <w:color w:val="000000"/>
      <w:sz w:val="20"/>
      <w:szCs w:val="20"/>
      <w:lang w:val="ro-RO"/>
    </w:rPr>
  </w:style>
  <w:style w:type="character" w:customStyle="1" w:styleId="WW8Num71z1">
    <w:name w:val="WW8Num71z1"/>
    <w:rPr>
      <w:rFonts w:ascii="Times New Roman" w:eastAsia="Times New Roman" w:hAnsi="Times New Roman" w:cs="Times New Roman"/>
    </w:rPr>
  </w:style>
  <w:style w:type="character" w:customStyle="1" w:styleId="WW8Num71z2">
    <w:name w:val="WW8Num71z2"/>
    <w:rPr>
      <w:rFonts w:ascii="Wingdings" w:hAnsi="Wingdings" w:cs="Wingdings"/>
    </w:rPr>
  </w:style>
  <w:style w:type="character" w:customStyle="1" w:styleId="WW8Num72z0">
    <w:name w:val="WW8Num72z0"/>
    <w:rPr>
      <w:rFonts w:ascii="Symbol" w:hAnsi="Symbol" w:cs="Symbol"/>
    </w:rPr>
  </w:style>
  <w:style w:type="character" w:customStyle="1" w:styleId="WW8Num73z0">
    <w:name w:val="WW8Num73z0"/>
    <w:rPr>
      <w:rFonts w:ascii="Symbol" w:hAnsi="Symbol" w:cs="Symbol"/>
      <w:b w:val="0"/>
      <w:strike w:val="0"/>
      <w:dstrike w:val="0"/>
      <w:u w:val="none"/>
    </w:rPr>
  </w:style>
  <w:style w:type="character" w:customStyle="1" w:styleId="WW8Num74z0">
    <w:name w:val="WW8Num74z0"/>
    <w:rPr>
      <w:rFonts w:ascii="Symbol" w:hAnsi="Symbol" w:cs="Symbol"/>
    </w:rPr>
  </w:style>
  <w:style w:type="character" w:customStyle="1" w:styleId="WW8Num75z0">
    <w:name w:val="WW8Num75z0"/>
    <w:rPr>
      <w:rFonts w:ascii="Symbol" w:hAnsi="Symbol" w:cs="Symbol"/>
    </w:rPr>
  </w:style>
  <w:style w:type="character" w:customStyle="1" w:styleId="WW8Num76z0">
    <w:name w:val="WW8Num76z0"/>
    <w:rPr>
      <w:rFonts w:ascii="Symbol" w:hAnsi="Symbol" w:cs="Symbol"/>
    </w:rPr>
  </w:style>
  <w:style w:type="character" w:customStyle="1" w:styleId="WW8Num77z0">
    <w:name w:val="WW8Num77z0"/>
    <w:rPr>
      <w:rFonts w:ascii="Symbol" w:hAnsi="Symbol" w:cs="Symbol"/>
    </w:rPr>
  </w:style>
  <w:style w:type="character" w:customStyle="1" w:styleId="WW8Num78z0">
    <w:name w:val="WW8Num78z0"/>
    <w:rPr>
      <w:rFonts w:ascii="Symbol" w:hAnsi="Symbol" w:cs="OpenSymbol"/>
    </w:rPr>
  </w:style>
  <w:style w:type="character" w:customStyle="1" w:styleId="WW8Num78z1">
    <w:name w:val="WW8Num78z1"/>
    <w:rPr>
      <w:rFonts w:ascii="Courier New" w:hAnsi="Courier New" w:cs="Courier New"/>
    </w:rPr>
  </w:style>
  <w:style w:type="character" w:customStyle="1" w:styleId="WW8Num78z2">
    <w:name w:val="WW8Num78z2"/>
    <w:rPr>
      <w:rFonts w:ascii="Wingdings" w:hAnsi="Wingdings" w:cs="Wingdings"/>
    </w:rPr>
  </w:style>
  <w:style w:type="character" w:customStyle="1" w:styleId="WW8Num78z3">
    <w:name w:val="WW8Num78z3"/>
    <w:rPr>
      <w:rFonts w:ascii="Times New Roman" w:eastAsia="Times New Roman" w:hAnsi="Times New Roman" w:cs="Times New Roman"/>
      <w:color w:val="000000"/>
    </w:rPr>
  </w:style>
  <w:style w:type="character" w:customStyle="1" w:styleId="WW8Num78z4">
    <w:name w:val="WW8Num78z4"/>
  </w:style>
  <w:style w:type="character" w:customStyle="1" w:styleId="WW8Num78z5">
    <w:name w:val="WW8Num78z5"/>
  </w:style>
  <w:style w:type="character" w:customStyle="1" w:styleId="WW8Num78z6">
    <w:name w:val="WW8Num78z6"/>
    <w:rPr>
      <w:rFonts w:ascii="Symbol" w:hAnsi="Symbol" w:cs="Symbol"/>
    </w:rPr>
  </w:style>
  <w:style w:type="character" w:customStyle="1" w:styleId="WW8Num78z7">
    <w:name w:val="WW8Num78z7"/>
  </w:style>
  <w:style w:type="character" w:customStyle="1" w:styleId="WW8Num78z8">
    <w:name w:val="WW8Num78z8"/>
  </w:style>
  <w:style w:type="character" w:customStyle="1" w:styleId="WW8Num79z0">
    <w:name w:val="WW8Num79z0"/>
    <w:rPr>
      <w:rFonts w:ascii="Symbol" w:hAnsi="Symbol" w:cs="Symbol"/>
    </w:rPr>
  </w:style>
  <w:style w:type="character" w:customStyle="1" w:styleId="WW8Num80z0">
    <w:name w:val="WW8Num80z0"/>
    <w:rPr>
      <w:rFonts w:ascii="Times New Roman" w:eastAsia="Times New Roman" w:hAnsi="Times New Roman" w:cs="Times New Roman"/>
    </w:rPr>
  </w:style>
  <w:style w:type="character" w:customStyle="1" w:styleId="WW8Num81z0">
    <w:name w:val="WW8Num81z0"/>
    <w:rPr>
      <w:rFonts w:ascii="Symbol" w:hAnsi="Symbol" w:cs="Symbol"/>
      <w:color w:val="auto"/>
    </w:rPr>
  </w:style>
  <w:style w:type="character" w:customStyle="1" w:styleId="WW8Num46z3">
    <w:name w:val="WW8Num46z3"/>
    <w:rPr>
      <w:rFonts w:ascii="Symbol" w:hAnsi="Symbol" w:cs="Symbol"/>
    </w:rPr>
  </w:style>
  <w:style w:type="character" w:customStyle="1" w:styleId="Absatz-Standardschriftart">
    <w:name w:val="Absatz-Standardschriftart"/>
  </w:style>
  <w:style w:type="character" w:customStyle="1" w:styleId="WW8Num72z1">
    <w:name w:val="WW8Num72z1"/>
    <w:rPr>
      <w:rFonts w:ascii="Times New Roman" w:eastAsia="Times New Roman" w:hAnsi="Times New Roman" w:cs="Times New Roman"/>
    </w:rPr>
  </w:style>
  <w:style w:type="character" w:customStyle="1" w:styleId="WW8Num72z2">
    <w:name w:val="WW8Num72z2"/>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56z6">
    <w:name w:val="WW8Num56z6"/>
    <w:rPr>
      <w:rFonts w:ascii="Symbol" w:hAnsi="Symbol" w:cs="Symbol"/>
    </w:rPr>
  </w:style>
  <w:style w:type="character" w:customStyle="1" w:styleId="WW8Num59z1">
    <w:name w:val="WW8Num59z1"/>
    <w:rPr>
      <w:rFonts w:ascii="Courier New" w:hAnsi="Courier New" w:cs="Courier New"/>
    </w:rPr>
  </w:style>
  <w:style w:type="character" w:customStyle="1" w:styleId="WW8Num62z1">
    <w:name w:val="WW8Num62z1"/>
    <w:rPr>
      <w:rFonts w:ascii="Wingdings" w:hAnsi="Wingdings" w:cs="Wingdings"/>
    </w:rPr>
  </w:style>
  <w:style w:type="character" w:customStyle="1" w:styleId="WW8Num71z3">
    <w:name w:val="WW8Num71z3"/>
    <w:rPr>
      <w:rFonts w:ascii="Symbol" w:hAnsi="Symbol" w:cs="Symbol"/>
    </w:rPr>
  </w:style>
  <w:style w:type="character" w:customStyle="1" w:styleId="WW-Absatz-Standardschriftart11">
    <w:name w:val="WW-Absatz-Standardschriftart11"/>
  </w:style>
  <w:style w:type="character" w:customStyle="1" w:styleId="WW8Num18z1">
    <w:name w:val="WW8Num18z1"/>
    <w:rPr>
      <w:rFonts w:ascii="Times New Roman" w:eastAsia="Times New Roman" w:hAnsi="Times New Roman" w:cs="Times New Roman"/>
    </w:rPr>
  </w:style>
  <w:style w:type="character" w:customStyle="1" w:styleId="WW8Num18z3">
    <w:name w:val="WW8Num18z3"/>
    <w:rPr>
      <w:rFonts w:ascii="Symbol" w:hAnsi="Symbol" w:cs="Symbol"/>
    </w:rPr>
  </w:style>
  <w:style w:type="character" w:customStyle="1" w:styleId="WW8Num30z2">
    <w:name w:val="WW8Num30z2"/>
    <w:rPr>
      <w:rFonts w:ascii="Wingdings" w:hAnsi="Wingdings" w:cs="Wingdings"/>
    </w:rPr>
  </w:style>
  <w:style w:type="character" w:customStyle="1" w:styleId="WW8Num65z1">
    <w:name w:val="WW8Num65z1"/>
    <w:rPr>
      <w:rFonts w:ascii="Courier New" w:hAnsi="Courier New" w:cs="Courier New"/>
    </w:rPr>
  </w:style>
  <w:style w:type="character" w:customStyle="1" w:styleId="WW8Num65z2">
    <w:name w:val="WW8Num65z2"/>
    <w:rPr>
      <w:rFonts w:ascii="Wingdings" w:hAnsi="Wingdings" w:cs="Wingdings"/>
    </w:rPr>
  </w:style>
  <w:style w:type="character" w:customStyle="1" w:styleId="WW8Num72z4">
    <w:name w:val="WW8Num72z4"/>
    <w:rPr>
      <w:rFonts w:ascii="Courier New" w:hAnsi="Courier New" w:cs="Courier New"/>
    </w:rPr>
  </w:style>
  <w:style w:type="character" w:customStyle="1" w:styleId="WW8Num72z5">
    <w:name w:val="WW8Num72z5"/>
    <w:rPr>
      <w:rFonts w:ascii="Wingdings" w:hAnsi="Wingdings" w:cs="Wingdings"/>
    </w:rPr>
  </w:style>
  <w:style w:type="character" w:customStyle="1" w:styleId="WW8Num73z1">
    <w:name w:val="WW8Num73z1"/>
    <w:rPr>
      <w:rFonts w:ascii="Symbol" w:hAnsi="Symbol" w:cs="Symbol"/>
      <w:strike w:val="0"/>
      <w:dstrike w:val="0"/>
      <w:u w:val="none"/>
    </w:rPr>
  </w:style>
  <w:style w:type="character" w:customStyle="1" w:styleId="WW8Num73z4">
    <w:name w:val="WW8Num73z4"/>
    <w:rPr>
      <w:rFonts w:ascii="Courier New" w:hAnsi="Courier New" w:cs="Courier New"/>
    </w:rPr>
  </w:style>
  <w:style w:type="character" w:customStyle="1" w:styleId="WW8Num74z1">
    <w:name w:val="WW8Num74z1"/>
    <w:rPr>
      <w:rFonts w:ascii="Courier New" w:hAnsi="Courier New" w:cs="Courier New"/>
    </w:rPr>
  </w:style>
  <w:style w:type="character" w:customStyle="1" w:styleId="WW8Num74z2">
    <w:name w:val="WW8Num74z2"/>
    <w:rPr>
      <w:rFonts w:ascii="Wingdings" w:hAnsi="Wingdings" w:cs="Wingdings"/>
    </w:rPr>
  </w:style>
  <w:style w:type="character" w:customStyle="1" w:styleId="WW8Num74z3">
    <w:name w:val="WW8Num74z3"/>
    <w:rPr>
      <w:rFonts w:ascii="Symbol" w:hAnsi="Symbol" w:cs="Symbol"/>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cs="Wingdings"/>
    </w:rPr>
  </w:style>
  <w:style w:type="character" w:customStyle="1" w:styleId="WW8Num76z4">
    <w:name w:val="WW8Num76z4"/>
    <w:rPr>
      <w:rFonts w:ascii="Courier New" w:hAnsi="Courier New" w:cs="Courier New"/>
    </w:rPr>
  </w:style>
  <w:style w:type="character" w:customStyle="1" w:styleId="WW8Num79z1">
    <w:name w:val="WW8Num79z1"/>
    <w:rPr>
      <w:rFonts w:ascii="Courier New" w:hAnsi="Courier New" w:cs="Courier New"/>
    </w:rPr>
  </w:style>
  <w:style w:type="character" w:customStyle="1" w:styleId="WW8Num79z2">
    <w:name w:val="WW8Num79z2"/>
    <w:rPr>
      <w:rFonts w:ascii="Wingdings" w:hAnsi="Wingdings" w:cs="Wingdings"/>
    </w:rPr>
  </w:style>
  <w:style w:type="character" w:customStyle="1" w:styleId="WW8Num79z3">
    <w:name w:val="WW8Num79z3"/>
    <w:rPr>
      <w:rFonts w:ascii="Symbol" w:hAnsi="Symbol" w:cs="Symbol"/>
    </w:rPr>
  </w:style>
  <w:style w:type="character" w:customStyle="1" w:styleId="WW8Num80z1">
    <w:name w:val="WW8Num80z1"/>
    <w:rPr>
      <w:rFonts w:ascii="Courier New" w:hAnsi="Courier New" w:cs="Courier New"/>
    </w:rPr>
  </w:style>
  <w:style w:type="character" w:customStyle="1" w:styleId="WW8Num80z2">
    <w:name w:val="WW8Num80z2"/>
    <w:rPr>
      <w:rFonts w:ascii="Wingdings" w:hAnsi="Wingdings" w:cs="Wingdings"/>
    </w:rPr>
  </w:style>
  <w:style w:type="character" w:customStyle="1" w:styleId="WW8Num80z3">
    <w:name w:val="WW8Num80z3"/>
    <w:rPr>
      <w:rFonts w:ascii="Symbol" w:hAnsi="Symbol" w:cs="Symbol"/>
    </w:rPr>
  </w:style>
  <w:style w:type="character" w:customStyle="1" w:styleId="WW8Num81z1">
    <w:name w:val="WW8Num81z1"/>
    <w:rPr>
      <w:rFonts w:ascii="Courier New" w:hAnsi="Courier New" w:cs="Courier New"/>
    </w:rPr>
  </w:style>
  <w:style w:type="character" w:customStyle="1" w:styleId="WW8Num81z2">
    <w:name w:val="WW8Num81z2"/>
    <w:rPr>
      <w:rFonts w:ascii="Wingdings" w:hAnsi="Wingdings" w:cs="Wingdings"/>
    </w:rPr>
  </w:style>
  <w:style w:type="character" w:customStyle="1" w:styleId="WW8Num81z3">
    <w:name w:val="WW8Num81z3"/>
    <w:rPr>
      <w:rFonts w:ascii="Symbol" w:hAnsi="Symbol" w:cs="Symbol"/>
    </w:rPr>
  </w:style>
  <w:style w:type="character" w:customStyle="1" w:styleId="WW8Num82z0">
    <w:name w:val="WW8Num82z0"/>
    <w:rPr>
      <w:rFonts w:ascii="Symbol" w:hAnsi="Symbol" w:cs="Symbol"/>
    </w:rPr>
  </w:style>
  <w:style w:type="character" w:customStyle="1" w:styleId="WW8Num83z0">
    <w:name w:val="WW8Num83z0"/>
    <w:rPr>
      <w:rFonts w:ascii="Wingdings" w:hAnsi="Wingdings" w:cs="Wingdings"/>
    </w:rPr>
  </w:style>
  <w:style w:type="character" w:customStyle="1" w:styleId="WW8Num83z1">
    <w:name w:val="WW8Num83z1"/>
    <w:rPr>
      <w:rFonts w:ascii="Courier New" w:hAnsi="Courier New" w:cs="Courier New"/>
    </w:rPr>
  </w:style>
  <w:style w:type="character" w:customStyle="1" w:styleId="WW8Num83z3">
    <w:name w:val="WW8Num83z3"/>
    <w:rPr>
      <w:rFonts w:ascii="Symbol" w:hAnsi="Symbol" w:cs="Symbol"/>
    </w:rPr>
  </w:style>
  <w:style w:type="character" w:customStyle="1" w:styleId="WW8Num84z0">
    <w:name w:val="WW8Num84z0"/>
    <w:rPr>
      <w:rFonts w:ascii="Symbol" w:hAnsi="Symbol" w:cs="Symbol"/>
      <w:color w:val="auto"/>
    </w:rPr>
  </w:style>
  <w:style w:type="character" w:customStyle="1" w:styleId="WW8Num84z1">
    <w:name w:val="WW8Num84z1"/>
    <w:rPr>
      <w:rFonts w:ascii="Courier New" w:hAnsi="Courier New" w:cs="Courier New"/>
    </w:rPr>
  </w:style>
  <w:style w:type="character" w:customStyle="1" w:styleId="WW8Num84z2">
    <w:name w:val="WW8Num84z2"/>
    <w:rPr>
      <w:rFonts w:ascii="Wingdings" w:hAnsi="Wingdings" w:cs="Wingdings"/>
    </w:rPr>
  </w:style>
  <w:style w:type="character" w:customStyle="1" w:styleId="WW8Num84z6">
    <w:name w:val="WW8Num84z6"/>
    <w:rPr>
      <w:rFonts w:ascii="Symbol" w:hAnsi="Symbol" w:cs="Symbol"/>
    </w:rPr>
  </w:style>
  <w:style w:type="character" w:customStyle="1" w:styleId="WW8Num86z0">
    <w:name w:val="WW8Num86z0"/>
    <w:rPr>
      <w:rFonts w:ascii="Times New Roman" w:eastAsia="Times New Roman" w:hAnsi="Times New Roman" w:cs="Times New Roman"/>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87z0">
    <w:name w:val="WW8Num87z0"/>
    <w:rPr>
      <w:rFonts w:ascii="Symbol" w:hAnsi="Symbol" w:cs="Symbol"/>
    </w:rPr>
  </w:style>
  <w:style w:type="character" w:customStyle="1" w:styleId="WW8Num87z1">
    <w:name w:val="WW8Num87z1"/>
    <w:rPr>
      <w:rFonts w:ascii="Courier New" w:hAnsi="Courier New" w:cs="Courier New"/>
    </w:rPr>
  </w:style>
  <w:style w:type="character" w:customStyle="1" w:styleId="WW8Num90z1">
    <w:name w:val="WW8Num90z1"/>
    <w:rPr>
      <w:rFonts w:ascii="Wingdings" w:hAnsi="Wingdings" w:cs="Wingdings"/>
    </w:rPr>
  </w:style>
  <w:style w:type="character" w:customStyle="1" w:styleId="WW8Num91z0">
    <w:name w:val="WW8Num91z0"/>
    <w:rPr>
      <w:b/>
    </w:rPr>
  </w:style>
  <w:style w:type="character" w:customStyle="1" w:styleId="WW8Num93z0">
    <w:name w:val="WW8Num93z0"/>
    <w:rPr>
      <w:b/>
    </w:rPr>
  </w:style>
  <w:style w:type="character" w:customStyle="1" w:styleId="Fontdeparagrafimplicit1">
    <w:name w:val="Font de paragraf implicit1"/>
  </w:style>
  <w:style w:type="character" w:customStyle="1" w:styleId="WW-Absatz-Standardschriftart111">
    <w:name w:val="WW-Absatz-Standardschriftart111"/>
  </w:style>
  <w:style w:type="character" w:customStyle="1" w:styleId="WW8Num30z6">
    <w:name w:val="WW8Num30z6"/>
    <w:rPr>
      <w:rFonts w:ascii="Symbol" w:hAnsi="Symbol" w:cs="Symbol"/>
    </w:rPr>
  </w:style>
  <w:style w:type="character" w:customStyle="1" w:styleId="WW8Num52z1">
    <w:name w:val="WW8Num52z1"/>
    <w:rPr>
      <w:rFonts w:ascii="Courier New" w:hAnsi="Courier New" w:cs="Courier New"/>
    </w:rPr>
  </w:style>
  <w:style w:type="character" w:customStyle="1" w:styleId="WW-Absatz-Standardschriftart1111">
    <w:name w:val="WW-Absatz-Standardschriftart1111"/>
  </w:style>
  <w:style w:type="character" w:customStyle="1" w:styleId="WW8Num17z1">
    <w:name w:val="WW8Num17z1"/>
    <w:rPr>
      <w:rFonts w:ascii="Symbol" w:hAnsi="Symbol" w:cs="Symbol"/>
    </w:rPr>
  </w:style>
  <w:style w:type="character" w:customStyle="1" w:styleId="WW8Num17z4">
    <w:name w:val="WW8Num17z4"/>
    <w:rPr>
      <w:rFonts w:ascii="Courier New" w:hAnsi="Courier New" w:cs="Courier New"/>
    </w:rPr>
  </w:style>
  <w:style w:type="character" w:customStyle="1" w:styleId="WW8Num31z2">
    <w:name w:val="WW8Num31z2"/>
    <w:rPr>
      <w:rFonts w:ascii="Wingdings" w:hAnsi="Wingdings" w:cs="Wingdings"/>
    </w:rPr>
  </w:style>
  <w:style w:type="character" w:customStyle="1" w:styleId="WW8Num32z3">
    <w:name w:val="WW8Num32z3"/>
    <w:rPr>
      <w:rFonts w:ascii="Symbol" w:hAnsi="Symbol" w:cs="Symbol"/>
    </w:rPr>
  </w:style>
  <w:style w:type="character" w:customStyle="1" w:styleId="WW8Num36z2">
    <w:name w:val="WW8Num36z2"/>
    <w:rPr>
      <w:rFonts w:ascii="Wingdings" w:hAnsi="Wingdings" w:cs="Wingdings"/>
    </w:rPr>
  </w:style>
  <w:style w:type="character" w:customStyle="1" w:styleId="WW8Num36z3">
    <w:name w:val="WW8Num36z3"/>
    <w:rPr>
      <w:rFonts w:ascii="Symbol" w:hAnsi="Symbol" w:cs="Symbol"/>
    </w:rPr>
  </w:style>
  <w:style w:type="character" w:customStyle="1" w:styleId="WW8Num38z2">
    <w:name w:val="WW8Num38z2"/>
    <w:rPr>
      <w:rFonts w:ascii="Wingdings" w:hAnsi="Wingdings" w:cs="Wingdings"/>
    </w:rPr>
  </w:style>
  <w:style w:type="character" w:customStyle="1" w:styleId="WW8Num41z3">
    <w:name w:val="WW8Num41z3"/>
    <w:rPr>
      <w:rFonts w:ascii="Symbol" w:hAnsi="Symbol" w:cs="Symbol"/>
    </w:rPr>
  </w:style>
  <w:style w:type="character" w:customStyle="1" w:styleId="WW8Num42z1">
    <w:name w:val="WW8Num42z1"/>
    <w:rPr>
      <w:rFonts w:ascii="Courier New" w:hAnsi="Courier New" w:cs="Courier New"/>
    </w:rPr>
  </w:style>
  <w:style w:type="character" w:customStyle="1" w:styleId="WW8Num42z3">
    <w:name w:val="WW8Num42z3"/>
    <w:rPr>
      <w:rFonts w:ascii="Symbol" w:hAnsi="Symbol" w:cs="Symbol"/>
    </w:rPr>
  </w:style>
  <w:style w:type="character" w:customStyle="1" w:styleId="WW8Num43z2">
    <w:name w:val="WW8Num43z2"/>
    <w:rPr>
      <w:rFonts w:ascii="Wingdings" w:hAnsi="Wingdings" w:cs="Wingdings"/>
    </w:rPr>
  </w:style>
  <w:style w:type="character" w:customStyle="1" w:styleId="WW8Num44z1">
    <w:name w:val="WW8Num44z1"/>
    <w:rPr>
      <w:rFonts w:ascii="Courier New" w:hAnsi="Courier New" w:cs="Courier New"/>
    </w:rPr>
  </w:style>
  <w:style w:type="character" w:customStyle="1" w:styleId="WW8Num44z2">
    <w:name w:val="WW8Num44z2"/>
    <w:rPr>
      <w:rFonts w:ascii="Wingdings" w:hAnsi="Wingdings" w:cs="Wingdings"/>
    </w:rPr>
  </w:style>
  <w:style w:type="character" w:customStyle="1" w:styleId="WW8Num44z3">
    <w:name w:val="WW8Num44z3"/>
    <w:rPr>
      <w:rFonts w:ascii="Symbol" w:hAnsi="Symbol" w:cs="Symbol"/>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7z1">
    <w:name w:val="WW8Num57z1"/>
    <w:rPr>
      <w:rFonts w:ascii="Courier New" w:hAnsi="Courier New" w:cs="Courier New"/>
    </w:rPr>
  </w:style>
  <w:style w:type="character" w:customStyle="1" w:styleId="WW8Num57z2">
    <w:name w:val="WW8Num57z2"/>
    <w:rPr>
      <w:rFonts w:ascii="Wingdings" w:hAnsi="Wingdings" w:cs="Wingdings"/>
    </w:rPr>
  </w:style>
  <w:style w:type="character" w:customStyle="1" w:styleId="WW8Num59z2">
    <w:name w:val="WW8Num59z2"/>
    <w:rPr>
      <w:rFonts w:ascii="Wingdings" w:hAnsi="Wingdings" w:cs="Wingdings"/>
    </w:rPr>
  </w:style>
  <w:style w:type="character" w:customStyle="1" w:styleId="WW8Num59z3">
    <w:name w:val="WW8Num59z3"/>
    <w:rPr>
      <w:rFonts w:ascii="Symbol" w:hAnsi="Symbol" w:cs="Symbol"/>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WW8Num63z2">
    <w:name w:val="WW8Num63z2"/>
    <w:rPr>
      <w:rFonts w:ascii="Wingdings" w:hAnsi="Wingdings" w:cs="Wingdings"/>
    </w:rPr>
  </w:style>
  <w:style w:type="character" w:customStyle="1" w:styleId="WW8Num63z4">
    <w:name w:val="WW8Num63z4"/>
    <w:rPr>
      <w:rFonts w:ascii="Courier New" w:hAnsi="Courier New" w:cs="Courier New"/>
    </w:rPr>
  </w:style>
  <w:style w:type="character" w:customStyle="1" w:styleId="WW8Num65z3">
    <w:name w:val="WW8Num65z3"/>
    <w:rPr>
      <w:rFonts w:ascii="Symbol" w:hAnsi="Symbol" w:cs="Symbol"/>
    </w:rPr>
  </w:style>
  <w:style w:type="character" w:customStyle="1" w:styleId="WW8Num71z4">
    <w:name w:val="WW8Num71z4"/>
    <w:rPr>
      <w:rFonts w:ascii="Courier New" w:hAnsi="Courier New" w:cs="Courier New"/>
    </w:rPr>
  </w:style>
  <w:style w:type="character" w:customStyle="1" w:styleId="WW8Num75z1">
    <w:name w:val="WW8Num75z1"/>
    <w:rPr>
      <w:rFonts w:ascii="Courier New" w:hAnsi="Courier New" w:cs="Courier New"/>
    </w:rPr>
  </w:style>
  <w:style w:type="character" w:customStyle="1" w:styleId="WW8Num75z2">
    <w:name w:val="WW8Num75z2"/>
    <w:rPr>
      <w:rFonts w:ascii="Wingdings" w:hAnsi="Wingdings" w:cs="Wingdings"/>
    </w:rPr>
  </w:style>
  <w:style w:type="character" w:customStyle="1" w:styleId="WW8Num77z2">
    <w:name w:val="WW8Num77z2"/>
    <w:rPr>
      <w:rFonts w:ascii="Wingdings" w:hAnsi="Wingdings" w:cs="Wingdings"/>
    </w:rPr>
  </w:style>
  <w:style w:type="character" w:customStyle="1" w:styleId="WW8Num77z4">
    <w:name w:val="WW8Num77z4"/>
    <w:rPr>
      <w:rFonts w:ascii="Courier New" w:hAnsi="Courier New" w:cs="Courier New"/>
    </w:rPr>
  </w:style>
  <w:style w:type="character" w:customStyle="1" w:styleId="Fontdeparagrafimplicit2">
    <w:name w:val="Font de paragraf implicit2"/>
  </w:style>
  <w:style w:type="character" w:customStyle="1" w:styleId="FootnoteCharacters">
    <w:name w:val="Footnote Characters"/>
    <w:rPr>
      <w:vertAlign w:val="superscript"/>
    </w:rPr>
  </w:style>
  <w:style w:type="character" w:styleId="Hyperlink">
    <w:name w:val="Hyperlink"/>
    <w:uiPriority w:val="99"/>
    <w:rPr>
      <w:color w:val="0000FF"/>
      <w:u w:val="single"/>
    </w:rPr>
  </w:style>
  <w:style w:type="character" w:styleId="Numrdepagin">
    <w:name w:val="page number"/>
    <w:basedOn w:val="Fontdeparagrafimplicit2"/>
  </w:style>
  <w:style w:type="character" w:customStyle="1" w:styleId="MaindescrisHTML1">
    <w:name w:val="Mașină de scris HTML1"/>
    <w:rPr>
      <w:rFonts w:ascii="Arial Unicode MS" w:eastAsia="Arial Unicode MS" w:hAnsi="Arial Unicode MS" w:cs="Arial Unicode MS"/>
      <w:sz w:val="20"/>
      <w:szCs w:val="20"/>
    </w:rPr>
  </w:style>
  <w:style w:type="character" w:customStyle="1" w:styleId="textu1">
    <w:name w:val="textu1"/>
    <w:rPr>
      <w:rFonts w:ascii="Arial" w:hAnsi="Arial" w:cs="Arial"/>
      <w:b w:val="0"/>
      <w:bCs w:val="0"/>
      <w:color w:val="000092"/>
      <w:sz w:val="16"/>
      <w:szCs w:val="16"/>
    </w:rPr>
  </w:style>
  <w:style w:type="character" w:styleId="Robust">
    <w:name w:val="Strong"/>
    <w:uiPriority w:val="22"/>
    <w:qFormat/>
    <w:rPr>
      <w:b/>
      <w:bCs/>
    </w:rPr>
  </w:style>
  <w:style w:type="character" w:customStyle="1" w:styleId="stiri21">
    <w:name w:val="stiri21"/>
    <w:rPr>
      <w:rFonts w:ascii="Verdana" w:hAnsi="Verdana" w:cs="Verdana"/>
      <w:sz w:val="17"/>
      <w:szCs w:val="17"/>
    </w:rPr>
  </w:style>
  <w:style w:type="character" w:customStyle="1" w:styleId="BerichtformatMK">
    <w:name w:val="BerichtformatMK"/>
    <w:rPr>
      <w:rFonts w:ascii="Arial" w:hAnsi="Arial" w:cs="Arial"/>
      <w:sz w:val="22"/>
    </w:rPr>
  </w:style>
  <w:style w:type="character" w:customStyle="1" w:styleId="CharChar1">
    <w:name w:val="Char Char1"/>
    <w:rPr>
      <w:rFonts w:ascii="Arial" w:hAnsi="Arial" w:cs="Arial"/>
      <w:sz w:val="24"/>
      <w:szCs w:val="22"/>
      <w:lang w:val="en-US" w:eastAsia="ar-SA" w:bidi="ar-SA"/>
    </w:rPr>
  </w:style>
  <w:style w:type="character" w:customStyle="1" w:styleId="yshortcuts">
    <w:name w:val="yshortcuts"/>
    <w:basedOn w:val="Fontdeparagrafimplicit2"/>
  </w:style>
  <w:style w:type="character" w:customStyle="1" w:styleId="spelle">
    <w:name w:val="spelle"/>
    <w:basedOn w:val="Fontdeparagrafimplicit2"/>
  </w:style>
  <w:style w:type="character" w:customStyle="1" w:styleId="CharChar4">
    <w:name w:val="Char Char4"/>
    <w:rPr>
      <w:rFonts w:ascii="Arial" w:eastAsia="Times New Roman" w:hAnsi="Arial" w:cs="Arial"/>
      <w:lang w:val="en-US"/>
    </w:rPr>
  </w:style>
  <w:style w:type="character" w:customStyle="1" w:styleId="CharChar">
    <w:name w:val="Char Char"/>
    <w:rPr>
      <w:rFonts w:ascii="Arial" w:hAnsi="Arial" w:cs="Arial"/>
      <w:sz w:val="24"/>
      <w:szCs w:val="22"/>
      <w:lang w:val="en-US" w:eastAsia="ar-SA" w:bidi="ar-SA"/>
    </w:rPr>
  </w:style>
  <w:style w:type="character" w:customStyle="1" w:styleId="noticetext1">
    <w:name w:val="noticetext1"/>
    <w:rPr>
      <w:rFonts w:ascii="Arial" w:hAnsi="Arial" w:cs="Arial"/>
      <w:b w:val="0"/>
      <w:bCs w:val="0"/>
      <w:i w:val="0"/>
      <w:iCs w:val="0"/>
      <w:caps w:val="0"/>
      <w:smallCaps w:val="0"/>
      <w:color w:val="000000"/>
      <w:sz w:val="18"/>
      <w:szCs w:val="18"/>
    </w:rPr>
  </w:style>
  <w:style w:type="character" w:customStyle="1" w:styleId="style26">
    <w:name w:val="style26"/>
    <w:basedOn w:val="Fontdeparagrafimplicit2"/>
  </w:style>
  <w:style w:type="character" w:customStyle="1" w:styleId="apple-style-span">
    <w:name w:val="apple-style-span"/>
    <w:basedOn w:val="Fontdeparagrafimplicit2"/>
  </w:style>
  <w:style w:type="character" w:customStyle="1" w:styleId="apple-converted-space">
    <w:name w:val="apple-converted-space"/>
    <w:basedOn w:val="Fontdeparagrafimplicit2"/>
  </w:style>
  <w:style w:type="character" w:customStyle="1" w:styleId="CharChar3">
    <w:name w:val="Char Char3"/>
    <w:rPr>
      <w:rFonts w:ascii="Arial" w:eastAsia="Times New Roman" w:hAnsi="Arial" w:cs="Arial"/>
      <w:lang w:val="en-US"/>
    </w:rPr>
  </w:style>
  <w:style w:type="character" w:customStyle="1" w:styleId="header1galben">
    <w:name w:val="header1_galben"/>
    <w:basedOn w:val="Fontdeparagrafimplicit2"/>
  </w:style>
  <w:style w:type="character" w:styleId="Accentuat">
    <w:name w:val="Emphasis"/>
    <w:qFormat/>
    <w:rPr>
      <w:i/>
      <w:iCs/>
    </w:rPr>
  </w:style>
  <w:style w:type="character" w:customStyle="1" w:styleId="CharChar2">
    <w:name w:val="Char Char2"/>
    <w:rPr>
      <w:rFonts w:ascii="Arial" w:hAnsi="Arial" w:cs="Arial"/>
      <w:b/>
      <w:bCs/>
      <w:caps/>
      <w:sz w:val="24"/>
      <w:szCs w:val="24"/>
      <w:lang w:val="ro-RO" w:eastAsia="ar-SA" w:bidi="ar-SA"/>
    </w:rPr>
  </w:style>
  <w:style w:type="character" w:customStyle="1" w:styleId="CharChar6">
    <w:name w:val="Char Char6"/>
    <w:rPr>
      <w:rFonts w:ascii="Arial" w:eastAsia="Times New Roman" w:hAnsi="Arial" w:cs="Arial"/>
      <w:lang w:val="en-US"/>
    </w:rPr>
  </w:style>
  <w:style w:type="character" w:customStyle="1" w:styleId="Referinnotdesubsol">
    <w:name w:val="Referinţă notă de subsol"/>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WW8Num88z0">
    <w:name w:val="WW8Num88z0"/>
    <w:rPr>
      <w:rFonts w:ascii="Symbol" w:hAnsi="Symbol" w:cs="Symbol"/>
    </w:rPr>
  </w:style>
  <w:style w:type="character" w:customStyle="1" w:styleId="WW8Num88z2">
    <w:name w:val="WW8Num88z2"/>
    <w:rPr>
      <w:rFonts w:ascii="Wingdings" w:hAnsi="Wingdings" w:cs="Wingdings"/>
    </w:rPr>
  </w:style>
  <w:style w:type="character" w:customStyle="1" w:styleId="WW8Num88z4">
    <w:name w:val="WW8Num88z4"/>
    <w:rPr>
      <w:rFonts w:ascii="Courier New" w:hAnsi="Courier New" w:cs="Courier New"/>
    </w:rPr>
  </w:style>
  <w:style w:type="character" w:customStyle="1" w:styleId="WW8Num87z2">
    <w:name w:val="WW8Num87z2"/>
    <w:rPr>
      <w:rFonts w:ascii="Wingdings" w:hAnsi="Wingdings" w:cs="Wingdings"/>
    </w:rPr>
  </w:style>
  <w:style w:type="character" w:customStyle="1" w:styleId="NumberingSymbols">
    <w:name w:val="Numbering Symbols"/>
  </w:style>
  <w:style w:type="character" w:customStyle="1" w:styleId="Referinnotdefinal">
    <w:name w:val="Referinţă notă de final"/>
    <w:rPr>
      <w:vertAlign w:val="superscript"/>
    </w:rPr>
  </w:style>
  <w:style w:type="character" w:customStyle="1" w:styleId="WW8Num77z1">
    <w:name w:val="WW8Num77z1"/>
    <w:rPr>
      <w:rFonts w:ascii="Times New Roman" w:eastAsia="Times New Roman" w:hAnsi="Times New Roman" w:cs="Times New Roman"/>
    </w:rPr>
  </w:style>
  <w:style w:type="character" w:customStyle="1" w:styleId="CaracterCaracter1">
    <w:name w:val="Caracter Caracter1"/>
    <w:rPr>
      <w:b/>
      <w:bCs/>
      <w:sz w:val="24"/>
      <w:szCs w:val="24"/>
      <w:lang w:val="ro-RO" w:eastAsia="ar-SA" w:bidi="ar-SA"/>
    </w:rPr>
  </w:style>
  <w:style w:type="character" w:styleId="Referinnotdesubsol0">
    <w:name w:val="footnote reference"/>
    <w:rPr>
      <w:vertAlign w:val="superscript"/>
    </w:rPr>
  </w:style>
  <w:style w:type="character" w:customStyle="1" w:styleId="ListLabel4">
    <w:name w:val="ListLabel 4"/>
    <w:rPr>
      <w:rFonts w:cs="Calibri"/>
    </w:rPr>
  </w:style>
  <w:style w:type="character" w:customStyle="1" w:styleId="ListLabel2">
    <w:name w:val="ListLabel 2"/>
    <w:rPr>
      <w:rFonts w:cs="Courier New"/>
    </w:rPr>
  </w:style>
  <w:style w:type="character" w:styleId="Referinnotdefinal0">
    <w:name w:val="endnote reference"/>
    <w:rPr>
      <w:vertAlign w:val="superscript"/>
    </w:rPr>
  </w:style>
  <w:style w:type="character" w:customStyle="1" w:styleId="Bullets">
    <w:name w:val="Bullets"/>
    <w:rPr>
      <w:rFonts w:ascii="Times New Roman" w:eastAsia="OpenSymbol" w:hAnsi="Times New Roman" w:cs="OpenSymbol"/>
    </w:rPr>
  </w:style>
  <w:style w:type="character" w:customStyle="1" w:styleId="yiv7967463423">
    <w:name w:val="yiv7967463423"/>
    <w:basedOn w:val="Fontdeparagrafimplicit2"/>
  </w:style>
  <w:style w:type="character" w:customStyle="1" w:styleId="yiv6505080900">
    <w:name w:val="yiv6505080900"/>
    <w:rPr>
      <w:rFonts w:cs="Times New Roman"/>
    </w:rPr>
  </w:style>
  <w:style w:type="paragraph" w:customStyle="1" w:styleId="Heading">
    <w:name w:val="Heading"/>
    <w:basedOn w:val="Normal"/>
    <w:next w:val="Corptext"/>
    <w:pPr>
      <w:keepNext/>
      <w:spacing w:before="240" w:after="120"/>
    </w:pPr>
    <w:rPr>
      <w:rFonts w:ascii="Arial" w:eastAsia="Lucida Sans Unicode" w:hAnsi="Arial" w:cs="Mangal"/>
      <w:sz w:val="28"/>
      <w:szCs w:val="28"/>
    </w:rPr>
  </w:style>
  <w:style w:type="paragraph" w:styleId="Corptext">
    <w:name w:val="Body Text"/>
    <w:basedOn w:val="Normal"/>
    <w:link w:val="CorptextCaracter"/>
    <w:uiPriority w:val="99"/>
    <w:pPr>
      <w:jc w:val="center"/>
    </w:pPr>
    <w:rPr>
      <w:rFonts w:ascii="Arial" w:hAnsi="Arial" w:cs="Arial"/>
      <w:b/>
      <w:bCs/>
      <w:caps/>
      <w:lang w:val="ro-RO"/>
    </w:rPr>
  </w:style>
  <w:style w:type="paragraph" w:styleId="List">
    <w:name w:val="List"/>
    <w:basedOn w:val="Corptext"/>
    <w:rPr>
      <w:rFonts w:cs="Mangal"/>
    </w:rPr>
  </w:style>
  <w:style w:type="paragraph" w:customStyle="1" w:styleId="Legend1">
    <w:name w:val="Legendă1"/>
    <w:basedOn w:val="Normal"/>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Titlu">
    <w:name w:val="Title"/>
    <w:basedOn w:val="Normal"/>
    <w:next w:val="Subtitlu"/>
    <w:qFormat/>
    <w:pPr>
      <w:jc w:val="center"/>
    </w:pPr>
    <w:rPr>
      <w:b/>
      <w:bCs/>
      <w:lang w:val="ro-RO"/>
    </w:rPr>
  </w:style>
  <w:style w:type="paragraph" w:styleId="Subtitlu">
    <w:name w:val="Subtitle"/>
    <w:basedOn w:val="Normal"/>
    <w:next w:val="Corptext"/>
    <w:qFormat/>
    <w:pPr>
      <w:ind w:left="2160" w:firstLine="720"/>
      <w:jc w:val="center"/>
    </w:pPr>
    <w:rPr>
      <w:b/>
      <w:bCs/>
      <w:u w:val="single"/>
    </w:rPr>
  </w:style>
  <w:style w:type="paragraph" w:styleId="Indentcorptext">
    <w:name w:val="Body Text Indent"/>
    <w:basedOn w:val="Normal"/>
    <w:link w:val="IndentcorptextCaracter"/>
    <w:pPr>
      <w:autoSpaceDE w:val="0"/>
      <w:ind w:firstLine="720"/>
      <w:jc w:val="both"/>
    </w:pPr>
    <w:rPr>
      <w:rFonts w:ascii="Arial" w:hAnsi="Arial" w:cs="Arial"/>
      <w:sz w:val="28"/>
      <w:szCs w:val="28"/>
    </w:rPr>
  </w:style>
  <w:style w:type="paragraph" w:customStyle="1" w:styleId="Indentcorptext21">
    <w:name w:val="Indent corp text 21"/>
    <w:basedOn w:val="Normal"/>
    <w:pPr>
      <w:autoSpaceDE w:val="0"/>
      <w:ind w:firstLine="720"/>
    </w:pPr>
  </w:style>
  <w:style w:type="paragraph" w:customStyle="1" w:styleId="Corptext21">
    <w:name w:val="Corp text 21"/>
    <w:basedOn w:val="Normal"/>
    <w:pPr>
      <w:autoSpaceDE w:val="0"/>
      <w:jc w:val="both"/>
    </w:pPr>
    <w:rPr>
      <w:rFonts w:ascii="Arial" w:hAnsi="Arial" w:cs="Arial"/>
      <w:sz w:val="28"/>
      <w:szCs w:val="28"/>
    </w:rPr>
  </w:style>
  <w:style w:type="paragraph" w:customStyle="1" w:styleId="Indentcorptext31">
    <w:name w:val="Indent corp text 31"/>
    <w:basedOn w:val="Normal"/>
    <w:pPr>
      <w:autoSpaceDE w:val="0"/>
      <w:ind w:firstLine="720"/>
      <w:jc w:val="both"/>
    </w:pPr>
    <w:rPr>
      <w:rFonts w:ascii="Arial" w:hAnsi="Arial" w:cs="Arial"/>
      <w:szCs w:val="22"/>
    </w:rPr>
  </w:style>
  <w:style w:type="paragraph" w:styleId="NormalWeb">
    <w:name w:val="Normal (Web)"/>
    <w:basedOn w:val="Normal"/>
    <w:pPr>
      <w:spacing w:before="280" w:after="280"/>
    </w:pPr>
    <w:rPr>
      <w:rFonts w:ascii="Arial Unicode MS" w:eastAsia="Arial Unicode MS" w:hAnsi="Arial Unicode MS" w:cs="Arial Unicode MS"/>
    </w:rPr>
  </w:style>
  <w:style w:type="paragraph" w:styleId="Textnotdesubsol">
    <w:name w:val="footnote text"/>
    <w:basedOn w:val="Normal"/>
    <w:link w:val="TextnotdesubsolCaracter"/>
    <w:rPr>
      <w:sz w:val="20"/>
      <w:szCs w:val="20"/>
    </w:rPr>
  </w:style>
  <w:style w:type="paragraph" w:customStyle="1" w:styleId="Corptext31">
    <w:name w:val="Corp text 31"/>
    <w:basedOn w:val="Normal"/>
    <w:pPr>
      <w:autoSpaceDE w:val="0"/>
    </w:pPr>
    <w:rPr>
      <w:rFonts w:ascii="Arial" w:hAnsi="Arial" w:cs="Arial"/>
      <w:b/>
      <w:bCs/>
      <w:lang w:val="ro-RO"/>
    </w:rPr>
  </w:style>
  <w:style w:type="paragraph" w:styleId="Subsol">
    <w:name w:val="footer"/>
    <w:basedOn w:val="Normal"/>
    <w:link w:val="SubsolCaracter"/>
    <w:pPr>
      <w:tabs>
        <w:tab w:val="center" w:pos="4320"/>
        <w:tab w:val="right" w:pos="8640"/>
      </w:tabs>
    </w:pPr>
  </w:style>
  <w:style w:type="character" w:customStyle="1" w:styleId="SubsolCaracter">
    <w:name w:val="Subsol Caracter"/>
    <w:link w:val="Subsol"/>
    <w:rsid w:val="000579B5"/>
    <w:rPr>
      <w:sz w:val="24"/>
      <w:szCs w:val="24"/>
      <w:lang w:val="en-US" w:eastAsia="ar-SA"/>
    </w:rPr>
  </w:style>
  <w:style w:type="paragraph" w:styleId="Antet">
    <w:name w:val="header"/>
    <w:basedOn w:val="Normal"/>
    <w:link w:val="AntetCaracter"/>
    <w:pPr>
      <w:tabs>
        <w:tab w:val="center" w:pos="4320"/>
        <w:tab w:val="right" w:pos="8640"/>
      </w:tabs>
    </w:pPr>
  </w:style>
  <w:style w:type="paragraph" w:customStyle="1" w:styleId="WW-Default">
    <w:name w:val="WW-Default"/>
    <w:uiPriority w:val="99"/>
    <w:pPr>
      <w:suppressAutoHyphens/>
      <w:autoSpaceDE w:val="0"/>
    </w:pPr>
    <w:rPr>
      <w:rFonts w:ascii="Arial" w:eastAsia="Arial" w:hAnsi="Arial" w:cs="Arial"/>
      <w:color w:val="000000"/>
      <w:sz w:val="24"/>
      <w:szCs w:val="24"/>
      <w:lang w:eastAsia="ar-SA"/>
    </w:rPr>
  </w:style>
  <w:style w:type="paragraph" w:customStyle="1" w:styleId="PreformatatHTML1">
    <w:name w:val="Preformatat HTML1"/>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Listparagraf1">
    <w:name w:val="Listă paragraf1"/>
    <w:basedOn w:val="Normal"/>
    <w:pPr>
      <w:spacing w:after="200" w:line="276" w:lineRule="auto"/>
      <w:ind w:left="720"/>
    </w:pPr>
    <w:rPr>
      <w:rFonts w:eastAsia="Calibri"/>
      <w:szCs w:val="28"/>
    </w:rPr>
  </w:style>
  <w:style w:type="paragraph" w:customStyle="1" w:styleId="Textbloc1">
    <w:name w:val="Text bloc1"/>
    <w:basedOn w:val="Normal"/>
    <w:pPr>
      <w:ind w:left="720" w:right="-981" w:firstLine="720"/>
      <w:jc w:val="both"/>
    </w:pPr>
    <w:rPr>
      <w:sz w:val="26"/>
      <w:lang w:val="ro-RO"/>
    </w:rPr>
  </w:style>
  <w:style w:type="paragraph" w:customStyle="1" w:styleId="Listcumarcatori1">
    <w:name w:val="Listă cu marcatori1"/>
    <w:basedOn w:val="Normal"/>
    <w:pPr>
      <w:tabs>
        <w:tab w:val="left" w:pos="-180"/>
      </w:tabs>
      <w:ind w:right="4" w:firstLine="900"/>
      <w:jc w:val="both"/>
    </w:pPr>
    <w:rPr>
      <w:rFonts w:ascii="Arial" w:hAnsi="Arial" w:cs="Arial"/>
      <w:bCs/>
      <w:sz w:val="20"/>
      <w:szCs w:val="20"/>
      <w:lang w:val="ro-RO"/>
    </w:rPr>
  </w:style>
  <w:style w:type="paragraph" w:customStyle="1" w:styleId="Application3">
    <w:name w:val="Application3"/>
    <w:basedOn w:val="Normal"/>
    <w:pPr>
      <w:widowControl w:val="0"/>
      <w:tabs>
        <w:tab w:val="right" w:pos="8789"/>
      </w:tabs>
      <w:ind w:left="567" w:hanging="567"/>
    </w:pPr>
    <w:rPr>
      <w:rFonts w:ascii="Arial" w:hAnsi="Arial" w:cs="Arial"/>
      <w:caps/>
      <w:spacing w:val="-2"/>
      <w:sz w:val="20"/>
      <w:szCs w:val="20"/>
      <w:lang w:val="ro-RO"/>
    </w:rPr>
  </w:style>
  <w:style w:type="paragraph" w:customStyle="1" w:styleId="Prrafodelista">
    <w:name w:val="Párrafo de lista"/>
    <w:basedOn w:val="Normal"/>
    <w:pPr>
      <w:spacing w:after="200" w:line="276" w:lineRule="auto"/>
      <w:ind w:left="720"/>
    </w:pPr>
    <w:rPr>
      <w:rFonts w:ascii="Calibri" w:eastAsia="Calibri" w:hAnsi="Calibri" w:cs="Calibri"/>
      <w:sz w:val="22"/>
      <w:szCs w:val="22"/>
      <w:lang w:val="es-MX"/>
    </w:rPr>
  </w:style>
  <w:style w:type="paragraph" w:customStyle="1" w:styleId="listparagraphcxspmiddle">
    <w:name w:val="listparagraphcxspmiddle"/>
    <w:basedOn w:val="Normal"/>
    <w:pPr>
      <w:spacing w:line="276" w:lineRule="auto"/>
      <w:ind w:left="720"/>
    </w:pPr>
    <w:rPr>
      <w:rFonts w:ascii="Calibri" w:hAnsi="Calibri" w:cs="Calibri"/>
      <w:sz w:val="22"/>
      <w:szCs w:val="22"/>
    </w:rPr>
  </w:style>
  <w:style w:type="paragraph" w:customStyle="1" w:styleId="listparagraphcxsplast">
    <w:name w:val="listparagraphcxsplast"/>
    <w:basedOn w:val="Normal"/>
    <w:pPr>
      <w:spacing w:after="200" w:line="276" w:lineRule="auto"/>
      <w:ind w:left="720"/>
    </w:pPr>
    <w:rPr>
      <w:rFonts w:ascii="Calibri" w:hAnsi="Calibri" w:cs="Calibri"/>
      <w:sz w:val="22"/>
      <w:szCs w:val="22"/>
    </w:rPr>
  </w:style>
  <w:style w:type="paragraph" w:customStyle="1" w:styleId="listparagraph">
    <w:name w:val="listparagraph"/>
    <w:basedOn w:val="Normal"/>
    <w:pPr>
      <w:spacing w:before="280" w:after="280"/>
    </w:pPr>
  </w:style>
  <w:style w:type="paragraph" w:customStyle="1" w:styleId="msonormalcxspmiddle">
    <w:name w:val="msonormalcxspmiddle"/>
    <w:basedOn w:val="Normal"/>
    <w:pPr>
      <w:spacing w:before="280" w:after="280"/>
    </w:pPr>
  </w:style>
  <w:style w:type="paragraph" w:customStyle="1" w:styleId="msonormalcxsplast">
    <w:name w:val="msonormalcxsplast"/>
    <w:basedOn w:val="Normal"/>
    <w:pPr>
      <w:spacing w:before="280" w:after="280"/>
    </w:pPr>
  </w:style>
  <w:style w:type="paragraph" w:styleId="Listparagraf">
    <w:name w:val="List Paragraph"/>
    <w:basedOn w:val="Normal"/>
    <w:qFormat/>
    <w:pPr>
      <w:spacing w:after="200" w:line="276" w:lineRule="auto"/>
      <w:ind w:left="720"/>
    </w:pPr>
    <w:rPr>
      <w:rFonts w:eastAsia="Calibri"/>
      <w:szCs w:val="22"/>
      <w:lang w:val="ro-RO"/>
    </w:rPr>
  </w:style>
  <w:style w:type="paragraph" w:customStyle="1" w:styleId="TextnBalon1">
    <w:name w:val="Text în Balon1"/>
    <w:basedOn w:val="Normal"/>
    <w:rPr>
      <w:rFonts w:ascii="Tahoma" w:hAnsi="Tahoma" w:cs="Tahoma"/>
      <w:sz w:val="16"/>
      <w:szCs w:val="16"/>
      <w:lang w:val="ro-RO"/>
    </w:rPr>
  </w:style>
  <w:style w:type="paragraph" w:customStyle="1" w:styleId="CharCharCaracterCaracterCharChar">
    <w:name w:val="Char Char Caracter Caracter Char Char"/>
    <w:basedOn w:val="Normal"/>
    <w:rPr>
      <w:lang w:val="pl-PL"/>
    </w:rPr>
  </w:style>
  <w:style w:type="paragraph" w:customStyle="1" w:styleId="CaracterCaracter2">
    <w:name w:val="Caracter Caracter2"/>
    <w:basedOn w:val="Normal"/>
    <w:rPr>
      <w:lang w:val="pl-PL"/>
    </w:rPr>
  </w:style>
  <w:style w:type="paragraph" w:customStyle="1" w:styleId="Norm12">
    <w:name w:val="Norm12"/>
    <w:basedOn w:val="Normal"/>
    <w:next w:val="Normal"/>
    <w:pPr>
      <w:widowControl w:val="0"/>
      <w:jc w:val="both"/>
    </w:pPr>
    <w:rPr>
      <w:rFonts w:eastAsia="Arial Unicode MS"/>
      <w:kern w:val="1"/>
      <w:lang w:val="it-IT"/>
    </w:rPr>
  </w:style>
  <w:style w:type="paragraph" w:customStyle="1" w:styleId="CaracterCaracter">
    <w:name w:val="Caracter Caracter"/>
    <w:basedOn w:val="Normal"/>
    <w:rPr>
      <w:lang w:val="pl-PL"/>
    </w:rPr>
  </w:style>
  <w:style w:type="paragraph" w:customStyle="1" w:styleId="Corptext210">
    <w:name w:val="Corp text 21"/>
    <w:basedOn w:val="WW-Default"/>
    <w:pPr>
      <w:widowControl w:val="0"/>
      <w:tabs>
        <w:tab w:val="left" w:pos="540"/>
      </w:tabs>
      <w:spacing w:line="65" w:lineRule="atLeast"/>
    </w:pPr>
    <w:rPr>
      <w:rFonts w:ascii="Times New Roman" w:hAnsi="Times New Roman" w:cs="Times New Roman"/>
      <w:color w:val="auto"/>
      <w:kern w:val="1"/>
      <w:sz w:val="28"/>
      <w:szCs w:val="28"/>
    </w:rPr>
  </w:style>
  <w:style w:type="paragraph" w:customStyle="1" w:styleId="TableContents">
    <w:name w:val="Table Contents"/>
    <w:basedOn w:val="Normal"/>
    <w:pPr>
      <w:suppressLineNumbers/>
    </w:pPr>
    <w:rPr>
      <w:lang w:val="en-GB"/>
    </w:rPr>
  </w:style>
  <w:style w:type="paragraph" w:customStyle="1" w:styleId="Frspaiere1">
    <w:name w:val="Fără spațiere1"/>
    <w:qFormat/>
    <w:pPr>
      <w:suppressAutoHyphens/>
    </w:pPr>
    <w:rPr>
      <w:rFonts w:ascii="Calibri" w:eastAsia="Arial" w:hAnsi="Calibri"/>
      <w:sz w:val="22"/>
      <w:szCs w:val="22"/>
      <w:lang w:eastAsia="ar-SA"/>
    </w:rPr>
  </w:style>
  <w:style w:type="paragraph" w:customStyle="1" w:styleId="TableHeading">
    <w:name w:val="Table Heading"/>
    <w:basedOn w:val="TableContents"/>
    <w:pPr>
      <w:jc w:val="center"/>
    </w:pPr>
    <w:rPr>
      <w:b/>
      <w:bCs/>
    </w:rPr>
  </w:style>
  <w:style w:type="paragraph" w:customStyle="1" w:styleId="Framecontents">
    <w:name w:val="Frame contents"/>
    <w:basedOn w:val="Corptext"/>
  </w:style>
  <w:style w:type="paragraph" w:customStyle="1" w:styleId="Indentcorptext310">
    <w:name w:val="Indent corp text 31"/>
    <w:basedOn w:val="Normal"/>
    <w:pPr>
      <w:autoSpaceDE w:val="0"/>
      <w:ind w:firstLine="720"/>
      <w:jc w:val="both"/>
    </w:pPr>
    <w:rPr>
      <w:rFonts w:ascii="Arial" w:hAnsi="Arial" w:cs="Arial"/>
      <w:szCs w:val="22"/>
    </w:rPr>
  </w:style>
  <w:style w:type="paragraph" w:customStyle="1" w:styleId="Corptext23">
    <w:name w:val="Corp text 23"/>
    <w:basedOn w:val="Normal"/>
    <w:pPr>
      <w:spacing w:after="120" w:line="480" w:lineRule="auto"/>
    </w:pPr>
  </w:style>
  <w:style w:type="paragraph" w:customStyle="1" w:styleId="Indentcorptext22">
    <w:name w:val="Indent corp text 22"/>
    <w:basedOn w:val="Normal"/>
    <w:pPr>
      <w:spacing w:after="120" w:line="480" w:lineRule="auto"/>
      <w:ind w:left="283"/>
    </w:pPr>
  </w:style>
  <w:style w:type="paragraph" w:customStyle="1" w:styleId="Indentcorptext33">
    <w:name w:val="Indent corp text 33"/>
    <w:basedOn w:val="Normal"/>
    <w:pPr>
      <w:spacing w:after="120"/>
      <w:ind w:left="283"/>
    </w:pPr>
    <w:rPr>
      <w:sz w:val="16"/>
      <w:szCs w:val="16"/>
    </w:rPr>
  </w:style>
  <w:style w:type="paragraph" w:customStyle="1" w:styleId="WW-Default1">
    <w:name w:val="WW-Default1"/>
    <w:pPr>
      <w:suppressAutoHyphens/>
    </w:pPr>
    <w:rPr>
      <w:rFonts w:eastAsia="Arial"/>
      <w:color w:val="000000"/>
      <w:sz w:val="24"/>
      <w:lang w:eastAsia="ar-SA"/>
    </w:rPr>
  </w:style>
  <w:style w:type="paragraph" w:customStyle="1" w:styleId="DefaultText2">
    <w:name w:val="Default Text:2"/>
    <w:basedOn w:val="Normal"/>
    <w:pPr>
      <w:suppressAutoHyphens w:val="0"/>
    </w:pPr>
    <w:rPr>
      <w:szCs w:val="20"/>
    </w:rPr>
  </w:style>
  <w:style w:type="paragraph" w:styleId="Returplic">
    <w:name w:val="envelope return"/>
    <w:basedOn w:val="Normal"/>
    <w:pPr>
      <w:suppressLineNumbers/>
    </w:pPr>
    <w:rPr>
      <w:i/>
      <w:iCs/>
    </w:rPr>
  </w:style>
  <w:style w:type="paragraph" w:customStyle="1" w:styleId="Indentcorptext32">
    <w:name w:val="Indent corp text 32"/>
    <w:basedOn w:val="Normal"/>
    <w:pPr>
      <w:spacing w:after="120"/>
      <w:ind w:left="283"/>
    </w:pPr>
    <w:rPr>
      <w:sz w:val="16"/>
      <w:szCs w:val="16"/>
    </w:rPr>
  </w:style>
  <w:style w:type="paragraph" w:customStyle="1" w:styleId="Corptext22">
    <w:name w:val="Corp text 22"/>
    <w:basedOn w:val="Normal"/>
    <w:pPr>
      <w:spacing w:after="120" w:line="480" w:lineRule="auto"/>
    </w:pPr>
  </w:style>
  <w:style w:type="paragraph" w:customStyle="1" w:styleId="Indentcorptext210">
    <w:name w:val="Indent corp text 21"/>
    <w:basedOn w:val="Normal"/>
    <w:pPr>
      <w:spacing w:after="120" w:line="480" w:lineRule="auto"/>
      <w:ind w:left="283"/>
    </w:pPr>
  </w:style>
  <w:style w:type="paragraph" w:customStyle="1" w:styleId="BodyTextIndent31">
    <w:name w:val="Body Text Indent 31"/>
    <w:basedOn w:val="Normal"/>
    <w:qFormat/>
    <w:pPr>
      <w:autoSpaceDE w:val="0"/>
      <w:ind w:firstLine="720"/>
      <w:jc w:val="both"/>
    </w:pPr>
    <w:rPr>
      <w:rFonts w:ascii="Arial" w:hAnsi="Arial" w:cs="Arial"/>
      <w:szCs w:val="22"/>
    </w:rPr>
  </w:style>
  <w:style w:type="paragraph" w:customStyle="1" w:styleId="BodyText21">
    <w:name w:val="Body Text 21"/>
    <w:basedOn w:val="Normal"/>
    <w:pPr>
      <w:autoSpaceDE w:val="0"/>
      <w:jc w:val="both"/>
    </w:pPr>
    <w:rPr>
      <w:rFonts w:ascii="Arial" w:hAnsi="Arial" w:cs="Arial"/>
      <w:sz w:val="28"/>
      <w:szCs w:val="28"/>
    </w:rPr>
  </w:style>
  <w:style w:type="paragraph" w:customStyle="1" w:styleId="Default">
    <w:name w:val="Default"/>
    <w:rsid w:val="00490BA7"/>
    <w:pPr>
      <w:autoSpaceDE w:val="0"/>
      <w:autoSpaceDN w:val="0"/>
      <w:adjustRightInd w:val="0"/>
    </w:pPr>
    <w:rPr>
      <w:color w:val="000000"/>
      <w:sz w:val="24"/>
      <w:szCs w:val="24"/>
      <w:lang w:val="ro-RO" w:eastAsia="ro-RO"/>
    </w:rPr>
  </w:style>
  <w:style w:type="paragraph" w:styleId="Frspaiere">
    <w:name w:val="No Spacing"/>
    <w:link w:val="FrspaiereCaracter"/>
    <w:qFormat/>
    <w:rsid w:val="00E77782"/>
    <w:rPr>
      <w:rFonts w:ascii="Calibri" w:eastAsia="Calibri" w:hAnsi="Calibri"/>
      <w:sz w:val="22"/>
      <w:szCs w:val="22"/>
    </w:rPr>
  </w:style>
  <w:style w:type="character" w:customStyle="1" w:styleId="yiv8032164178">
    <w:name w:val="yiv8032164178"/>
    <w:rsid w:val="00E77782"/>
  </w:style>
  <w:style w:type="character" w:customStyle="1" w:styleId="style4">
    <w:name w:val="style4"/>
    <w:rsid w:val="007943A4"/>
  </w:style>
  <w:style w:type="character" w:customStyle="1" w:styleId="style6">
    <w:name w:val="style6"/>
    <w:rsid w:val="007943A4"/>
  </w:style>
  <w:style w:type="paragraph" w:styleId="TextnBalon">
    <w:name w:val="Balloon Text"/>
    <w:basedOn w:val="Normal"/>
    <w:link w:val="TextnBalonCaracter"/>
    <w:semiHidden/>
    <w:unhideWhenUsed/>
    <w:rsid w:val="00632993"/>
    <w:rPr>
      <w:rFonts w:ascii="Segoe UI" w:hAnsi="Segoe UI" w:cs="Segoe UI"/>
      <w:sz w:val="18"/>
      <w:szCs w:val="18"/>
    </w:rPr>
  </w:style>
  <w:style w:type="character" w:customStyle="1" w:styleId="TextnBalonCaracter">
    <w:name w:val="Text în Balon Caracter"/>
    <w:link w:val="TextnBalon"/>
    <w:semiHidden/>
    <w:rsid w:val="00632993"/>
    <w:rPr>
      <w:rFonts w:ascii="Segoe UI" w:hAnsi="Segoe UI" w:cs="Segoe UI"/>
      <w:sz w:val="18"/>
      <w:szCs w:val="18"/>
      <w:lang w:val="en-US" w:eastAsia="ar-SA"/>
    </w:rPr>
  </w:style>
  <w:style w:type="paragraph" w:styleId="Indentcorptext2">
    <w:name w:val="Body Text Indent 2"/>
    <w:basedOn w:val="Normal"/>
    <w:link w:val="Indentcorptext2Caracter"/>
    <w:uiPriority w:val="99"/>
    <w:semiHidden/>
    <w:unhideWhenUsed/>
    <w:rsid w:val="003D3337"/>
    <w:pPr>
      <w:spacing w:after="120" w:line="480" w:lineRule="auto"/>
      <w:ind w:left="283"/>
    </w:pPr>
  </w:style>
  <w:style w:type="character" w:customStyle="1" w:styleId="Indentcorptext2Caracter">
    <w:name w:val="Indent corp text 2 Caracter"/>
    <w:link w:val="Indentcorptext2"/>
    <w:uiPriority w:val="99"/>
    <w:semiHidden/>
    <w:rsid w:val="003D3337"/>
    <w:rPr>
      <w:sz w:val="24"/>
      <w:szCs w:val="24"/>
      <w:lang w:val="en-US" w:eastAsia="ar-SA"/>
    </w:rPr>
  </w:style>
  <w:style w:type="paragraph" w:styleId="Corptext2">
    <w:name w:val="Body Text 2"/>
    <w:basedOn w:val="Normal"/>
    <w:link w:val="Corptext2Caracter"/>
    <w:uiPriority w:val="99"/>
    <w:semiHidden/>
    <w:unhideWhenUsed/>
    <w:rsid w:val="003D3337"/>
    <w:pPr>
      <w:spacing w:after="120" w:line="480" w:lineRule="auto"/>
    </w:pPr>
  </w:style>
  <w:style w:type="character" w:customStyle="1" w:styleId="Corptext2Caracter">
    <w:name w:val="Corp text 2 Caracter"/>
    <w:link w:val="Corptext2"/>
    <w:uiPriority w:val="99"/>
    <w:semiHidden/>
    <w:rsid w:val="003D3337"/>
    <w:rPr>
      <w:sz w:val="24"/>
      <w:szCs w:val="24"/>
      <w:lang w:val="en-US" w:eastAsia="ar-SA"/>
    </w:rPr>
  </w:style>
  <w:style w:type="paragraph" w:customStyle="1" w:styleId="Standard">
    <w:name w:val="Standard"/>
    <w:rsid w:val="00D677C9"/>
    <w:pPr>
      <w:widowControl w:val="0"/>
      <w:suppressAutoHyphens/>
      <w:autoSpaceDN w:val="0"/>
      <w:textAlignment w:val="baseline"/>
    </w:pPr>
    <w:rPr>
      <w:rFonts w:eastAsia="SimSun" w:cs="Mangal"/>
      <w:kern w:val="3"/>
      <w:sz w:val="24"/>
      <w:szCs w:val="24"/>
      <w:lang w:val="ro-RO" w:eastAsia="zh-CN" w:bidi="hi-IN"/>
    </w:rPr>
  </w:style>
  <w:style w:type="character" w:styleId="Meniune">
    <w:name w:val="Mention"/>
    <w:uiPriority w:val="99"/>
    <w:semiHidden/>
    <w:unhideWhenUsed/>
    <w:rsid w:val="00527D5B"/>
    <w:rPr>
      <w:color w:val="2B579A"/>
      <w:shd w:val="clear" w:color="auto" w:fill="E6E6E6"/>
    </w:rPr>
  </w:style>
  <w:style w:type="character" w:styleId="MeniuneNerezolvat">
    <w:name w:val="Unresolved Mention"/>
    <w:uiPriority w:val="99"/>
    <w:semiHidden/>
    <w:unhideWhenUsed/>
    <w:rsid w:val="00AC1B63"/>
    <w:rPr>
      <w:color w:val="808080"/>
      <w:shd w:val="clear" w:color="auto" w:fill="E6E6E6"/>
    </w:rPr>
  </w:style>
  <w:style w:type="character" w:styleId="HyperlinkParcurs">
    <w:name w:val="FollowedHyperlink"/>
    <w:uiPriority w:val="99"/>
    <w:semiHidden/>
    <w:unhideWhenUsed/>
    <w:rsid w:val="00306538"/>
    <w:rPr>
      <w:color w:val="954F72"/>
      <w:u w:val="single"/>
    </w:rPr>
  </w:style>
  <w:style w:type="paragraph" w:customStyle="1" w:styleId="msonormal0">
    <w:name w:val="msonormal"/>
    <w:basedOn w:val="Normal"/>
    <w:rsid w:val="00306538"/>
    <w:pPr>
      <w:suppressAutoHyphens w:val="0"/>
      <w:spacing w:before="100" w:beforeAutospacing="1" w:after="100" w:afterAutospacing="1"/>
    </w:pPr>
    <w:rPr>
      <w:lang w:val="ro-RO" w:eastAsia="ro-RO"/>
    </w:rPr>
  </w:style>
  <w:style w:type="paragraph" w:customStyle="1" w:styleId="xl63">
    <w:name w:val="xl63"/>
    <w:basedOn w:val="Normal"/>
    <w:rsid w:val="00306538"/>
    <w:pPr>
      <w:suppressAutoHyphens w:val="0"/>
      <w:spacing w:before="100" w:beforeAutospacing="1" w:after="100" w:afterAutospacing="1"/>
      <w:textAlignment w:val="top"/>
    </w:pPr>
    <w:rPr>
      <w:rFonts w:ascii="Tahoma" w:hAnsi="Tahoma" w:cs="Tahoma"/>
      <w:sz w:val="16"/>
      <w:szCs w:val="16"/>
      <w:lang w:val="ro-RO" w:eastAsia="ro-RO"/>
    </w:rPr>
  </w:style>
  <w:style w:type="paragraph" w:customStyle="1" w:styleId="xl64">
    <w:name w:val="xl64"/>
    <w:basedOn w:val="Normal"/>
    <w:rsid w:val="00306538"/>
    <w:pPr>
      <w:suppressAutoHyphens w:val="0"/>
      <w:spacing w:before="100" w:beforeAutospacing="1" w:after="100" w:afterAutospacing="1"/>
      <w:jc w:val="center"/>
      <w:textAlignment w:val="top"/>
    </w:pPr>
    <w:rPr>
      <w:b/>
      <w:bCs/>
      <w:sz w:val="18"/>
      <w:szCs w:val="18"/>
      <w:lang w:val="ro-RO" w:eastAsia="ro-RO"/>
    </w:rPr>
  </w:style>
  <w:style w:type="paragraph" w:customStyle="1" w:styleId="xl65">
    <w:name w:val="xl65"/>
    <w:basedOn w:val="Normal"/>
    <w:rsid w:val="00306538"/>
    <w:pPr>
      <w:suppressAutoHyphens w:val="0"/>
      <w:spacing w:before="100" w:beforeAutospacing="1" w:after="100" w:afterAutospacing="1"/>
      <w:jc w:val="center"/>
      <w:textAlignment w:val="top"/>
    </w:pPr>
    <w:rPr>
      <w:sz w:val="18"/>
      <w:szCs w:val="18"/>
      <w:lang w:val="ro-RO" w:eastAsia="ro-RO"/>
    </w:rPr>
  </w:style>
  <w:style w:type="paragraph" w:customStyle="1" w:styleId="xl66">
    <w:name w:val="xl66"/>
    <w:basedOn w:val="Normal"/>
    <w:rsid w:val="00306538"/>
    <w:pPr>
      <w:suppressAutoHyphens w:val="0"/>
      <w:spacing w:before="100" w:beforeAutospacing="1" w:after="100" w:afterAutospacing="1"/>
      <w:jc w:val="right"/>
      <w:textAlignment w:val="top"/>
    </w:pPr>
    <w:rPr>
      <w:b/>
      <w:bCs/>
      <w:sz w:val="18"/>
      <w:szCs w:val="18"/>
      <w:lang w:val="ro-RO" w:eastAsia="ro-RO"/>
    </w:rPr>
  </w:style>
  <w:style w:type="paragraph" w:customStyle="1" w:styleId="xl67">
    <w:name w:val="xl67"/>
    <w:basedOn w:val="Normal"/>
    <w:rsid w:val="00306538"/>
    <w:pPr>
      <w:suppressAutoHyphens w:val="0"/>
      <w:spacing w:before="100" w:beforeAutospacing="1" w:after="100" w:afterAutospacing="1"/>
      <w:jc w:val="right"/>
      <w:textAlignment w:val="top"/>
    </w:pPr>
    <w:rPr>
      <w:sz w:val="18"/>
      <w:szCs w:val="18"/>
      <w:lang w:val="ro-RO" w:eastAsia="ro-RO"/>
    </w:rPr>
  </w:style>
  <w:style w:type="paragraph" w:customStyle="1" w:styleId="xl68">
    <w:name w:val="xl68"/>
    <w:basedOn w:val="Normal"/>
    <w:rsid w:val="00306538"/>
    <w:pPr>
      <w:suppressAutoHyphens w:val="0"/>
      <w:spacing w:before="100" w:beforeAutospacing="1" w:after="100" w:afterAutospacing="1"/>
      <w:jc w:val="center"/>
      <w:textAlignment w:val="top"/>
    </w:pPr>
    <w:rPr>
      <w:b/>
      <w:bCs/>
      <w:sz w:val="18"/>
      <w:szCs w:val="18"/>
      <w:lang w:val="ro-RO" w:eastAsia="ro-RO"/>
    </w:rPr>
  </w:style>
  <w:style w:type="paragraph" w:customStyle="1" w:styleId="xl69">
    <w:name w:val="xl69"/>
    <w:basedOn w:val="Normal"/>
    <w:rsid w:val="00306538"/>
    <w:pPr>
      <w:suppressAutoHyphens w:val="0"/>
      <w:spacing w:before="100" w:beforeAutospacing="1" w:after="100" w:afterAutospacing="1"/>
      <w:jc w:val="center"/>
      <w:textAlignment w:val="top"/>
    </w:pPr>
    <w:rPr>
      <w:sz w:val="18"/>
      <w:szCs w:val="18"/>
      <w:lang w:val="ro-RO" w:eastAsia="ro-RO"/>
    </w:rPr>
  </w:style>
  <w:style w:type="paragraph" w:customStyle="1" w:styleId="xl70">
    <w:name w:val="xl70"/>
    <w:basedOn w:val="Normal"/>
    <w:rsid w:val="00306538"/>
    <w:pPr>
      <w:suppressAutoHyphens w:val="0"/>
      <w:spacing w:before="100" w:beforeAutospacing="1" w:after="100" w:afterAutospacing="1"/>
      <w:textAlignment w:val="top"/>
    </w:pPr>
    <w:rPr>
      <w:sz w:val="18"/>
      <w:szCs w:val="18"/>
      <w:lang w:val="ro-RO" w:eastAsia="ro-RO"/>
    </w:rPr>
  </w:style>
  <w:style w:type="paragraph" w:customStyle="1" w:styleId="xl71">
    <w:name w:val="xl71"/>
    <w:basedOn w:val="Normal"/>
    <w:rsid w:val="00306538"/>
    <w:pPr>
      <w:suppressAutoHyphens w:val="0"/>
      <w:spacing w:before="100" w:beforeAutospacing="1" w:after="100" w:afterAutospacing="1"/>
      <w:textAlignment w:val="top"/>
    </w:pPr>
    <w:rPr>
      <w:b/>
      <w:bCs/>
      <w:sz w:val="18"/>
      <w:szCs w:val="18"/>
      <w:lang w:val="ro-RO" w:eastAsia="ro-RO"/>
    </w:rPr>
  </w:style>
  <w:style w:type="paragraph" w:customStyle="1" w:styleId="xl72">
    <w:name w:val="xl72"/>
    <w:basedOn w:val="Normal"/>
    <w:rsid w:val="00306538"/>
    <w:pPr>
      <w:pBdr>
        <w:top w:val="single" w:sz="4" w:space="0" w:color="auto"/>
        <w:left w:val="single" w:sz="4" w:space="0" w:color="auto"/>
        <w:bottom w:val="single" w:sz="4" w:space="0" w:color="auto"/>
      </w:pBdr>
      <w:suppressAutoHyphens w:val="0"/>
      <w:spacing w:before="100" w:beforeAutospacing="1" w:after="100" w:afterAutospacing="1"/>
      <w:textAlignment w:val="center"/>
    </w:pPr>
    <w:rPr>
      <w:rFonts w:ascii="Arial Narrow" w:hAnsi="Arial Narrow"/>
      <w:sz w:val="18"/>
      <w:szCs w:val="18"/>
      <w:lang w:val="ro-RO" w:eastAsia="ro-RO"/>
    </w:rPr>
  </w:style>
  <w:style w:type="paragraph" w:customStyle="1" w:styleId="xl73">
    <w:name w:val="xl73"/>
    <w:basedOn w:val="Normal"/>
    <w:rsid w:val="00306538"/>
    <w:pPr>
      <w:suppressAutoHyphens w:val="0"/>
      <w:spacing w:before="100" w:beforeAutospacing="1" w:after="100" w:afterAutospacing="1"/>
      <w:jc w:val="center"/>
      <w:textAlignment w:val="center"/>
    </w:pPr>
    <w:rPr>
      <w:sz w:val="18"/>
      <w:szCs w:val="18"/>
      <w:lang w:val="ro-RO" w:eastAsia="ro-RO"/>
    </w:rPr>
  </w:style>
  <w:style w:type="paragraph" w:customStyle="1" w:styleId="xl74">
    <w:name w:val="xl74"/>
    <w:basedOn w:val="Normal"/>
    <w:rsid w:val="00306538"/>
    <w:pPr>
      <w:pBdr>
        <w:top w:val="single" w:sz="4" w:space="0" w:color="auto"/>
        <w:left w:val="single" w:sz="4" w:space="0" w:color="auto"/>
        <w:bottom w:val="single" w:sz="4" w:space="0" w:color="auto"/>
      </w:pBdr>
      <w:suppressAutoHyphens w:val="0"/>
      <w:spacing w:before="100" w:beforeAutospacing="1" w:after="100" w:afterAutospacing="1"/>
      <w:jc w:val="center"/>
      <w:textAlignment w:val="top"/>
    </w:pPr>
    <w:rPr>
      <w:rFonts w:ascii="Arial Narrow" w:hAnsi="Arial Narrow"/>
      <w:sz w:val="18"/>
      <w:szCs w:val="18"/>
      <w:lang w:val="ro-RO" w:eastAsia="ro-RO"/>
    </w:rPr>
  </w:style>
  <w:style w:type="paragraph" w:customStyle="1" w:styleId="xl75">
    <w:name w:val="xl75"/>
    <w:basedOn w:val="Normal"/>
    <w:rsid w:val="00306538"/>
    <w:pPr>
      <w:pBdr>
        <w:left w:val="single" w:sz="4" w:space="0" w:color="auto"/>
        <w:bottom w:val="single" w:sz="4" w:space="0" w:color="auto"/>
      </w:pBdr>
      <w:suppressAutoHyphens w:val="0"/>
      <w:spacing w:before="100" w:beforeAutospacing="1" w:after="100" w:afterAutospacing="1"/>
      <w:jc w:val="center"/>
      <w:textAlignment w:val="center"/>
    </w:pPr>
    <w:rPr>
      <w:rFonts w:ascii="Arial Narrow" w:hAnsi="Arial Narrow"/>
      <w:sz w:val="18"/>
      <w:szCs w:val="18"/>
      <w:lang w:val="ro-RO" w:eastAsia="ro-RO"/>
    </w:rPr>
  </w:style>
  <w:style w:type="character" w:customStyle="1" w:styleId="tsp1">
    <w:name w:val="tsp1"/>
    <w:rsid w:val="008C6A92"/>
  </w:style>
  <w:style w:type="character" w:customStyle="1" w:styleId="tpt1">
    <w:name w:val="tpt1"/>
    <w:rsid w:val="00331CBC"/>
  </w:style>
  <w:style w:type="paragraph" w:styleId="Indentcorptext3">
    <w:name w:val="Body Text Indent 3"/>
    <w:basedOn w:val="Normal"/>
    <w:link w:val="Indentcorptext3Caracter"/>
    <w:uiPriority w:val="99"/>
    <w:semiHidden/>
    <w:unhideWhenUsed/>
    <w:rsid w:val="00467780"/>
    <w:pPr>
      <w:spacing w:after="120"/>
      <w:ind w:left="283"/>
    </w:pPr>
    <w:rPr>
      <w:sz w:val="16"/>
      <w:szCs w:val="16"/>
    </w:rPr>
  </w:style>
  <w:style w:type="character" w:customStyle="1" w:styleId="Indentcorptext3Caracter">
    <w:name w:val="Indent corp text 3 Caracter"/>
    <w:link w:val="Indentcorptext3"/>
    <w:uiPriority w:val="99"/>
    <w:semiHidden/>
    <w:rsid w:val="00467780"/>
    <w:rPr>
      <w:sz w:val="16"/>
      <w:szCs w:val="16"/>
      <w:lang w:eastAsia="ar-SA"/>
    </w:rPr>
  </w:style>
  <w:style w:type="character" w:customStyle="1" w:styleId="Titlu1Caracter">
    <w:name w:val="Titlu 1 Caracter"/>
    <w:basedOn w:val="Fontdeparagrafimplicit"/>
    <w:link w:val="Titlu1"/>
    <w:rsid w:val="009E449D"/>
    <w:rPr>
      <w:rFonts w:ascii="Arial" w:hAnsi="Arial" w:cs="Arial"/>
      <w:b/>
      <w:bCs/>
      <w:caps/>
      <w:sz w:val="28"/>
      <w:szCs w:val="24"/>
      <w:lang w:val="ro-RO" w:eastAsia="ar-SA"/>
    </w:rPr>
  </w:style>
  <w:style w:type="character" w:customStyle="1" w:styleId="Titlu2Caracter">
    <w:name w:val="Titlu 2 Caracter"/>
    <w:basedOn w:val="Fontdeparagrafimplicit"/>
    <w:link w:val="Titlu2"/>
    <w:rsid w:val="009E449D"/>
    <w:rPr>
      <w:rFonts w:ascii="Arial" w:hAnsi="Arial" w:cs="Arial"/>
      <w:b/>
      <w:bCs/>
      <w:sz w:val="24"/>
      <w:szCs w:val="24"/>
      <w:lang w:eastAsia="ar-SA"/>
    </w:rPr>
  </w:style>
  <w:style w:type="character" w:customStyle="1" w:styleId="AntetCaracter">
    <w:name w:val="Antet Caracter"/>
    <w:basedOn w:val="Fontdeparagrafimplicit"/>
    <w:link w:val="Antet"/>
    <w:rsid w:val="009E449D"/>
    <w:rPr>
      <w:sz w:val="24"/>
      <w:szCs w:val="24"/>
      <w:lang w:eastAsia="ar-SA"/>
    </w:rPr>
  </w:style>
  <w:style w:type="character" w:customStyle="1" w:styleId="FrspaiereCaracter">
    <w:name w:val="Fără spațiere Caracter"/>
    <w:link w:val="Frspaiere"/>
    <w:locked/>
    <w:rsid w:val="00187F7E"/>
    <w:rPr>
      <w:rFonts w:ascii="Calibri" w:eastAsia="Calibri" w:hAnsi="Calibri"/>
      <w:sz w:val="22"/>
      <w:szCs w:val="22"/>
    </w:rPr>
  </w:style>
  <w:style w:type="character" w:customStyle="1" w:styleId="TextnotdesubsolCaracter">
    <w:name w:val="Text notă de subsol Caracter"/>
    <w:link w:val="Textnotdesubsol"/>
    <w:rsid w:val="009E56BE"/>
    <w:rPr>
      <w:lang w:eastAsia="ar-SA"/>
    </w:rPr>
  </w:style>
  <w:style w:type="character" w:customStyle="1" w:styleId="IndentcorptextCaracter">
    <w:name w:val="Indent corp text Caracter"/>
    <w:link w:val="Indentcorptext"/>
    <w:rsid w:val="009E56BE"/>
    <w:rPr>
      <w:rFonts w:ascii="Arial" w:hAnsi="Arial" w:cs="Arial"/>
      <w:sz w:val="28"/>
      <w:szCs w:val="28"/>
      <w:lang w:eastAsia="ar-SA"/>
    </w:rPr>
  </w:style>
  <w:style w:type="paragraph" w:customStyle="1" w:styleId="Indentcorptext311">
    <w:name w:val="Indent corp text 311"/>
    <w:basedOn w:val="Normal"/>
    <w:rsid w:val="009E56BE"/>
    <w:pPr>
      <w:autoSpaceDE w:val="0"/>
      <w:ind w:firstLine="720"/>
      <w:jc w:val="both"/>
    </w:pPr>
    <w:rPr>
      <w:rFonts w:ascii="Arial" w:hAnsi="Arial" w:cs="Arial"/>
      <w:szCs w:val="22"/>
    </w:rPr>
  </w:style>
  <w:style w:type="character" w:customStyle="1" w:styleId="CorptextCaracter">
    <w:name w:val="Corp text Caracter"/>
    <w:basedOn w:val="Fontdeparagrafimplicit"/>
    <w:link w:val="Corptext"/>
    <w:uiPriority w:val="99"/>
    <w:locked/>
    <w:rsid w:val="00026CDE"/>
    <w:rPr>
      <w:rFonts w:ascii="Arial" w:hAnsi="Arial" w:cs="Arial"/>
      <w:b/>
      <w:bCs/>
      <w:caps/>
      <w:sz w:val="24"/>
      <w:szCs w:val="24"/>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246689">
      <w:bodyDiv w:val="1"/>
      <w:marLeft w:val="0"/>
      <w:marRight w:val="0"/>
      <w:marTop w:val="0"/>
      <w:marBottom w:val="0"/>
      <w:divBdr>
        <w:top w:val="none" w:sz="0" w:space="0" w:color="auto"/>
        <w:left w:val="none" w:sz="0" w:space="0" w:color="auto"/>
        <w:bottom w:val="none" w:sz="0" w:space="0" w:color="auto"/>
        <w:right w:val="none" w:sz="0" w:space="0" w:color="auto"/>
      </w:divBdr>
    </w:div>
    <w:div w:id="329408715">
      <w:bodyDiv w:val="1"/>
      <w:marLeft w:val="0"/>
      <w:marRight w:val="0"/>
      <w:marTop w:val="0"/>
      <w:marBottom w:val="0"/>
      <w:divBdr>
        <w:top w:val="none" w:sz="0" w:space="0" w:color="auto"/>
        <w:left w:val="none" w:sz="0" w:space="0" w:color="auto"/>
        <w:bottom w:val="none" w:sz="0" w:space="0" w:color="auto"/>
        <w:right w:val="none" w:sz="0" w:space="0" w:color="auto"/>
      </w:divBdr>
    </w:div>
    <w:div w:id="394277328">
      <w:bodyDiv w:val="1"/>
      <w:marLeft w:val="0"/>
      <w:marRight w:val="0"/>
      <w:marTop w:val="0"/>
      <w:marBottom w:val="0"/>
      <w:divBdr>
        <w:top w:val="none" w:sz="0" w:space="0" w:color="auto"/>
        <w:left w:val="none" w:sz="0" w:space="0" w:color="auto"/>
        <w:bottom w:val="none" w:sz="0" w:space="0" w:color="auto"/>
        <w:right w:val="none" w:sz="0" w:space="0" w:color="auto"/>
      </w:divBdr>
    </w:div>
    <w:div w:id="423696454">
      <w:bodyDiv w:val="1"/>
      <w:marLeft w:val="0"/>
      <w:marRight w:val="0"/>
      <w:marTop w:val="0"/>
      <w:marBottom w:val="0"/>
      <w:divBdr>
        <w:top w:val="none" w:sz="0" w:space="0" w:color="auto"/>
        <w:left w:val="none" w:sz="0" w:space="0" w:color="auto"/>
        <w:bottom w:val="none" w:sz="0" w:space="0" w:color="auto"/>
        <w:right w:val="none" w:sz="0" w:space="0" w:color="auto"/>
      </w:divBdr>
    </w:div>
    <w:div w:id="1658416316">
      <w:bodyDiv w:val="1"/>
      <w:marLeft w:val="0"/>
      <w:marRight w:val="0"/>
      <w:marTop w:val="0"/>
      <w:marBottom w:val="0"/>
      <w:divBdr>
        <w:top w:val="none" w:sz="0" w:space="0" w:color="auto"/>
        <w:left w:val="none" w:sz="0" w:space="0" w:color="auto"/>
        <w:bottom w:val="none" w:sz="0" w:space="0" w:color="auto"/>
        <w:right w:val="none" w:sz="0" w:space="0" w:color="auto"/>
      </w:divBdr>
    </w:div>
    <w:div w:id="1813447214">
      <w:bodyDiv w:val="1"/>
      <w:marLeft w:val="0"/>
      <w:marRight w:val="0"/>
      <w:marTop w:val="0"/>
      <w:marBottom w:val="0"/>
      <w:divBdr>
        <w:top w:val="none" w:sz="0" w:space="0" w:color="auto"/>
        <w:left w:val="none" w:sz="0" w:space="0" w:color="auto"/>
        <w:bottom w:val="none" w:sz="0" w:space="0" w:color="auto"/>
        <w:right w:val="none" w:sz="0" w:space="0" w:color="auto"/>
      </w:divBdr>
    </w:div>
    <w:div w:id="1848786466">
      <w:bodyDiv w:val="1"/>
      <w:marLeft w:val="0"/>
      <w:marRight w:val="0"/>
      <w:marTop w:val="0"/>
      <w:marBottom w:val="0"/>
      <w:divBdr>
        <w:top w:val="none" w:sz="0" w:space="0" w:color="auto"/>
        <w:left w:val="none" w:sz="0" w:space="0" w:color="auto"/>
        <w:bottom w:val="none" w:sz="0" w:space="0" w:color="auto"/>
        <w:right w:val="none" w:sz="0" w:space="0" w:color="auto"/>
      </w:divBdr>
    </w:div>
    <w:div w:id="1988974245">
      <w:bodyDiv w:val="1"/>
      <w:marLeft w:val="0"/>
      <w:marRight w:val="0"/>
      <w:marTop w:val="0"/>
      <w:marBottom w:val="0"/>
      <w:divBdr>
        <w:top w:val="none" w:sz="0" w:space="0" w:color="auto"/>
        <w:left w:val="none" w:sz="0" w:space="0" w:color="auto"/>
        <w:bottom w:val="none" w:sz="0" w:space="0" w:color="auto"/>
        <w:right w:val="none" w:sz="0" w:space="0" w:color="auto"/>
      </w:divBdr>
    </w:div>
    <w:div w:id="2032993395">
      <w:bodyDiv w:val="1"/>
      <w:marLeft w:val="0"/>
      <w:marRight w:val="0"/>
      <w:marTop w:val="0"/>
      <w:marBottom w:val="0"/>
      <w:divBdr>
        <w:top w:val="none" w:sz="0" w:space="0" w:color="auto"/>
        <w:left w:val="none" w:sz="0" w:space="0" w:color="auto"/>
        <w:bottom w:val="none" w:sz="0" w:space="0" w:color="auto"/>
        <w:right w:val="none" w:sz="0" w:space="0" w:color="auto"/>
      </w:divBdr>
    </w:div>
    <w:div w:id="2080396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18" Type="http://schemas.openxmlformats.org/officeDocument/2006/relationships/hyperlink" Target="mailto:office@muzeulartalemnului.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imaria@campulungmoldovenesc.ro" TargetMode="External"/><Relationship Id="rId17" Type="http://schemas.openxmlformats.org/officeDocument/2006/relationships/hyperlink" Target="mailto:office@bmcm.ro" TargetMode="External"/><Relationship Id="rId2" Type="http://schemas.openxmlformats.org/officeDocument/2006/relationships/numbering" Target="numbering.xml"/><Relationship Id="rId16" Type="http://schemas.openxmlformats.org/officeDocument/2006/relationships/hyperlink" Target="mailto:clubraraul@campulungmoldovenesc.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0230-314425" TargetMode="Externa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8F70A-3A51-437E-A139-B776C0C4D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1862</TotalTime>
  <Pages>1</Pages>
  <Words>13655</Words>
  <Characters>77839</Characters>
  <Application>Microsoft Office Word</Application>
  <DocSecurity>0</DocSecurity>
  <Lines>648</Lines>
  <Paragraphs>182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91312</CharactersWithSpaces>
  <SharedDoc>false</SharedDoc>
  <HLinks>
    <vt:vector size="6" baseType="variant">
      <vt:variant>
        <vt:i4>6815795</vt:i4>
      </vt:variant>
      <vt:variant>
        <vt:i4>0</vt:i4>
      </vt:variant>
      <vt:variant>
        <vt:i4>0</vt:i4>
      </vt:variant>
      <vt:variant>
        <vt:i4>5</vt:i4>
      </vt:variant>
      <vt:variant>
        <vt:lpwstr>tel:0230-314425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dc:creator>
  <cp:keywords/>
  <dc:description/>
  <cp:lastModifiedBy>Diana.Craciunescu</cp:lastModifiedBy>
  <cp:revision>55</cp:revision>
  <cp:lastPrinted>2026-04-21T08:40:00Z</cp:lastPrinted>
  <dcterms:created xsi:type="dcterms:W3CDTF">2022-03-01T07:42:00Z</dcterms:created>
  <dcterms:modified xsi:type="dcterms:W3CDTF">2026-04-21T09:32:00Z</dcterms:modified>
</cp:coreProperties>
</file>